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val="0"/>
          <w:bCs w:val="0"/>
          <w:color w:val="auto"/>
          <w:sz w:val="22"/>
          <w:szCs w:val="22"/>
        </w:rPr>
        <w:id w:val="-2026698735"/>
        <w:docPartObj>
          <w:docPartGallery w:val="Cover Pages"/>
          <w:docPartUnique/>
        </w:docPartObj>
      </w:sdtPr>
      <w:sdtEndPr>
        <w:rPr>
          <w:rFonts w:ascii="Times New Roman" w:hAnsi="Times New Roman" w:cs="Times New Roman"/>
          <w:sz w:val="10"/>
          <w:szCs w:val="10"/>
        </w:rPr>
      </w:sdtEndPr>
      <w:sdtContent>
        <w:p w14:paraId="3C31DBCD" w14:textId="77777777" w:rsidR="008F5C57" w:rsidRPr="0028561F" w:rsidRDefault="008F5C57" w:rsidP="0028561F">
          <w:pPr>
            <w:pStyle w:val="Ttulo1"/>
            <w:jc w:val="center"/>
            <w:rPr>
              <w:rFonts w:ascii="Edwardian Script ITC" w:hAnsi="Edwardian Script ITC"/>
              <w:color w:val="auto"/>
              <w:sz w:val="50"/>
              <w:szCs w:val="50"/>
            </w:rPr>
          </w:pPr>
          <w:r w:rsidRPr="0028561F">
            <w:rPr>
              <w:rFonts w:ascii="Edwardian Script ITC" w:hAnsi="Edwardian Script ITC"/>
              <w:color w:val="auto"/>
              <w:sz w:val="50"/>
              <w:szCs w:val="50"/>
            </w:rPr>
            <w:t>Servicio Nacional de Salud</w:t>
          </w:r>
        </w:p>
        <w:p w14:paraId="5FCA22E2" w14:textId="77777777" w:rsidR="008F5C57" w:rsidRPr="00BC3D4D" w:rsidRDefault="008F5C57" w:rsidP="008F5C57">
          <w:pPr>
            <w:jc w:val="center"/>
            <w:rPr>
              <w:rFonts w:ascii="Cambria" w:hAnsi="Cambria"/>
              <w:b/>
              <w:bCs/>
              <w:sz w:val="26"/>
              <w:szCs w:val="26"/>
            </w:rPr>
          </w:pPr>
          <w:r w:rsidRPr="00BC3D4D">
            <w:rPr>
              <w:rFonts w:ascii="Cambria" w:hAnsi="Cambria"/>
              <w:b/>
              <w:bCs/>
              <w:sz w:val="26"/>
              <w:szCs w:val="26"/>
            </w:rPr>
            <w:t xml:space="preserve">       SERVICIO REGIONAL DE SALUD METROPOLITANA</w:t>
          </w:r>
        </w:p>
        <w:p w14:paraId="68A9347B" w14:textId="77777777" w:rsidR="008F5C57" w:rsidRPr="00644AEE" w:rsidRDefault="008F5C57" w:rsidP="008F5C57">
          <w:pPr>
            <w:jc w:val="center"/>
            <w:rPr>
              <w:rFonts w:ascii="Cambria" w:hAnsi="Cambria"/>
              <w:b/>
              <w:bCs/>
              <w:sz w:val="26"/>
              <w:szCs w:val="26"/>
            </w:rPr>
          </w:pPr>
          <w:r w:rsidRPr="00BC3D4D">
            <w:rPr>
              <w:rFonts w:ascii="Cambria" w:hAnsi="Cambria"/>
              <w:b/>
              <w:bCs/>
              <w:sz w:val="26"/>
              <w:szCs w:val="26"/>
            </w:rPr>
            <w:t xml:space="preserve">                   CIUDAD SANITARIA “DR. LUIS E. AYBAR”</w:t>
          </w:r>
        </w:p>
        <w:p w14:paraId="3E4F409B" w14:textId="77777777" w:rsidR="008F5C57" w:rsidRPr="00AC0F7D" w:rsidRDefault="008F5C57" w:rsidP="008F5C57">
          <w:pPr>
            <w:pStyle w:val="1"/>
            <w:rPr>
              <w:rFonts w:ascii="Cambria" w:hAnsi="Cambria"/>
              <w:bCs w:val="0"/>
              <w:color w:val="FF0000"/>
              <w:sz w:val="26"/>
              <w:szCs w:val="26"/>
            </w:rPr>
          </w:pPr>
          <w:r w:rsidRPr="00AC0F7D">
            <w:rPr>
              <w:rFonts w:ascii="Cambria" w:hAnsi="Cambria"/>
              <w:bCs w:val="0"/>
              <w:color w:val="FF0000"/>
              <w:sz w:val="26"/>
              <w:szCs w:val="26"/>
            </w:rPr>
            <w:t>CENTRO DE EDUCACIÒN MÈDICA DE AMISTAD DOMINICO JAPONESA</w:t>
          </w:r>
        </w:p>
        <w:p w14:paraId="016E3FB2" w14:textId="77777777" w:rsidR="006A45F7" w:rsidRPr="0028561F" w:rsidRDefault="006A45F7" w:rsidP="00E833F4">
          <w:pPr>
            <w:autoSpaceDE w:val="0"/>
            <w:autoSpaceDN w:val="0"/>
            <w:rPr>
              <w:rFonts w:asciiTheme="majorHAnsi" w:hAnsiTheme="majorHAnsi"/>
              <w:b/>
              <w:i/>
              <w:spacing w:val="-20"/>
              <w:w w:val="90"/>
              <w:sz w:val="24"/>
            </w:rPr>
          </w:pPr>
        </w:p>
        <w:p w14:paraId="7D8E4AC7" w14:textId="77777777" w:rsidR="006A45F7" w:rsidRDefault="006A45F7" w:rsidP="006A45F7">
          <w:pPr>
            <w:jc w:val="center"/>
            <w:rPr>
              <w:rFonts w:ascii="Footlight MT Light" w:eastAsia="MS Mincho" w:hAnsi="Footlight MT Light"/>
              <w:b/>
              <w:bCs/>
              <w:i/>
              <w:kern w:val="18"/>
              <w:lang w:eastAsia="ja-JP"/>
            </w:rPr>
          </w:pPr>
        </w:p>
        <w:p w14:paraId="56D7C08F" w14:textId="77777777" w:rsidR="0028561F" w:rsidRDefault="0028561F" w:rsidP="006A45F7">
          <w:pPr>
            <w:jc w:val="center"/>
            <w:rPr>
              <w:rFonts w:ascii="Footlight MT Light" w:eastAsia="MS Mincho" w:hAnsi="Footlight MT Light"/>
              <w:b/>
              <w:bCs/>
              <w:i/>
              <w:kern w:val="18"/>
              <w:lang w:eastAsia="ja-JP"/>
            </w:rPr>
          </w:pPr>
        </w:p>
        <w:p w14:paraId="2E031487" w14:textId="77777777" w:rsidR="0028561F" w:rsidRPr="00F0004F" w:rsidRDefault="0028561F" w:rsidP="0028561F">
          <w:pPr>
            <w:autoSpaceDE w:val="0"/>
            <w:autoSpaceDN w:val="0"/>
            <w:jc w:val="center"/>
            <w:rPr>
              <w:rFonts w:asciiTheme="majorHAnsi" w:hAnsiTheme="majorHAnsi" w:cs="Arial"/>
              <w:b/>
              <w:bCs/>
              <w:color w:val="000000"/>
              <w:sz w:val="28"/>
              <w:szCs w:val="28"/>
            </w:rPr>
          </w:pPr>
          <w:r w:rsidRPr="00F0004F">
            <w:rPr>
              <w:rFonts w:asciiTheme="majorHAnsi" w:hAnsiTheme="majorHAnsi" w:cs="Arial"/>
              <w:b/>
              <w:bCs/>
              <w:color w:val="000000"/>
              <w:sz w:val="28"/>
              <w:szCs w:val="28"/>
            </w:rPr>
            <w:t>ESPECIFICACIONES TÉCNICAS PARA</w:t>
          </w:r>
          <w:r>
            <w:rPr>
              <w:rFonts w:asciiTheme="majorHAnsi" w:hAnsiTheme="majorHAnsi" w:cs="Arial"/>
              <w:b/>
              <w:bCs/>
              <w:color w:val="000000"/>
              <w:sz w:val="28"/>
              <w:szCs w:val="28"/>
            </w:rPr>
            <w:t xml:space="preserve"> LA </w:t>
          </w:r>
          <w:r w:rsidR="00E833F4">
            <w:rPr>
              <w:rFonts w:asciiTheme="majorHAnsi" w:hAnsiTheme="majorHAnsi" w:cs="Arial"/>
              <w:b/>
              <w:bCs/>
              <w:color w:val="000000"/>
              <w:sz w:val="28"/>
              <w:szCs w:val="28"/>
            </w:rPr>
            <w:t>COMPRA MENOR</w:t>
          </w:r>
        </w:p>
        <w:p w14:paraId="47374C12" w14:textId="77777777" w:rsidR="0028561F" w:rsidRPr="00F0004F" w:rsidRDefault="0028561F" w:rsidP="0028561F">
          <w:pPr>
            <w:autoSpaceDE w:val="0"/>
            <w:autoSpaceDN w:val="0"/>
            <w:jc w:val="center"/>
            <w:rPr>
              <w:rFonts w:asciiTheme="majorHAnsi" w:hAnsiTheme="majorHAnsi" w:cs="Arial"/>
              <w:b/>
              <w:bCs/>
              <w:color w:val="000000"/>
              <w:sz w:val="28"/>
              <w:szCs w:val="28"/>
            </w:rPr>
          </w:pPr>
        </w:p>
        <w:p w14:paraId="1DFEF558" w14:textId="7BA589D8" w:rsidR="0028561F" w:rsidRDefault="00D07EBF" w:rsidP="0028561F">
          <w:pPr>
            <w:autoSpaceDE w:val="0"/>
            <w:autoSpaceDN w:val="0"/>
            <w:jc w:val="center"/>
            <w:rPr>
              <w:rFonts w:asciiTheme="majorHAnsi" w:hAnsiTheme="majorHAnsi" w:cs="Arial"/>
              <w:b/>
              <w:bCs/>
              <w:color w:val="000000"/>
              <w:sz w:val="28"/>
              <w:szCs w:val="28"/>
            </w:rPr>
          </w:pPr>
          <w:r w:rsidRPr="00D07EBF">
            <w:rPr>
              <w:rFonts w:asciiTheme="majorHAnsi" w:hAnsiTheme="majorHAnsi" w:cs="Arial"/>
              <w:b/>
              <w:bCs/>
              <w:color w:val="000000"/>
              <w:sz w:val="28"/>
              <w:szCs w:val="28"/>
            </w:rPr>
            <w:t>CEMADOJA-DAF-CM-2026-0029</w:t>
          </w:r>
          <w:r>
            <w:rPr>
              <w:rFonts w:asciiTheme="majorHAnsi" w:hAnsiTheme="majorHAnsi" w:cs="Arial"/>
              <w:b/>
              <w:bCs/>
              <w:color w:val="000000"/>
              <w:sz w:val="28"/>
              <w:szCs w:val="28"/>
            </w:rPr>
            <w:t xml:space="preserve"> </w:t>
          </w:r>
          <w:r>
            <w:rPr>
              <w:rFonts w:asciiTheme="majorHAnsi" w:hAnsiTheme="majorHAnsi" w:cs="Arial"/>
              <w:b/>
              <w:bCs/>
              <w:color w:val="000000"/>
              <w:sz w:val="28"/>
              <w:szCs w:val="28"/>
            </w:rPr>
            <w:tab/>
          </w:r>
        </w:p>
        <w:p w14:paraId="5916F11B" w14:textId="77777777" w:rsidR="006A45F7" w:rsidRPr="006A45F7" w:rsidRDefault="006A45F7" w:rsidP="006A45F7">
          <w:pPr>
            <w:jc w:val="center"/>
            <w:rPr>
              <w:rFonts w:ascii="Footlight MT Light" w:eastAsia="MS Mincho" w:hAnsi="Footlight MT Light"/>
              <w:b/>
              <w:bCs/>
              <w:i/>
              <w:kern w:val="18"/>
              <w:sz w:val="30"/>
              <w:szCs w:val="30"/>
              <w:lang w:eastAsia="ja-JP"/>
            </w:rPr>
          </w:pPr>
        </w:p>
        <w:p w14:paraId="26FFFBE8" w14:textId="4907F440" w:rsidR="006A45F7" w:rsidRDefault="000B64F9" w:rsidP="006A45F7">
          <w:pPr>
            <w:spacing w:after="0"/>
            <w:jc w:val="center"/>
            <w:rPr>
              <w:rFonts w:ascii="Footlight MT Light" w:eastAsia="MS Mincho" w:hAnsi="Footlight MT Light"/>
              <w:b/>
              <w:bCs/>
              <w:i/>
              <w:color w:val="1F497D" w:themeColor="text2"/>
              <w:kern w:val="18"/>
              <w:sz w:val="30"/>
              <w:szCs w:val="30"/>
              <w:lang w:eastAsia="ja-JP"/>
            </w:rPr>
          </w:pPr>
          <w:r w:rsidRPr="000B64F9">
            <w:rPr>
              <w:rFonts w:asciiTheme="majorHAnsi" w:eastAsia="MS Mincho" w:hAnsiTheme="majorHAnsi"/>
              <w:b/>
              <w:bCs/>
              <w:i/>
              <w:kern w:val="18"/>
              <w:sz w:val="30"/>
              <w:szCs w:val="30"/>
              <w:lang w:eastAsia="ja-JP"/>
            </w:rPr>
            <w:t>SOLICITUD DE SERVICIOS DE DESAYUNOS, ALMUERZOS Y CENAS PARA RESIDENTES Y PERSONAL ADMINISTRATIVO DEL CENTRO</w:t>
          </w:r>
          <w:r>
            <w:rPr>
              <w:rFonts w:asciiTheme="majorHAnsi" w:eastAsia="MS Mincho" w:hAnsiTheme="majorHAnsi"/>
              <w:b/>
              <w:bCs/>
              <w:i/>
              <w:kern w:val="18"/>
              <w:sz w:val="30"/>
              <w:szCs w:val="30"/>
              <w:lang w:eastAsia="ja-JP"/>
            </w:rPr>
            <w:t>.</w:t>
          </w:r>
        </w:p>
        <w:p w14:paraId="456FB418" w14:textId="77777777" w:rsidR="006A45F7" w:rsidRPr="006A45F7" w:rsidRDefault="006A45F7" w:rsidP="0028561F">
          <w:pPr>
            <w:spacing w:after="0"/>
            <w:rPr>
              <w:rFonts w:ascii="Footlight MT Light" w:eastAsia="MS Mincho" w:hAnsi="Footlight MT Light"/>
              <w:b/>
              <w:bCs/>
              <w:i/>
              <w:color w:val="1F497D" w:themeColor="text2"/>
              <w:kern w:val="18"/>
              <w:sz w:val="30"/>
              <w:szCs w:val="30"/>
              <w:lang w:eastAsia="ja-JP"/>
            </w:rPr>
          </w:pPr>
        </w:p>
        <w:p w14:paraId="695CDB20" w14:textId="77777777" w:rsidR="006A45F7" w:rsidRDefault="006A45F7" w:rsidP="006A45F7">
          <w:pPr>
            <w:jc w:val="center"/>
            <w:rPr>
              <w:rFonts w:ascii="Footlight MT Light" w:eastAsia="MS Mincho" w:hAnsi="Footlight MT Light"/>
              <w:b/>
              <w:bCs/>
              <w:i/>
              <w:kern w:val="18"/>
              <w:lang w:eastAsia="ja-JP"/>
            </w:rPr>
          </w:pPr>
        </w:p>
        <w:p w14:paraId="2A4F55BC" w14:textId="77777777" w:rsidR="006A45F7" w:rsidRPr="0028561F" w:rsidRDefault="006A45F7" w:rsidP="006A45F7">
          <w:pPr>
            <w:jc w:val="center"/>
            <w:rPr>
              <w:rFonts w:asciiTheme="majorHAnsi" w:eastAsia="MS Mincho" w:hAnsiTheme="majorHAnsi"/>
              <w:b/>
              <w:bCs/>
              <w:i/>
              <w:kern w:val="18"/>
              <w:lang w:eastAsia="ja-JP"/>
            </w:rPr>
          </w:pPr>
          <w:r w:rsidRPr="0028561F">
            <w:rPr>
              <w:rFonts w:asciiTheme="majorHAnsi" w:eastAsia="MS Mincho" w:hAnsiTheme="majorHAnsi"/>
              <w:b/>
              <w:bCs/>
              <w:i/>
              <w:kern w:val="18"/>
              <w:lang w:eastAsia="ja-JP"/>
            </w:rPr>
            <w:t xml:space="preserve">                                                      </w:t>
          </w:r>
        </w:p>
        <w:p w14:paraId="4098D17B" w14:textId="77777777" w:rsidR="006A45F7" w:rsidRDefault="006A45F7" w:rsidP="006A45F7">
          <w:pPr>
            <w:rPr>
              <w:rFonts w:asciiTheme="majorHAnsi" w:eastAsia="MS Mincho" w:hAnsiTheme="majorHAnsi"/>
              <w:b/>
              <w:bCs/>
              <w:i/>
              <w:kern w:val="18"/>
              <w:lang w:eastAsia="ja-JP"/>
            </w:rPr>
          </w:pPr>
        </w:p>
        <w:p w14:paraId="085D30AC" w14:textId="77777777" w:rsidR="000B64F9" w:rsidRDefault="000B64F9" w:rsidP="006A45F7">
          <w:pPr>
            <w:rPr>
              <w:rFonts w:asciiTheme="majorHAnsi" w:eastAsia="MS Mincho" w:hAnsiTheme="majorHAnsi"/>
              <w:b/>
              <w:bCs/>
              <w:i/>
              <w:kern w:val="18"/>
              <w:lang w:eastAsia="ja-JP"/>
            </w:rPr>
          </w:pPr>
        </w:p>
        <w:p w14:paraId="59C26ACD" w14:textId="77777777" w:rsidR="000B64F9" w:rsidRDefault="000B64F9" w:rsidP="006A45F7">
          <w:pPr>
            <w:rPr>
              <w:rFonts w:asciiTheme="majorHAnsi" w:eastAsia="MS Mincho" w:hAnsiTheme="majorHAnsi"/>
              <w:b/>
              <w:bCs/>
              <w:i/>
              <w:kern w:val="18"/>
              <w:lang w:eastAsia="ja-JP"/>
            </w:rPr>
          </w:pPr>
        </w:p>
        <w:p w14:paraId="08EA9977" w14:textId="77777777" w:rsidR="000B64F9" w:rsidRDefault="000B64F9" w:rsidP="006A45F7">
          <w:pPr>
            <w:rPr>
              <w:rFonts w:asciiTheme="majorHAnsi" w:eastAsia="MS Mincho" w:hAnsiTheme="majorHAnsi"/>
              <w:b/>
              <w:bCs/>
              <w:i/>
              <w:kern w:val="18"/>
              <w:lang w:eastAsia="ja-JP"/>
            </w:rPr>
          </w:pPr>
        </w:p>
        <w:p w14:paraId="162F67F8" w14:textId="77777777" w:rsidR="000B64F9" w:rsidRPr="0028561F" w:rsidRDefault="000B64F9" w:rsidP="006A45F7">
          <w:pPr>
            <w:rPr>
              <w:rFonts w:asciiTheme="majorHAnsi" w:eastAsia="MS Mincho" w:hAnsiTheme="majorHAnsi"/>
              <w:b/>
              <w:bCs/>
              <w:i/>
              <w:kern w:val="18"/>
              <w:lang w:eastAsia="ja-JP"/>
            </w:rPr>
          </w:pPr>
        </w:p>
        <w:p w14:paraId="41A940C3" w14:textId="77777777" w:rsidR="006A45F7" w:rsidRPr="0028561F" w:rsidRDefault="006A45F7" w:rsidP="006A45F7">
          <w:pPr>
            <w:spacing w:after="0" w:line="240" w:lineRule="auto"/>
            <w:jc w:val="center"/>
            <w:rPr>
              <w:rFonts w:asciiTheme="majorHAnsi" w:eastAsia="MS Mincho" w:hAnsiTheme="majorHAnsi"/>
              <w:bCs/>
              <w:kern w:val="18"/>
              <w:lang w:eastAsia="ja-JP"/>
            </w:rPr>
          </w:pPr>
          <w:r w:rsidRPr="0028561F">
            <w:rPr>
              <w:rFonts w:asciiTheme="majorHAnsi" w:eastAsia="MS Mincho" w:hAnsiTheme="majorHAnsi"/>
              <w:bCs/>
              <w:kern w:val="18"/>
              <w:lang w:eastAsia="ja-JP"/>
            </w:rPr>
            <w:t>Santo Domingo, D.N</w:t>
          </w:r>
        </w:p>
        <w:p w14:paraId="152653F5" w14:textId="5BC98B64" w:rsidR="006A45F7" w:rsidRPr="0028561F" w:rsidRDefault="00D07EBF" w:rsidP="0028561F">
          <w:pPr>
            <w:spacing w:after="0" w:line="240" w:lineRule="auto"/>
            <w:jc w:val="center"/>
            <w:rPr>
              <w:rFonts w:asciiTheme="majorHAnsi" w:eastAsia="MS Mincho" w:hAnsiTheme="majorHAnsi"/>
              <w:bCs/>
              <w:kern w:val="18"/>
              <w:lang w:eastAsia="ja-JP"/>
            </w:rPr>
          </w:pPr>
          <w:r>
            <w:rPr>
              <w:rFonts w:asciiTheme="majorHAnsi" w:eastAsia="MS Mincho" w:hAnsiTheme="majorHAnsi"/>
              <w:bCs/>
              <w:kern w:val="18"/>
              <w:lang w:eastAsia="ja-JP"/>
            </w:rPr>
            <w:t>Junio</w:t>
          </w:r>
          <w:r w:rsidR="00E833F4">
            <w:rPr>
              <w:rFonts w:asciiTheme="majorHAnsi" w:eastAsia="MS Mincho" w:hAnsiTheme="majorHAnsi"/>
              <w:bCs/>
              <w:kern w:val="18"/>
              <w:lang w:eastAsia="ja-JP"/>
            </w:rPr>
            <w:t>, 202</w:t>
          </w:r>
          <w:r w:rsidR="000B64F9">
            <w:rPr>
              <w:rFonts w:asciiTheme="majorHAnsi" w:eastAsia="MS Mincho" w:hAnsiTheme="majorHAnsi"/>
              <w:bCs/>
              <w:kern w:val="18"/>
              <w:lang w:eastAsia="ja-JP"/>
            </w:rPr>
            <w:t>6</w:t>
          </w:r>
        </w:p>
        <w:p w14:paraId="7A6F8CAE" w14:textId="77777777" w:rsidR="0028561F" w:rsidRPr="0028561F" w:rsidRDefault="0028561F" w:rsidP="0028561F">
          <w:pPr>
            <w:spacing w:after="0" w:line="240" w:lineRule="auto"/>
            <w:jc w:val="center"/>
            <w:rPr>
              <w:rFonts w:asciiTheme="majorHAnsi" w:eastAsia="MS Mincho" w:hAnsiTheme="majorHAnsi"/>
              <w:bCs/>
              <w:kern w:val="18"/>
              <w:lang w:eastAsia="ja-JP"/>
            </w:rPr>
          </w:pPr>
        </w:p>
        <w:p w14:paraId="2474F5A2" w14:textId="77777777" w:rsidR="0028561F" w:rsidRPr="0028561F" w:rsidRDefault="00F626CE" w:rsidP="00F626CE">
          <w:pPr>
            <w:tabs>
              <w:tab w:val="left" w:pos="6375"/>
            </w:tabs>
            <w:spacing w:after="0" w:line="240" w:lineRule="auto"/>
            <w:rPr>
              <w:rFonts w:asciiTheme="majorHAnsi" w:eastAsia="MS Mincho" w:hAnsiTheme="majorHAnsi"/>
              <w:b/>
              <w:bCs/>
              <w:i/>
              <w:kern w:val="18"/>
              <w:lang w:eastAsia="ja-JP"/>
            </w:rPr>
          </w:pPr>
          <w:r>
            <w:rPr>
              <w:rFonts w:asciiTheme="majorHAnsi" w:eastAsia="MS Mincho" w:hAnsiTheme="majorHAnsi"/>
              <w:b/>
              <w:bCs/>
              <w:i/>
              <w:kern w:val="18"/>
              <w:lang w:eastAsia="ja-JP"/>
            </w:rPr>
            <w:tab/>
          </w:r>
        </w:p>
        <w:p w14:paraId="36001C99" w14:textId="77777777" w:rsidR="00B91B16" w:rsidRPr="006A45F7" w:rsidRDefault="00000000" w:rsidP="006A45F7">
          <w:pPr>
            <w:rPr>
              <w:rFonts w:ascii="Times New Roman" w:hAnsi="Times New Roman" w:cs="Times New Roman"/>
              <w:b/>
              <w:sz w:val="10"/>
              <w:szCs w:val="10"/>
            </w:rPr>
          </w:pPr>
        </w:p>
      </w:sdtContent>
    </w:sdt>
    <w:p w14:paraId="3D55DDC4" w14:textId="77777777" w:rsidR="00796B52" w:rsidRDefault="00796B52" w:rsidP="00796B52">
      <w:pPr>
        <w:pStyle w:val="Prrafodelista"/>
        <w:jc w:val="both"/>
        <w:rPr>
          <w:rFonts w:ascii="Times New Roman" w:hAnsi="Times New Roman" w:cs="Times New Roman"/>
          <w:b/>
          <w:sz w:val="24"/>
          <w:szCs w:val="24"/>
        </w:rPr>
      </w:pPr>
    </w:p>
    <w:p w14:paraId="22298D49" w14:textId="77777777" w:rsidR="00796B52" w:rsidRDefault="00796B52" w:rsidP="00796B52">
      <w:pPr>
        <w:pStyle w:val="Prrafodelista"/>
        <w:jc w:val="both"/>
        <w:rPr>
          <w:rFonts w:ascii="Times New Roman" w:hAnsi="Times New Roman" w:cs="Times New Roman"/>
          <w:b/>
          <w:sz w:val="24"/>
          <w:szCs w:val="24"/>
        </w:rPr>
      </w:pPr>
    </w:p>
    <w:p w14:paraId="2F1DDE45" w14:textId="77777777" w:rsidR="00796B52" w:rsidRDefault="00796B52" w:rsidP="00796B52">
      <w:pPr>
        <w:pStyle w:val="Prrafodelista"/>
        <w:jc w:val="both"/>
        <w:rPr>
          <w:rFonts w:ascii="Times New Roman" w:hAnsi="Times New Roman" w:cs="Times New Roman"/>
          <w:b/>
          <w:sz w:val="24"/>
          <w:szCs w:val="24"/>
        </w:rPr>
      </w:pPr>
    </w:p>
    <w:p w14:paraId="27E4D21D" w14:textId="77777777" w:rsidR="008F5C57" w:rsidRPr="00FA17DA" w:rsidRDefault="006C597A" w:rsidP="00FA17DA">
      <w:pPr>
        <w:pStyle w:val="Prrafode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OBJETO DE LA CONTRATACIÓN</w:t>
      </w:r>
      <w:r w:rsidR="00EF4500" w:rsidRPr="00B91B16">
        <w:rPr>
          <w:rFonts w:ascii="Times New Roman" w:hAnsi="Times New Roman" w:cs="Times New Roman"/>
          <w:b/>
          <w:sz w:val="24"/>
          <w:szCs w:val="24"/>
        </w:rPr>
        <w:t>:</w:t>
      </w:r>
      <w:r w:rsidR="0028561F" w:rsidRPr="00FA17DA">
        <w:rPr>
          <w:rFonts w:asciiTheme="majorHAnsi" w:hAnsiTheme="majorHAnsi" w:cs="Times New Roman"/>
          <w:b/>
          <w:sz w:val="24"/>
          <w:szCs w:val="24"/>
        </w:rPr>
        <w:tab/>
      </w:r>
    </w:p>
    <w:p w14:paraId="105D5C3C" w14:textId="171F4CC1" w:rsidR="0028561F" w:rsidRPr="00FA17DA" w:rsidRDefault="0028561F" w:rsidP="00B91B16">
      <w:pPr>
        <w:jc w:val="both"/>
        <w:rPr>
          <w:rFonts w:ascii="Times New Roman" w:hAnsi="Times New Roman" w:cs="Times New Roman"/>
          <w:sz w:val="24"/>
          <w:szCs w:val="24"/>
        </w:rPr>
      </w:pPr>
      <w:r w:rsidRPr="00FA17DA">
        <w:rPr>
          <w:rFonts w:ascii="Times New Roman" w:hAnsi="Times New Roman" w:cs="Times New Roman"/>
          <w:sz w:val="24"/>
          <w:szCs w:val="24"/>
        </w:rPr>
        <w:t>El Centro de Educación Médica de Amistad Dominico Japonesa – CEMADOJA, en cumplimiento</w:t>
      </w:r>
      <w:r w:rsidR="00F626CE" w:rsidRPr="00FA17DA">
        <w:rPr>
          <w:rFonts w:ascii="Times New Roman" w:hAnsi="Times New Roman" w:cs="Times New Roman"/>
          <w:sz w:val="24"/>
          <w:szCs w:val="24"/>
        </w:rPr>
        <w:t xml:space="preserve"> a</w:t>
      </w:r>
      <w:r w:rsidRPr="00FA17DA">
        <w:rPr>
          <w:rFonts w:ascii="Times New Roman" w:hAnsi="Times New Roman" w:cs="Times New Roman"/>
          <w:sz w:val="24"/>
          <w:szCs w:val="24"/>
        </w:rPr>
        <w:t xml:space="preserve"> las disposiciones establecidas en la Ley No. </w:t>
      </w:r>
      <w:r w:rsidR="005F019E">
        <w:rPr>
          <w:rFonts w:ascii="Times New Roman" w:hAnsi="Times New Roman" w:cs="Times New Roman"/>
          <w:sz w:val="24"/>
          <w:szCs w:val="24"/>
        </w:rPr>
        <w:t>47-25</w:t>
      </w:r>
      <w:r w:rsidRPr="00FA17DA">
        <w:rPr>
          <w:rFonts w:ascii="Times New Roman" w:hAnsi="Times New Roman" w:cs="Times New Roman"/>
          <w:sz w:val="24"/>
          <w:szCs w:val="24"/>
        </w:rPr>
        <w:t xml:space="preserve"> de Compras y Contrataciones, Obras y Concesiones del Estado, y su Reglamento de Aplicación contenido en el Decreto </w:t>
      </w:r>
      <w:r w:rsidR="005F019E">
        <w:rPr>
          <w:rFonts w:ascii="Times New Roman" w:hAnsi="Times New Roman" w:cs="Times New Roman"/>
          <w:sz w:val="24"/>
          <w:szCs w:val="24"/>
        </w:rPr>
        <w:t>52</w:t>
      </w:r>
      <w:r w:rsidRPr="00FA17DA">
        <w:rPr>
          <w:rFonts w:ascii="Times New Roman" w:hAnsi="Times New Roman" w:cs="Times New Roman"/>
          <w:sz w:val="24"/>
          <w:szCs w:val="24"/>
        </w:rPr>
        <w:t>-</w:t>
      </w:r>
      <w:r w:rsidR="005F019E">
        <w:rPr>
          <w:rFonts w:ascii="Times New Roman" w:hAnsi="Times New Roman" w:cs="Times New Roman"/>
          <w:sz w:val="24"/>
          <w:szCs w:val="24"/>
        </w:rPr>
        <w:t>26</w:t>
      </w:r>
      <w:r w:rsidRPr="00FA17DA">
        <w:rPr>
          <w:rFonts w:ascii="Times New Roman" w:hAnsi="Times New Roman" w:cs="Times New Roman"/>
          <w:sz w:val="24"/>
          <w:szCs w:val="24"/>
        </w:rPr>
        <w:t xml:space="preserve">, convoca a todos los </w:t>
      </w:r>
      <w:r w:rsidR="00F626CE" w:rsidRPr="00FA17DA">
        <w:rPr>
          <w:rFonts w:ascii="Times New Roman" w:hAnsi="Times New Roman" w:cs="Times New Roman"/>
          <w:sz w:val="24"/>
          <w:szCs w:val="24"/>
        </w:rPr>
        <w:t>interesados a presentar propuesta para el suministro de desayunos</w:t>
      </w:r>
      <w:r w:rsidR="00E833F4">
        <w:rPr>
          <w:rFonts w:ascii="Times New Roman" w:hAnsi="Times New Roman" w:cs="Times New Roman"/>
          <w:sz w:val="24"/>
          <w:szCs w:val="24"/>
        </w:rPr>
        <w:t xml:space="preserve">, almuerzos y cenas para los residentes y </w:t>
      </w:r>
      <w:r w:rsidR="00A72237">
        <w:rPr>
          <w:rFonts w:ascii="Times New Roman" w:hAnsi="Times New Roman" w:cs="Times New Roman"/>
          <w:sz w:val="24"/>
          <w:szCs w:val="24"/>
        </w:rPr>
        <w:t>almuerzo para el personal administrativo</w:t>
      </w:r>
      <w:r w:rsidR="00F626CE" w:rsidRPr="00FA17DA">
        <w:rPr>
          <w:rFonts w:ascii="Times New Roman" w:hAnsi="Times New Roman" w:cs="Times New Roman"/>
          <w:sz w:val="24"/>
          <w:szCs w:val="24"/>
        </w:rPr>
        <w:t xml:space="preserve"> que labora en la institución</w:t>
      </w:r>
      <w:r w:rsidR="00D67A9C">
        <w:rPr>
          <w:rFonts w:ascii="Times New Roman" w:hAnsi="Times New Roman" w:cs="Times New Roman"/>
          <w:sz w:val="24"/>
          <w:szCs w:val="24"/>
        </w:rPr>
        <w:t>, por un período de seis (06) meses.</w:t>
      </w:r>
    </w:p>
    <w:p w14:paraId="68A81807" w14:textId="77777777" w:rsidR="00F626CE" w:rsidRDefault="0028561F" w:rsidP="00F626CE">
      <w:pPr>
        <w:pStyle w:val="NormalWeb"/>
        <w:spacing w:before="0" w:beforeAutospacing="0" w:after="0" w:afterAutospacing="0"/>
        <w:jc w:val="both"/>
        <w:rPr>
          <w:lang w:val="es-ES_tradnl"/>
        </w:rPr>
      </w:pPr>
      <w:r w:rsidRPr="00FA17DA">
        <w:rPr>
          <w:lang w:val="es-DO"/>
        </w:rPr>
        <w:t xml:space="preserve">El presente documento </w:t>
      </w:r>
      <w:r w:rsidRPr="00FA17DA">
        <w:rPr>
          <w:lang w:val="es-ES_tradnl"/>
        </w:rPr>
        <w:t>constituye la base para la preparación de las Ofertas.  Si el Oferente/Proponente omite suministrar alguna parte de la información requerida en el presente Pliego de Condiciones Específicas o presenta una información que no se ajuste sustancialmente en todos sus aspectos al mismo, el riesgo estará a su cargo y el resultado podrá ser el rechazo de su Propuesta.</w:t>
      </w:r>
    </w:p>
    <w:p w14:paraId="13AEA128" w14:textId="77777777" w:rsidR="00C675E2" w:rsidRDefault="00C675E2" w:rsidP="00F626CE">
      <w:pPr>
        <w:pStyle w:val="NormalWeb"/>
        <w:spacing w:before="0" w:beforeAutospacing="0" w:after="0" w:afterAutospacing="0"/>
        <w:jc w:val="both"/>
        <w:rPr>
          <w:lang w:val="es-ES_tradnl"/>
        </w:rPr>
      </w:pPr>
    </w:p>
    <w:p w14:paraId="2D69427D" w14:textId="77777777" w:rsidR="00C675E2" w:rsidRDefault="00C675E2" w:rsidP="00C675E2">
      <w:pPr>
        <w:pStyle w:val="Prrafodelista"/>
        <w:numPr>
          <w:ilvl w:val="0"/>
          <w:numId w:val="17"/>
        </w:numPr>
        <w:jc w:val="both"/>
        <w:rPr>
          <w:rFonts w:ascii="Times New Roman" w:hAnsi="Times New Roman" w:cs="Times New Roman"/>
          <w:b/>
          <w:sz w:val="24"/>
          <w:szCs w:val="24"/>
        </w:rPr>
      </w:pPr>
      <w:r>
        <w:rPr>
          <w:rFonts w:ascii="Times New Roman" w:hAnsi="Times New Roman" w:cs="Times New Roman"/>
          <w:b/>
          <w:sz w:val="24"/>
          <w:szCs w:val="24"/>
        </w:rPr>
        <w:t>PROCEDIMIENTO DE SELECCIÓN</w:t>
      </w:r>
    </w:p>
    <w:p w14:paraId="3A288FC6" w14:textId="7B26A767" w:rsidR="00C675E2" w:rsidRDefault="00C675E2" w:rsidP="00C675E2">
      <w:pPr>
        <w:ind w:left="360"/>
        <w:jc w:val="both"/>
        <w:rPr>
          <w:rFonts w:ascii="Times New Roman" w:hAnsi="Times New Roman" w:cs="Times New Roman"/>
          <w:sz w:val="24"/>
          <w:szCs w:val="24"/>
          <w:lang w:val="es-ES"/>
        </w:rPr>
      </w:pPr>
      <w:r w:rsidRPr="00796B52">
        <w:rPr>
          <w:rFonts w:ascii="Times New Roman" w:hAnsi="Times New Roman" w:cs="Times New Roman"/>
          <w:sz w:val="24"/>
          <w:szCs w:val="24"/>
          <w:lang w:val="es-ES"/>
        </w:rPr>
        <w:t>La adquisición se realizará mediante un p</w:t>
      </w:r>
      <w:r w:rsidR="00A72237">
        <w:rPr>
          <w:rFonts w:ascii="Times New Roman" w:hAnsi="Times New Roman" w:cs="Times New Roman"/>
          <w:sz w:val="24"/>
          <w:szCs w:val="24"/>
          <w:lang w:val="es-ES"/>
        </w:rPr>
        <w:t xml:space="preserve">roceso de compras menores, bajo la modalidad de </w:t>
      </w:r>
      <w:r w:rsidR="000B64F9">
        <w:rPr>
          <w:rFonts w:ascii="Times New Roman" w:hAnsi="Times New Roman" w:cs="Times New Roman"/>
          <w:sz w:val="24"/>
          <w:szCs w:val="24"/>
          <w:lang w:val="es-ES"/>
        </w:rPr>
        <w:t xml:space="preserve">una </w:t>
      </w:r>
      <w:r w:rsidR="000B64F9" w:rsidRPr="00796B52">
        <w:rPr>
          <w:rFonts w:ascii="Times New Roman" w:hAnsi="Times New Roman" w:cs="Times New Roman"/>
          <w:sz w:val="24"/>
          <w:szCs w:val="24"/>
          <w:lang w:val="es-ES"/>
        </w:rPr>
        <w:t>apertura</w:t>
      </w:r>
      <w:r w:rsidRPr="00796B52">
        <w:rPr>
          <w:rFonts w:ascii="Times New Roman" w:hAnsi="Times New Roman" w:cs="Times New Roman"/>
          <w:sz w:val="24"/>
          <w:szCs w:val="24"/>
          <w:lang w:val="es-ES"/>
        </w:rPr>
        <w:t>, de acuerdo a lo establecido en el artículo 16, numeral 4 de la ley 340-06 sobre compras y contrataciones de bienes, servicios, obras y concesiones y su posterior modificación contenida en la ley No. 449-06.</w:t>
      </w:r>
    </w:p>
    <w:p w14:paraId="41207B04" w14:textId="77777777" w:rsidR="00C675E2" w:rsidRDefault="00C675E2" w:rsidP="00C675E2">
      <w:pPr>
        <w:ind w:left="360"/>
        <w:jc w:val="both"/>
        <w:rPr>
          <w:rFonts w:ascii="Times New Roman" w:hAnsi="Times New Roman" w:cs="Times New Roman"/>
          <w:sz w:val="24"/>
          <w:szCs w:val="24"/>
          <w:lang w:val="es-ES"/>
        </w:rPr>
      </w:pPr>
    </w:p>
    <w:p w14:paraId="161C2B5D" w14:textId="77777777" w:rsidR="00C675E2" w:rsidRPr="00FA0061" w:rsidRDefault="00C675E2" w:rsidP="00FA0061">
      <w:pPr>
        <w:pStyle w:val="Prrafodelista"/>
        <w:numPr>
          <w:ilvl w:val="0"/>
          <w:numId w:val="17"/>
        </w:numPr>
        <w:jc w:val="both"/>
        <w:rPr>
          <w:rFonts w:ascii="Times New Roman" w:hAnsi="Times New Roman" w:cs="Times New Roman"/>
          <w:b/>
          <w:sz w:val="24"/>
          <w:szCs w:val="24"/>
          <w:lang w:val="es-ES"/>
        </w:rPr>
      </w:pPr>
      <w:r w:rsidRPr="00C675E2">
        <w:rPr>
          <w:rFonts w:ascii="Times New Roman" w:hAnsi="Times New Roman" w:cs="Times New Roman"/>
          <w:b/>
          <w:sz w:val="24"/>
          <w:szCs w:val="24"/>
          <w:lang w:val="es-ES"/>
        </w:rPr>
        <w:t>PLAZO PARA ENTREGA DE LAS PROPUESTAS</w:t>
      </w:r>
    </w:p>
    <w:p w14:paraId="51B83945" w14:textId="77777777" w:rsidR="00C675E2" w:rsidRDefault="009E0A69" w:rsidP="00C675E2">
      <w:pPr>
        <w:ind w:left="36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Las propuestas serán recibidas </w:t>
      </w:r>
      <w:r w:rsidR="00C675E2">
        <w:rPr>
          <w:rFonts w:ascii="Times New Roman" w:hAnsi="Times New Roman" w:cs="Times New Roman"/>
          <w:sz w:val="24"/>
          <w:szCs w:val="24"/>
          <w:lang w:val="es-ES"/>
        </w:rPr>
        <w:t>en las instalaciones del Centro de Educación Médica de Amistad Domínico Japonesa – CEMADOJA</w:t>
      </w:r>
      <w:r>
        <w:rPr>
          <w:rFonts w:ascii="Times New Roman" w:hAnsi="Times New Roman" w:cs="Times New Roman"/>
          <w:sz w:val="24"/>
          <w:szCs w:val="24"/>
          <w:lang w:val="es-ES"/>
        </w:rPr>
        <w:t>, hasta el día y hora establecido en el pliego</w:t>
      </w:r>
      <w:r w:rsidR="00C675E2">
        <w:rPr>
          <w:rFonts w:ascii="Times New Roman" w:hAnsi="Times New Roman" w:cs="Times New Roman"/>
          <w:sz w:val="24"/>
          <w:szCs w:val="24"/>
          <w:lang w:val="es-ES"/>
        </w:rPr>
        <w:t xml:space="preserve">. NO se aceptarán propuestas después de la hora </w:t>
      </w:r>
      <w:r>
        <w:rPr>
          <w:rFonts w:ascii="Times New Roman" w:hAnsi="Times New Roman" w:cs="Times New Roman"/>
          <w:sz w:val="24"/>
          <w:szCs w:val="24"/>
          <w:lang w:val="es-ES"/>
        </w:rPr>
        <w:t>prestablecida en el sistema transaccional</w:t>
      </w:r>
      <w:r w:rsidR="00C675E2">
        <w:rPr>
          <w:rFonts w:ascii="Times New Roman" w:hAnsi="Times New Roman" w:cs="Times New Roman"/>
          <w:sz w:val="24"/>
          <w:szCs w:val="24"/>
          <w:lang w:val="es-ES"/>
        </w:rPr>
        <w:t>.</w:t>
      </w:r>
    </w:p>
    <w:p w14:paraId="2379E588" w14:textId="77777777" w:rsidR="00C675E2" w:rsidRDefault="00C675E2" w:rsidP="00C675E2">
      <w:pPr>
        <w:ind w:left="360"/>
        <w:jc w:val="both"/>
        <w:rPr>
          <w:rFonts w:ascii="Times New Roman" w:hAnsi="Times New Roman" w:cs="Times New Roman"/>
          <w:sz w:val="24"/>
          <w:szCs w:val="24"/>
          <w:lang w:val="es-ES"/>
        </w:rPr>
      </w:pPr>
    </w:p>
    <w:p w14:paraId="1667679A" w14:textId="77777777" w:rsidR="00C675E2" w:rsidRPr="00C675E2" w:rsidRDefault="00C675E2" w:rsidP="00C675E2">
      <w:pPr>
        <w:pStyle w:val="Prrafodelista"/>
        <w:numPr>
          <w:ilvl w:val="0"/>
          <w:numId w:val="17"/>
        </w:numPr>
        <w:spacing w:after="0" w:line="240" w:lineRule="auto"/>
        <w:rPr>
          <w:rFonts w:ascii="Times New Roman" w:hAnsi="Times New Roman" w:cs="Times New Roman"/>
          <w:b/>
          <w:sz w:val="24"/>
          <w:szCs w:val="24"/>
        </w:rPr>
      </w:pPr>
      <w:r w:rsidRPr="00C675E2">
        <w:rPr>
          <w:rFonts w:ascii="Times New Roman" w:hAnsi="Times New Roman" w:cs="Times New Roman"/>
          <w:b/>
          <w:sz w:val="24"/>
          <w:szCs w:val="24"/>
        </w:rPr>
        <w:t>PRESENTACI</w:t>
      </w:r>
      <w:r w:rsidR="00A615A8">
        <w:rPr>
          <w:rFonts w:ascii="Times New Roman" w:hAnsi="Times New Roman" w:cs="Times New Roman"/>
          <w:b/>
          <w:sz w:val="24"/>
          <w:szCs w:val="24"/>
        </w:rPr>
        <w:t xml:space="preserve">ÓN </w:t>
      </w:r>
      <w:r w:rsidRPr="00C675E2">
        <w:rPr>
          <w:rFonts w:ascii="Times New Roman" w:hAnsi="Times New Roman" w:cs="Times New Roman"/>
          <w:b/>
          <w:sz w:val="24"/>
          <w:szCs w:val="24"/>
        </w:rPr>
        <w:t>DE PROPUESTAS</w:t>
      </w:r>
    </w:p>
    <w:p w14:paraId="17FE4694" w14:textId="77777777" w:rsidR="00C675E2" w:rsidRPr="004070EF" w:rsidRDefault="00C675E2" w:rsidP="00C675E2">
      <w:pPr>
        <w:spacing w:after="0" w:line="240" w:lineRule="auto"/>
        <w:rPr>
          <w:rFonts w:ascii="Times New Roman" w:hAnsi="Times New Roman" w:cs="Times New Roman"/>
          <w:b/>
          <w:sz w:val="24"/>
          <w:szCs w:val="24"/>
        </w:rPr>
      </w:pPr>
    </w:p>
    <w:p w14:paraId="10E6681F" w14:textId="00C15FD0" w:rsidR="00C675E2" w:rsidRPr="004070EF" w:rsidRDefault="000B64F9" w:rsidP="00C675E2">
      <w:pPr>
        <w:jc w:val="both"/>
        <w:rPr>
          <w:rFonts w:ascii="Times New Roman" w:hAnsi="Times New Roman" w:cs="Times New Roman"/>
          <w:sz w:val="24"/>
          <w:szCs w:val="24"/>
        </w:rPr>
      </w:pPr>
      <w:r w:rsidRPr="004070EF">
        <w:rPr>
          <w:rFonts w:ascii="Times New Roman" w:hAnsi="Times New Roman" w:cs="Times New Roman"/>
          <w:sz w:val="24"/>
          <w:szCs w:val="24"/>
        </w:rPr>
        <w:t xml:space="preserve">La presentación de propuestas </w:t>
      </w:r>
      <w:r>
        <w:rPr>
          <w:rFonts w:ascii="Times New Roman" w:hAnsi="Times New Roman" w:cs="Times New Roman"/>
          <w:sz w:val="24"/>
          <w:szCs w:val="24"/>
        </w:rPr>
        <w:t>será</w:t>
      </w:r>
      <w:r w:rsidR="00A72237">
        <w:rPr>
          <w:rFonts w:ascii="Times New Roman" w:hAnsi="Times New Roman" w:cs="Times New Roman"/>
          <w:sz w:val="24"/>
          <w:szCs w:val="24"/>
        </w:rPr>
        <w:t xml:space="preserve"> presentada en </w:t>
      </w:r>
      <w:r w:rsidR="00C675E2" w:rsidRPr="004070EF">
        <w:rPr>
          <w:rFonts w:ascii="Times New Roman" w:hAnsi="Times New Roman" w:cs="Times New Roman"/>
          <w:sz w:val="24"/>
          <w:szCs w:val="24"/>
        </w:rPr>
        <w:t>“</w:t>
      </w:r>
      <w:r w:rsidR="00C675E2" w:rsidRPr="004070EF">
        <w:rPr>
          <w:rFonts w:ascii="Times New Roman" w:hAnsi="Times New Roman" w:cs="Times New Roman"/>
          <w:b/>
          <w:sz w:val="24"/>
          <w:szCs w:val="24"/>
        </w:rPr>
        <w:t>Sobres”</w:t>
      </w:r>
      <w:r w:rsidR="00A72237">
        <w:rPr>
          <w:rFonts w:ascii="Times New Roman" w:hAnsi="Times New Roman" w:cs="Times New Roman"/>
          <w:b/>
          <w:sz w:val="24"/>
          <w:szCs w:val="24"/>
        </w:rPr>
        <w:t xml:space="preserve"> o por el portal transaccional de compras</w:t>
      </w:r>
      <w:r w:rsidR="00C675E2" w:rsidRPr="004070EF">
        <w:rPr>
          <w:rFonts w:ascii="Times New Roman" w:hAnsi="Times New Roman" w:cs="Times New Roman"/>
          <w:sz w:val="24"/>
          <w:szCs w:val="24"/>
        </w:rPr>
        <w:t xml:space="preserve"> se efectuará hasta </w:t>
      </w:r>
      <w:r w:rsidR="00C675E2">
        <w:rPr>
          <w:rFonts w:ascii="Times New Roman" w:hAnsi="Times New Roman" w:cs="Times New Roman"/>
          <w:sz w:val="24"/>
          <w:szCs w:val="24"/>
        </w:rPr>
        <w:t xml:space="preserve">las 3:00 PM de los días previstos </w:t>
      </w:r>
      <w:r w:rsidR="00C675E2" w:rsidRPr="004070EF">
        <w:rPr>
          <w:rFonts w:ascii="Times New Roman" w:hAnsi="Times New Roman" w:cs="Times New Roman"/>
          <w:sz w:val="24"/>
          <w:szCs w:val="24"/>
        </w:rPr>
        <w:t>según</w:t>
      </w:r>
      <w:r w:rsidR="00BE6E5B">
        <w:rPr>
          <w:rFonts w:ascii="Times New Roman" w:hAnsi="Times New Roman" w:cs="Times New Roman"/>
          <w:sz w:val="24"/>
          <w:szCs w:val="24"/>
        </w:rPr>
        <w:t xml:space="preserve"> el cronograma de la compra menor</w:t>
      </w:r>
      <w:r w:rsidR="00C675E2" w:rsidRPr="004070EF">
        <w:rPr>
          <w:rFonts w:ascii="Times New Roman" w:hAnsi="Times New Roman" w:cs="Times New Roman"/>
          <w:sz w:val="24"/>
          <w:szCs w:val="24"/>
        </w:rPr>
        <w:t xml:space="preserve"> y sólo podrá postergarse por causas </w:t>
      </w:r>
      <w:r w:rsidR="00A615A8">
        <w:rPr>
          <w:rFonts w:ascii="Times New Roman" w:hAnsi="Times New Roman" w:cs="Times New Roman"/>
          <w:sz w:val="24"/>
          <w:szCs w:val="24"/>
        </w:rPr>
        <w:t>de fuerza mayor o caso fortuito, en las instalaciones del Centro de Educación Médica de Amistad Domínico Japonesa – CEMADOJA, ubicado en la calle Federico Velásquez No. 01 del Sector María Auxiliadora.</w:t>
      </w:r>
    </w:p>
    <w:p w14:paraId="72352442" w14:textId="77777777" w:rsidR="00A615A8" w:rsidRDefault="00A615A8" w:rsidP="00A615A8">
      <w:pPr>
        <w:spacing w:after="0" w:line="240" w:lineRule="auto"/>
        <w:jc w:val="both"/>
        <w:rPr>
          <w:rFonts w:ascii="Times New Roman" w:hAnsi="Times New Roman" w:cs="Times New Roman"/>
          <w:b/>
          <w:color w:val="000000"/>
          <w:sz w:val="24"/>
          <w:szCs w:val="24"/>
        </w:rPr>
      </w:pPr>
    </w:p>
    <w:p w14:paraId="7BBCDE40" w14:textId="37AA7B58" w:rsidR="00A615A8" w:rsidRPr="00A615A8" w:rsidRDefault="00A615A8" w:rsidP="00A615A8">
      <w:pPr>
        <w:spacing w:after="0" w:line="240" w:lineRule="auto"/>
        <w:jc w:val="both"/>
        <w:rPr>
          <w:rFonts w:ascii="Times New Roman" w:hAnsi="Times New Roman" w:cs="Times New Roman"/>
          <w:color w:val="000000"/>
          <w:sz w:val="24"/>
          <w:szCs w:val="24"/>
        </w:rPr>
      </w:pPr>
      <w:r w:rsidRPr="00A615A8">
        <w:rPr>
          <w:rFonts w:ascii="Times New Roman" w:hAnsi="Times New Roman" w:cs="Times New Roman"/>
          <w:color w:val="000000"/>
          <w:sz w:val="24"/>
          <w:szCs w:val="24"/>
        </w:rPr>
        <w:t>Los documentos serán presentados en sobres cerrados</w:t>
      </w:r>
      <w:r w:rsidR="009170F0">
        <w:rPr>
          <w:rFonts w:ascii="Times New Roman" w:hAnsi="Times New Roman" w:cs="Times New Roman"/>
          <w:color w:val="000000"/>
          <w:sz w:val="24"/>
          <w:szCs w:val="24"/>
        </w:rPr>
        <w:t xml:space="preserve"> cuando sean </w:t>
      </w:r>
      <w:r w:rsidR="000B64F9">
        <w:rPr>
          <w:rFonts w:ascii="Times New Roman" w:hAnsi="Times New Roman" w:cs="Times New Roman"/>
          <w:color w:val="000000"/>
          <w:sz w:val="24"/>
          <w:szCs w:val="24"/>
        </w:rPr>
        <w:t>física</w:t>
      </w:r>
      <w:r w:rsidRPr="00A615A8">
        <w:rPr>
          <w:rFonts w:ascii="Times New Roman" w:hAnsi="Times New Roman" w:cs="Times New Roman"/>
          <w:color w:val="000000"/>
          <w:sz w:val="24"/>
          <w:szCs w:val="24"/>
        </w:rPr>
        <w:t>, con un original debidamente marcado como “ORIGINAL”, en la primera hoja, junto con una (01) copia simple de los mismos, debidamente marcada en su primera hoja como “COPIA”.</w:t>
      </w:r>
    </w:p>
    <w:p w14:paraId="17A73B35" w14:textId="77777777" w:rsidR="00A615A8" w:rsidRDefault="00A615A8" w:rsidP="00A615A8">
      <w:pPr>
        <w:spacing w:after="0" w:line="240" w:lineRule="auto"/>
        <w:jc w:val="both"/>
        <w:rPr>
          <w:rFonts w:ascii="Times New Roman" w:hAnsi="Times New Roman" w:cs="Times New Roman"/>
          <w:b/>
          <w:color w:val="000000"/>
          <w:sz w:val="24"/>
          <w:szCs w:val="24"/>
        </w:rPr>
      </w:pPr>
    </w:p>
    <w:p w14:paraId="059720C5" w14:textId="77777777" w:rsidR="00A615A8" w:rsidRPr="00A615A8" w:rsidRDefault="00A615A8" w:rsidP="00A615A8">
      <w:pPr>
        <w:spacing w:after="0" w:line="240" w:lineRule="auto"/>
        <w:jc w:val="both"/>
        <w:rPr>
          <w:rFonts w:ascii="Times New Roman" w:hAnsi="Times New Roman" w:cs="Times New Roman"/>
          <w:b/>
          <w:color w:val="000000"/>
          <w:sz w:val="24"/>
          <w:szCs w:val="24"/>
        </w:rPr>
      </w:pPr>
    </w:p>
    <w:p w14:paraId="11D0E81B" w14:textId="77777777" w:rsidR="00C675E2" w:rsidRPr="00A615A8" w:rsidRDefault="00C675E2" w:rsidP="00A615A8">
      <w:pPr>
        <w:pStyle w:val="Prrafodelista"/>
        <w:numPr>
          <w:ilvl w:val="0"/>
          <w:numId w:val="8"/>
        </w:numPr>
        <w:spacing w:after="0" w:line="240" w:lineRule="auto"/>
        <w:jc w:val="both"/>
        <w:rPr>
          <w:rFonts w:ascii="Times New Roman" w:hAnsi="Times New Roman" w:cs="Times New Roman"/>
          <w:b/>
          <w:color w:val="000000"/>
          <w:sz w:val="24"/>
          <w:szCs w:val="24"/>
        </w:rPr>
      </w:pPr>
      <w:r w:rsidRPr="00A615A8">
        <w:rPr>
          <w:rFonts w:ascii="Times New Roman" w:hAnsi="Times New Roman" w:cs="Times New Roman"/>
          <w:color w:val="000000"/>
          <w:sz w:val="24"/>
          <w:szCs w:val="24"/>
        </w:rPr>
        <w:t>Páginas enumeradas</w:t>
      </w:r>
    </w:p>
    <w:p w14:paraId="166512AD" w14:textId="77777777" w:rsidR="00C675E2" w:rsidRPr="00365D44" w:rsidRDefault="00C675E2" w:rsidP="00C675E2">
      <w:pPr>
        <w:pStyle w:val="Prrafodelista"/>
        <w:numPr>
          <w:ilvl w:val="0"/>
          <w:numId w:val="8"/>
        </w:numPr>
        <w:spacing w:after="0" w:line="240" w:lineRule="auto"/>
        <w:contextualSpacing w:val="0"/>
        <w:jc w:val="both"/>
        <w:rPr>
          <w:rFonts w:ascii="Times New Roman" w:hAnsi="Times New Roman" w:cs="Times New Roman"/>
          <w:b/>
          <w:color w:val="000000"/>
          <w:sz w:val="24"/>
          <w:szCs w:val="24"/>
        </w:rPr>
      </w:pPr>
      <w:r w:rsidRPr="004070EF">
        <w:rPr>
          <w:rFonts w:ascii="Times New Roman" w:hAnsi="Times New Roman" w:cs="Times New Roman"/>
          <w:color w:val="000000"/>
          <w:sz w:val="24"/>
          <w:szCs w:val="24"/>
        </w:rPr>
        <w:t>Colocar índice de contenido</w:t>
      </w:r>
    </w:p>
    <w:p w14:paraId="3E8A3989" w14:textId="77777777" w:rsidR="00C675E2" w:rsidRPr="00365D44" w:rsidRDefault="00C675E2" w:rsidP="00C675E2">
      <w:pPr>
        <w:pStyle w:val="Prrafodelista"/>
        <w:numPr>
          <w:ilvl w:val="0"/>
          <w:numId w:val="8"/>
        </w:numPr>
        <w:spacing w:after="0" w:line="240" w:lineRule="auto"/>
        <w:contextualSpacing w:val="0"/>
        <w:jc w:val="both"/>
        <w:rPr>
          <w:rFonts w:ascii="Times New Roman" w:hAnsi="Times New Roman" w:cs="Times New Roman"/>
          <w:b/>
          <w:color w:val="000000"/>
          <w:sz w:val="24"/>
          <w:szCs w:val="24"/>
        </w:rPr>
      </w:pPr>
      <w:r w:rsidRPr="004070EF">
        <w:rPr>
          <w:rFonts w:ascii="Times New Roman" w:hAnsi="Times New Roman" w:cs="Times New Roman"/>
          <w:color w:val="000000"/>
          <w:sz w:val="24"/>
          <w:szCs w:val="24"/>
        </w:rPr>
        <w:t xml:space="preserve">Encuadernado en </w:t>
      </w:r>
      <w:r w:rsidR="00A615A8">
        <w:rPr>
          <w:rFonts w:ascii="Times New Roman" w:hAnsi="Times New Roman" w:cs="Times New Roman"/>
          <w:color w:val="000000"/>
          <w:sz w:val="24"/>
          <w:szCs w:val="24"/>
        </w:rPr>
        <w:t>espiral</w:t>
      </w:r>
    </w:p>
    <w:p w14:paraId="57CE0992" w14:textId="77777777" w:rsidR="00C675E2" w:rsidRPr="004070EF" w:rsidRDefault="00C675E2" w:rsidP="00C675E2">
      <w:pPr>
        <w:pStyle w:val="Prrafodelista"/>
        <w:numPr>
          <w:ilvl w:val="0"/>
          <w:numId w:val="8"/>
        </w:numPr>
        <w:spacing w:after="0" w:line="240" w:lineRule="auto"/>
        <w:contextualSpacing w:val="0"/>
        <w:jc w:val="both"/>
        <w:rPr>
          <w:rFonts w:ascii="Times New Roman" w:hAnsi="Times New Roman" w:cs="Times New Roman"/>
          <w:b/>
          <w:color w:val="000000"/>
          <w:sz w:val="24"/>
          <w:szCs w:val="24"/>
        </w:rPr>
      </w:pPr>
      <w:r w:rsidRPr="004070EF">
        <w:rPr>
          <w:rFonts w:ascii="Times New Roman" w:hAnsi="Times New Roman" w:cs="Times New Roman"/>
          <w:color w:val="000000"/>
          <w:sz w:val="24"/>
          <w:szCs w:val="24"/>
        </w:rPr>
        <w:t>Un total de (</w:t>
      </w:r>
      <w:r>
        <w:rPr>
          <w:rFonts w:ascii="Times New Roman" w:hAnsi="Times New Roman" w:cs="Times New Roman"/>
          <w:color w:val="000000"/>
          <w:sz w:val="24"/>
          <w:szCs w:val="24"/>
        </w:rPr>
        <w:t>02</w:t>
      </w:r>
      <w:r w:rsidRPr="004070EF">
        <w:rPr>
          <w:rFonts w:ascii="Times New Roman" w:hAnsi="Times New Roman" w:cs="Times New Roman"/>
          <w:color w:val="000000"/>
          <w:sz w:val="24"/>
          <w:szCs w:val="24"/>
        </w:rPr>
        <w:t>) ejemplares:</w:t>
      </w:r>
    </w:p>
    <w:p w14:paraId="165206D9" w14:textId="77777777" w:rsidR="00C675E2" w:rsidRPr="004070EF" w:rsidRDefault="00C675E2" w:rsidP="00C675E2">
      <w:pPr>
        <w:pStyle w:val="Prrafodelista"/>
        <w:numPr>
          <w:ilvl w:val="0"/>
          <w:numId w:val="9"/>
        </w:numPr>
        <w:spacing w:after="0" w:line="240" w:lineRule="auto"/>
        <w:contextualSpacing w:val="0"/>
        <w:jc w:val="both"/>
        <w:rPr>
          <w:rFonts w:ascii="Times New Roman" w:hAnsi="Times New Roman" w:cs="Times New Roman"/>
          <w:b/>
          <w:color w:val="000000"/>
          <w:sz w:val="24"/>
          <w:szCs w:val="24"/>
        </w:rPr>
      </w:pPr>
      <w:r w:rsidRPr="004070EF">
        <w:rPr>
          <w:rFonts w:ascii="Times New Roman" w:hAnsi="Times New Roman" w:cs="Times New Roman"/>
          <w:b/>
          <w:color w:val="000000"/>
          <w:sz w:val="24"/>
          <w:szCs w:val="24"/>
        </w:rPr>
        <w:t xml:space="preserve">Un (01) original: </w:t>
      </w:r>
      <w:r w:rsidRPr="004070EF">
        <w:rPr>
          <w:rFonts w:ascii="Times New Roman" w:hAnsi="Times New Roman" w:cs="Times New Roman"/>
          <w:color w:val="000000"/>
          <w:sz w:val="24"/>
          <w:szCs w:val="24"/>
        </w:rPr>
        <w:t>debidamente marcado como original en la primera página</w:t>
      </w:r>
    </w:p>
    <w:p w14:paraId="63DD8062" w14:textId="77777777" w:rsidR="00C675E2" w:rsidRPr="004070EF" w:rsidRDefault="00C675E2" w:rsidP="00C675E2">
      <w:pPr>
        <w:pStyle w:val="Prrafodelista"/>
        <w:numPr>
          <w:ilvl w:val="0"/>
          <w:numId w:val="9"/>
        </w:numPr>
        <w:spacing w:after="0" w:line="240" w:lineRule="auto"/>
        <w:contextualSpacing w:val="0"/>
        <w:jc w:val="both"/>
        <w:rPr>
          <w:rFonts w:ascii="Times New Roman" w:hAnsi="Times New Roman" w:cs="Times New Roman"/>
          <w:b/>
          <w:color w:val="000000"/>
          <w:sz w:val="24"/>
          <w:szCs w:val="24"/>
        </w:rPr>
      </w:pPr>
      <w:r>
        <w:rPr>
          <w:rFonts w:ascii="Times New Roman" w:hAnsi="Times New Roman" w:cs="Times New Roman"/>
          <w:b/>
          <w:color w:val="000000"/>
          <w:sz w:val="24"/>
          <w:szCs w:val="24"/>
        </w:rPr>
        <w:t>Un</w:t>
      </w:r>
      <w:r w:rsidRPr="004070EF">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01</w:t>
      </w:r>
      <w:r w:rsidRPr="004070EF">
        <w:rPr>
          <w:rFonts w:ascii="Times New Roman" w:hAnsi="Times New Roman" w:cs="Times New Roman"/>
          <w:b/>
          <w:color w:val="000000"/>
          <w:sz w:val="24"/>
          <w:szCs w:val="24"/>
        </w:rPr>
        <w:t>) juego de copias:</w:t>
      </w:r>
      <w:r w:rsidRPr="004070EF">
        <w:rPr>
          <w:rFonts w:ascii="Times New Roman" w:hAnsi="Times New Roman" w:cs="Times New Roman"/>
          <w:color w:val="000000"/>
          <w:sz w:val="24"/>
          <w:szCs w:val="24"/>
        </w:rPr>
        <w:t xml:space="preserve"> debidamente marcado en su primera página como copia</w:t>
      </w:r>
    </w:p>
    <w:p w14:paraId="4393095E" w14:textId="77777777" w:rsidR="00A615A8" w:rsidRDefault="00A615A8" w:rsidP="00A615A8">
      <w:pPr>
        <w:spacing w:after="0" w:line="240" w:lineRule="auto"/>
        <w:jc w:val="both"/>
        <w:rPr>
          <w:rFonts w:ascii="Times New Roman" w:hAnsi="Times New Roman" w:cs="Times New Roman"/>
          <w:b/>
          <w:color w:val="000000"/>
          <w:sz w:val="24"/>
          <w:szCs w:val="24"/>
        </w:rPr>
      </w:pPr>
    </w:p>
    <w:p w14:paraId="7ADB25D9" w14:textId="77777777" w:rsidR="00C675E2" w:rsidRPr="00A615A8" w:rsidRDefault="00C675E2" w:rsidP="00A615A8">
      <w:pPr>
        <w:spacing w:after="0" w:line="240" w:lineRule="auto"/>
        <w:jc w:val="both"/>
        <w:rPr>
          <w:rFonts w:ascii="Times New Roman" w:hAnsi="Times New Roman" w:cs="Times New Roman"/>
          <w:b/>
          <w:i/>
          <w:color w:val="000000"/>
          <w:sz w:val="24"/>
          <w:szCs w:val="24"/>
          <w:u w:val="single"/>
        </w:rPr>
      </w:pPr>
      <w:r w:rsidRPr="00A615A8">
        <w:rPr>
          <w:rFonts w:ascii="Times New Roman" w:hAnsi="Times New Roman" w:cs="Times New Roman"/>
          <w:b/>
          <w:i/>
          <w:color w:val="000000"/>
          <w:sz w:val="24"/>
          <w:szCs w:val="24"/>
          <w:u w:val="single"/>
        </w:rPr>
        <w:t>Colocar los 02 ejemplares dentro de un sobre, debidamente cerrado e identificado con la siguiente etiqueta:</w:t>
      </w:r>
    </w:p>
    <w:p w14:paraId="4447F9B5" w14:textId="77777777" w:rsidR="00C675E2" w:rsidRPr="004070EF" w:rsidRDefault="00C675E2" w:rsidP="00C675E2">
      <w:pPr>
        <w:pStyle w:val="Prrafodelista"/>
        <w:jc w:val="both"/>
        <w:rPr>
          <w:rFonts w:ascii="Times New Roman" w:hAnsi="Times New Roman" w:cs="Times New Roman"/>
          <w:b/>
          <w:i/>
          <w:color w:val="000000"/>
          <w:sz w:val="24"/>
          <w:szCs w:val="24"/>
          <w:u w:val="single"/>
        </w:rPr>
      </w:pPr>
    </w:p>
    <w:p w14:paraId="1843629B" w14:textId="77777777" w:rsidR="00C675E2" w:rsidRPr="004070EF" w:rsidRDefault="00C675E2" w:rsidP="00C675E2">
      <w:pPr>
        <w:spacing w:after="0" w:line="240" w:lineRule="auto"/>
        <w:ind w:left="1416" w:firstLine="708"/>
        <w:rPr>
          <w:rFonts w:ascii="Times New Roman" w:hAnsi="Times New Roman" w:cs="Times New Roman"/>
          <w:sz w:val="24"/>
          <w:szCs w:val="24"/>
        </w:rPr>
      </w:pPr>
      <w:r w:rsidRPr="004070EF">
        <w:rPr>
          <w:rFonts w:ascii="Times New Roman" w:hAnsi="Times New Roman" w:cs="Times New Roman"/>
          <w:sz w:val="24"/>
          <w:szCs w:val="24"/>
        </w:rPr>
        <w:t>NOMBRE DEL OFERENTE</w:t>
      </w:r>
    </w:p>
    <w:p w14:paraId="6C2AA395" w14:textId="77777777" w:rsidR="00C675E2" w:rsidRPr="004070EF" w:rsidRDefault="00C675E2" w:rsidP="00C675E2">
      <w:pPr>
        <w:spacing w:after="0" w:line="240" w:lineRule="auto"/>
        <w:ind w:left="1416" w:firstLine="708"/>
        <w:rPr>
          <w:rFonts w:ascii="Times New Roman" w:hAnsi="Times New Roman" w:cs="Times New Roman"/>
          <w:sz w:val="24"/>
          <w:szCs w:val="24"/>
        </w:rPr>
      </w:pPr>
      <w:r w:rsidRPr="004070EF">
        <w:rPr>
          <w:rFonts w:ascii="Times New Roman" w:hAnsi="Times New Roman" w:cs="Times New Roman"/>
          <w:sz w:val="24"/>
          <w:szCs w:val="24"/>
        </w:rPr>
        <w:t>(Sello social)</w:t>
      </w:r>
    </w:p>
    <w:p w14:paraId="3AD26BB6" w14:textId="77777777" w:rsidR="00C675E2" w:rsidRPr="004070EF" w:rsidRDefault="00C675E2" w:rsidP="00C675E2">
      <w:pPr>
        <w:spacing w:after="0" w:line="240" w:lineRule="auto"/>
        <w:ind w:left="1416" w:firstLine="708"/>
        <w:rPr>
          <w:rFonts w:ascii="Times New Roman" w:hAnsi="Times New Roman" w:cs="Times New Roman"/>
          <w:sz w:val="24"/>
          <w:szCs w:val="24"/>
        </w:rPr>
      </w:pPr>
      <w:r w:rsidRPr="004070EF">
        <w:rPr>
          <w:rFonts w:ascii="Times New Roman" w:hAnsi="Times New Roman" w:cs="Times New Roman"/>
          <w:sz w:val="24"/>
          <w:szCs w:val="24"/>
        </w:rPr>
        <w:t>Firma del Representante Legal</w:t>
      </w:r>
    </w:p>
    <w:p w14:paraId="357B0434" w14:textId="77777777" w:rsidR="00C675E2" w:rsidRPr="004070EF" w:rsidRDefault="00C675E2" w:rsidP="00C675E2">
      <w:pPr>
        <w:spacing w:after="0" w:line="240" w:lineRule="auto"/>
        <w:ind w:left="1416" w:firstLine="708"/>
        <w:rPr>
          <w:rFonts w:ascii="Times New Roman" w:hAnsi="Times New Roman" w:cs="Times New Roman"/>
          <w:sz w:val="24"/>
          <w:szCs w:val="24"/>
        </w:rPr>
      </w:pPr>
      <w:r w:rsidRPr="004070EF">
        <w:rPr>
          <w:rFonts w:ascii="Times New Roman" w:hAnsi="Times New Roman" w:cs="Times New Roman"/>
          <w:sz w:val="24"/>
          <w:szCs w:val="24"/>
        </w:rPr>
        <w:t>COMITÉ DE COMPRAS Y CONTRATACIONES</w:t>
      </w:r>
    </w:p>
    <w:p w14:paraId="4B5D059F" w14:textId="77777777" w:rsidR="00C675E2" w:rsidRPr="004070EF" w:rsidRDefault="00C675E2" w:rsidP="00C675E2">
      <w:pPr>
        <w:spacing w:after="0" w:line="240" w:lineRule="auto"/>
        <w:ind w:left="2124"/>
        <w:rPr>
          <w:rFonts w:ascii="Times New Roman" w:hAnsi="Times New Roman" w:cs="Times New Roman"/>
          <w:b/>
          <w:color w:val="990000"/>
          <w:sz w:val="24"/>
          <w:szCs w:val="24"/>
        </w:rPr>
      </w:pPr>
      <w:r w:rsidRPr="004070EF">
        <w:rPr>
          <w:rFonts w:ascii="Times New Roman" w:hAnsi="Times New Roman" w:cs="Times New Roman"/>
          <w:b/>
          <w:color w:val="990000"/>
          <w:sz w:val="24"/>
          <w:szCs w:val="24"/>
        </w:rPr>
        <w:t>CENTRO DE EDUCACIÓN MÉDICA DE AMISTAD DOMINICO JAPONESA – CEMADOJA</w:t>
      </w:r>
    </w:p>
    <w:p w14:paraId="4AAD9095" w14:textId="77777777" w:rsidR="00C675E2" w:rsidRPr="004070EF" w:rsidRDefault="00C675E2" w:rsidP="00C675E2">
      <w:pPr>
        <w:spacing w:after="0" w:line="240" w:lineRule="auto"/>
        <w:ind w:left="2124"/>
        <w:rPr>
          <w:rFonts w:ascii="Times New Roman" w:hAnsi="Times New Roman" w:cs="Times New Roman"/>
          <w:sz w:val="24"/>
          <w:szCs w:val="24"/>
        </w:rPr>
      </w:pPr>
      <w:r>
        <w:rPr>
          <w:rFonts w:ascii="Times New Roman" w:hAnsi="Times New Roman" w:cs="Times New Roman"/>
          <w:b/>
          <w:color w:val="990000"/>
          <w:sz w:val="24"/>
          <w:szCs w:val="24"/>
        </w:rPr>
        <w:t xml:space="preserve">Presentación: </w:t>
      </w:r>
    </w:p>
    <w:p w14:paraId="7F908C93" w14:textId="0BD9ED9A" w:rsidR="00C675E2" w:rsidRPr="004070EF" w:rsidRDefault="00C675E2" w:rsidP="00C675E2">
      <w:pPr>
        <w:pStyle w:val="Textoindependiente"/>
        <w:ind w:left="1416" w:firstLine="708"/>
        <w:jc w:val="left"/>
        <w:rPr>
          <w:color w:val="auto"/>
        </w:rPr>
      </w:pPr>
      <w:r w:rsidRPr="004070EF">
        <w:rPr>
          <w:b/>
          <w:color w:val="800000"/>
          <w:lang w:val="es-ES_tradnl"/>
        </w:rPr>
        <w:t xml:space="preserve">Referencia: </w:t>
      </w:r>
      <w:r w:rsidR="00D07EBF" w:rsidRPr="00D07EBF">
        <w:rPr>
          <w:b/>
          <w:bCs/>
        </w:rPr>
        <w:t>CEMADOJA-DAF-CM-2026-0029</w:t>
      </w:r>
    </w:p>
    <w:p w14:paraId="676DEB8C" w14:textId="77777777" w:rsidR="00C675E2" w:rsidRDefault="00C675E2" w:rsidP="00C675E2">
      <w:pPr>
        <w:tabs>
          <w:tab w:val="left" w:pos="0"/>
        </w:tabs>
        <w:autoSpaceDE w:val="0"/>
        <w:autoSpaceDN w:val="0"/>
        <w:adjustRightInd w:val="0"/>
        <w:spacing w:after="0" w:line="240" w:lineRule="auto"/>
        <w:jc w:val="both"/>
        <w:rPr>
          <w:rFonts w:ascii="Times New Roman" w:hAnsi="Times New Roman" w:cs="Times New Roman"/>
          <w:b/>
          <w:sz w:val="24"/>
          <w:szCs w:val="24"/>
          <w:u w:val="single"/>
        </w:rPr>
      </w:pPr>
    </w:p>
    <w:p w14:paraId="7EF23558" w14:textId="77777777" w:rsidR="006D71CF" w:rsidRDefault="006D71CF" w:rsidP="006D71CF">
      <w:pPr>
        <w:tabs>
          <w:tab w:val="left" w:pos="0"/>
        </w:tabs>
        <w:autoSpaceDE w:val="0"/>
        <w:autoSpaceDN w:val="0"/>
        <w:adjustRightInd w:val="0"/>
        <w:spacing w:after="0" w:line="240" w:lineRule="auto"/>
        <w:jc w:val="both"/>
        <w:rPr>
          <w:rFonts w:ascii="Times New Roman" w:hAnsi="Times New Roman" w:cs="Times New Roman"/>
          <w:sz w:val="24"/>
          <w:szCs w:val="24"/>
        </w:rPr>
      </w:pPr>
    </w:p>
    <w:p w14:paraId="2CF568DB" w14:textId="77777777" w:rsidR="006D71CF" w:rsidRDefault="006D71CF" w:rsidP="006D71CF">
      <w:pPr>
        <w:pStyle w:val="Prrafodelista"/>
        <w:numPr>
          <w:ilvl w:val="0"/>
          <w:numId w:val="17"/>
        </w:numPr>
        <w:tabs>
          <w:tab w:val="left" w:pos="0"/>
        </w:tabs>
        <w:autoSpaceDE w:val="0"/>
        <w:autoSpaceDN w:val="0"/>
        <w:adjustRightInd w:val="0"/>
        <w:spacing w:after="0" w:line="240" w:lineRule="auto"/>
        <w:jc w:val="both"/>
        <w:rPr>
          <w:rFonts w:ascii="Times New Roman" w:hAnsi="Times New Roman" w:cs="Times New Roman"/>
          <w:sz w:val="24"/>
          <w:szCs w:val="24"/>
        </w:rPr>
      </w:pPr>
      <w:r w:rsidRPr="006D71CF">
        <w:rPr>
          <w:rFonts w:ascii="Times New Roman" w:hAnsi="Times New Roman" w:cs="Times New Roman"/>
          <w:b/>
          <w:sz w:val="24"/>
          <w:szCs w:val="24"/>
          <w:u w:val="single"/>
        </w:rPr>
        <w:t>DOCUMENTACIÓN A PRESENTAR</w:t>
      </w:r>
      <w:r w:rsidRPr="006D71CF">
        <w:rPr>
          <w:rFonts w:ascii="Times New Roman" w:hAnsi="Times New Roman" w:cs="Times New Roman"/>
          <w:sz w:val="24"/>
          <w:szCs w:val="24"/>
        </w:rPr>
        <w:t xml:space="preserve"> </w:t>
      </w:r>
    </w:p>
    <w:p w14:paraId="5DC46503" w14:textId="77777777" w:rsidR="006D71CF" w:rsidRDefault="006D71CF" w:rsidP="006D71CF">
      <w:pPr>
        <w:tabs>
          <w:tab w:val="left" w:pos="0"/>
        </w:tabs>
        <w:autoSpaceDE w:val="0"/>
        <w:autoSpaceDN w:val="0"/>
        <w:adjustRightInd w:val="0"/>
        <w:spacing w:after="0" w:line="240" w:lineRule="auto"/>
        <w:ind w:left="360"/>
        <w:jc w:val="both"/>
        <w:rPr>
          <w:rFonts w:ascii="Times New Roman" w:hAnsi="Times New Roman" w:cs="Times New Roman"/>
          <w:sz w:val="24"/>
          <w:szCs w:val="24"/>
        </w:rPr>
      </w:pPr>
    </w:p>
    <w:p w14:paraId="5263FA8E" w14:textId="77777777" w:rsidR="006D71CF" w:rsidRPr="00622055" w:rsidRDefault="006D71CF" w:rsidP="00622055">
      <w:pPr>
        <w:tabs>
          <w:tab w:val="left" w:pos="0"/>
        </w:tabs>
        <w:autoSpaceDE w:val="0"/>
        <w:autoSpaceDN w:val="0"/>
        <w:adjustRightInd w:val="0"/>
        <w:spacing w:after="0" w:line="240" w:lineRule="auto"/>
        <w:jc w:val="both"/>
        <w:rPr>
          <w:rFonts w:ascii="Times New Roman" w:hAnsi="Times New Roman" w:cs="Times New Roman"/>
          <w:b/>
          <w:sz w:val="24"/>
          <w:szCs w:val="24"/>
          <w:u w:val="single"/>
        </w:rPr>
      </w:pPr>
      <w:r w:rsidRPr="00622055">
        <w:rPr>
          <w:rFonts w:ascii="Times New Roman" w:hAnsi="Times New Roman" w:cs="Times New Roman"/>
          <w:b/>
          <w:sz w:val="24"/>
          <w:szCs w:val="24"/>
          <w:u w:val="single"/>
        </w:rPr>
        <w:t>SOBRE A</w:t>
      </w:r>
    </w:p>
    <w:p w14:paraId="60900AF3" w14:textId="77777777" w:rsidR="006D71CF" w:rsidRDefault="006D71CF" w:rsidP="006D71CF">
      <w:pPr>
        <w:tabs>
          <w:tab w:val="left" w:pos="0"/>
        </w:tabs>
        <w:autoSpaceDE w:val="0"/>
        <w:autoSpaceDN w:val="0"/>
        <w:adjustRightInd w:val="0"/>
        <w:spacing w:after="0" w:line="240" w:lineRule="auto"/>
        <w:jc w:val="both"/>
        <w:rPr>
          <w:rFonts w:ascii="Times New Roman" w:hAnsi="Times New Roman" w:cs="Times New Roman"/>
          <w:sz w:val="24"/>
          <w:szCs w:val="24"/>
        </w:rPr>
      </w:pPr>
    </w:p>
    <w:p w14:paraId="110105AA" w14:textId="77777777" w:rsidR="00DD47E9" w:rsidRPr="00622055" w:rsidRDefault="00DD47E9" w:rsidP="00622055">
      <w:pPr>
        <w:pStyle w:val="Prrafodelista"/>
        <w:numPr>
          <w:ilvl w:val="0"/>
          <w:numId w:val="24"/>
        </w:numPr>
        <w:tabs>
          <w:tab w:val="left" w:pos="0"/>
        </w:tabs>
        <w:autoSpaceDE w:val="0"/>
        <w:autoSpaceDN w:val="0"/>
        <w:adjustRightInd w:val="0"/>
        <w:spacing w:after="0" w:line="240" w:lineRule="auto"/>
        <w:jc w:val="both"/>
        <w:rPr>
          <w:rFonts w:ascii="Times New Roman" w:hAnsi="Times New Roman" w:cs="Times New Roman"/>
          <w:b/>
          <w:sz w:val="24"/>
          <w:szCs w:val="24"/>
        </w:rPr>
      </w:pPr>
      <w:r w:rsidRPr="00622055">
        <w:rPr>
          <w:rFonts w:ascii="Times New Roman" w:hAnsi="Times New Roman" w:cs="Times New Roman"/>
          <w:b/>
          <w:sz w:val="24"/>
          <w:szCs w:val="24"/>
        </w:rPr>
        <w:t>DOCUMENTOS LEGALES</w:t>
      </w:r>
      <w:r w:rsidR="00622055">
        <w:rPr>
          <w:rFonts w:ascii="Times New Roman" w:hAnsi="Times New Roman" w:cs="Times New Roman"/>
          <w:b/>
          <w:sz w:val="24"/>
          <w:szCs w:val="24"/>
        </w:rPr>
        <w:t xml:space="preserve"> (SOBRE A)</w:t>
      </w:r>
    </w:p>
    <w:p w14:paraId="6F43081F" w14:textId="77777777" w:rsidR="00DD47E9" w:rsidRPr="00DD47E9" w:rsidRDefault="00DD47E9" w:rsidP="006D71CF">
      <w:pPr>
        <w:tabs>
          <w:tab w:val="left" w:pos="0"/>
        </w:tabs>
        <w:autoSpaceDE w:val="0"/>
        <w:autoSpaceDN w:val="0"/>
        <w:adjustRightInd w:val="0"/>
        <w:spacing w:after="0" w:line="240" w:lineRule="auto"/>
        <w:jc w:val="both"/>
        <w:rPr>
          <w:rFonts w:ascii="Times New Roman" w:hAnsi="Times New Roman" w:cs="Times New Roman"/>
          <w:b/>
          <w:sz w:val="24"/>
          <w:szCs w:val="24"/>
        </w:rPr>
      </w:pPr>
    </w:p>
    <w:p w14:paraId="799B8465" w14:textId="77777777" w:rsidR="006D71CF" w:rsidRPr="00612D85" w:rsidRDefault="006D71CF" w:rsidP="006D71CF">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sz w:val="24"/>
          <w:szCs w:val="24"/>
        </w:rPr>
      </w:pPr>
      <w:r w:rsidRPr="00612D85">
        <w:rPr>
          <w:rFonts w:ascii="Times New Roman" w:hAnsi="Times New Roman" w:cs="Times New Roman"/>
          <w:sz w:val="24"/>
          <w:szCs w:val="24"/>
        </w:rPr>
        <w:t>Formulario de Presentación de Oferta (SNCC.F.034)</w:t>
      </w:r>
      <w:r w:rsidR="00DD47E9">
        <w:rPr>
          <w:rFonts w:ascii="Times New Roman" w:hAnsi="Times New Roman" w:cs="Times New Roman"/>
          <w:sz w:val="24"/>
          <w:szCs w:val="24"/>
        </w:rPr>
        <w:t>. Este documento y su contenido no son subsanables.</w:t>
      </w:r>
    </w:p>
    <w:p w14:paraId="5E330FB3" w14:textId="77777777" w:rsidR="006D71CF" w:rsidRPr="00612D85" w:rsidRDefault="006D71CF" w:rsidP="006D71CF">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sz w:val="24"/>
          <w:szCs w:val="24"/>
        </w:rPr>
      </w:pPr>
      <w:r w:rsidRPr="00612D85">
        <w:rPr>
          <w:rFonts w:ascii="Times New Roman" w:hAnsi="Times New Roman" w:cs="Times New Roman"/>
          <w:sz w:val="24"/>
          <w:szCs w:val="24"/>
        </w:rPr>
        <w:t>Formulario de Información sobre el Oferente (SNCC.F.042)</w:t>
      </w:r>
    </w:p>
    <w:p w14:paraId="67EE2D5A" w14:textId="77777777" w:rsidR="00DD47E9" w:rsidRPr="006D71CF" w:rsidRDefault="00DD47E9" w:rsidP="00DD47E9">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color w:val="000000"/>
          <w:sz w:val="24"/>
          <w:szCs w:val="24"/>
          <w:lang w:val="es-ES"/>
        </w:rPr>
      </w:pPr>
      <w:r>
        <w:rPr>
          <w:rFonts w:ascii="Times New Roman" w:hAnsi="Times New Roman" w:cs="Times New Roman"/>
          <w:sz w:val="24"/>
          <w:szCs w:val="24"/>
        </w:rPr>
        <w:t>Copia de Cédula del representante de la compañía</w:t>
      </w:r>
    </w:p>
    <w:p w14:paraId="374EC20B" w14:textId="77777777" w:rsidR="006D71CF" w:rsidRPr="00612D85" w:rsidRDefault="006D71CF" w:rsidP="006D71CF">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sz w:val="24"/>
          <w:szCs w:val="24"/>
        </w:rPr>
      </w:pPr>
      <w:r w:rsidRPr="00612D85">
        <w:rPr>
          <w:rFonts w:ascii="Times New Roman" w:hAnsi="Times New Roman" w:cs="Times New Roman"/>
          <w:sz w:val="24"/>
          <w:szCs w:val="24"/>
        </w:rPr>
        <w:t>Registro de Proveedores del Estado (RPE), emitido por la Dirección General de Contrataciones Públicas.</w:t>
      </w:r>
    </w:p>
    <w:p w14:paraId="6376EC7F" w14:textId="77777777" w:rsidR="006D71CF" w:rsidRDefault="006D71CF" w:rsidP="006D71CF">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Certificación emitida por INDOCAL.</w:t>
      </w:r>
    </w:p>
    <w:p w14:paraId="645BAF6F" w14:textId="77777777" w:rsidR="006D71CF" w:rsidRPr="00612D85" w:rsidRDefault="006D71CF" w:rsidP="006D71CF">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sz w:val="24"/>
          <w:szCs w:val="24"/>
        </w:rPr>
      </w:pPr>
      <w:r w:rsidRPr="00612D85">
        <w:rPr>
          <w:rFonts w:ascii="Times New Roman" w:hAnsi="Times New Roman" w:cs="Times New Roman"/>
          <w:sz w:val="24"/>
          <w:szCs w:val="24"/>
        </w:rPr>
        <w:t>Certificación emitida por la Dirección General de Impuestos Internos (DGII), donde se manifieste que el Oferente se encuentra al día en el pago de sus obligaciones fiscales.</w:t>
      </w:r>
    </w:p>
    <w:p w14:paraId="2C66135C" w14:textId="77777777" w:rsidR="006D71CF" w:rsidRPr="006D71CF" w:rsidRDefault="006D71CF" w:rsidP="006D71CF">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color w:val="000000"/>
          <w:sz w:val="24"/>
          <w:szCs w:val="24"/>
          <w:lang w:val="es-ES"/>
        </w:rPr>
      </w:pPr>
      <w:r w:rsidRPr="00612D85">
        <w:rPr>
          <w:rFonts w:ascii="Times New Roman" w:hAnsi="Times New Roman" w:cs="Times New Roman"/>
          <w:sz w:val="24"/>
          <w:szCs w:val="24"/>
        </w:rPr>
        <w:t>Certificación emitida por la Tesorería de la Seguridad Social, donde se manifieste que el Oferente se encuentra al día en el pago de sus obligaciones de la Seguridad Social.</w:t>
      </w:r>
    </w:p>
    <w:p w14:paraId="630188B0" w14:textId="77777777" w:rsidR="006D71CF" w:rsidRPr="006D71CF" w:rsidRDefault="006D71CF" w:rsidP="006D71CF">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color w:val="000000"/>
          <w:sz w:val="24"/>
          <w:szCs w:val="24"/>
          <w:lang w:val="es-ES"/>
        </w:rPr>
      </w:pPr>
      <w:r>
        <w:rPr>
          <w:rFonts w:ascii="Times New Roman" w:hAnsi="Times New Roman" w:cs="Times New Roman"/>
          <w:sz w:val="24"/>
          <w:szCs w:val="24"/>
        </w:rPr>
        <w:t>Copia del registro Mercantil. Si aplica</w:t>
      </w:r>
    </w:p>
    <w:p w14:paraId="4CE5A0BA" w14:textId="77777777" w:rsidR="006D71CF" w:rsidRPr="00DD47E9" w:rsidRDefault="006D71CF" w:rsidP="006D71CF">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color w:val="000000"/>
          <w:sz w:val="24"/>
          <w:szCs w:val="24"/>
          <w:lang w:val="es-ES"/>
        </w:rPr>
      </w:pPr>
      <w:r>
        <w:rPr>
          <w:rFonts w:ascii="Times New Roman" w:hAnsi="Times New Roman" w:cs="Times New Roman"/>
          <w:sz w:val="24"/>
          <w:szCs w:val="24"/>
          <w:lang w:val="es-ES"/>
        </w:rPr>
        <w:t>Acta de última Asamblea. Si aplica.</w:t>
      </w:r>
    </w:p>
    <w:p w14:paraId="2053E2C7" w14:textId="77777777" w:rsidR="00DD47E9" w:rsidRPr="006D71CF" w:rsidRDefault="00DD47E9" w:rsidP="006D71CF">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color w:val="000000"/>
          <w:sz w:val="24"/>
          <w:szCs w:val="24"/>
          <w:lang w:val="es-ES"/>
        </w:rPr>
      </w:pPr>
      <w:r>
        <w:rPr>
          <w:rFonts w:ascii="Times New Roman" w:hAnsi="Times New Roman" w:cs="Times New Roman"/>
          <w:sz w:val="24"/>
          <w:szCs w:val="24"/>
          <w:lang w:val="es-ES"/>
        </w:rPr>
        <w:t>Certificación de Mipyme. Si aplica</w:t>
      </w:r>
    </w:p>
    <w:p w14:paraId="4D2FB2A6" w14:textId="77777777" w:rsidR="006D71CF" w:rsidRPr="00DD47E9" w:rsidRDefault="006D71CF" w:rsidP="006D71CF">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color w:val="000000"/>
          <w:sz w:val="24"/>
          <w:szCs w:val="24"/>
          <w:lang w:val="es-ES"/>
        </w:rPr>
      </w:pPr>
      <w:r>
        <w:rPr>
          <w:rFonts w:ascii="Times New Roman" w:hAnsi="Times New Roman" w:cs="Times New Roman"/>
          <w:sz w:val="24"/>
          <w:szCs w:val="24"/>
          <w:lang w:val="es-ES"/>
        </w:rPr>
        <w:t>Lista de accionista. Si aplica</w:t>
      </w:r>
      <w:r w:rsidR="00BB023A">
        <w:rPr>
          <w:rFonts w:ascii="Times New Roman" w:hAnsi="Times New Roman" w:cs="Times New Roman"/>
          <w:sz w:val="24"/>
          <w:szCs w:val="24"/>
          <w:lang w:val="es-ES"/>
        </w:rPr>
        <w:t>.</w:t>
      </w:r>
    </w:p>
    <w:p w14:paraId="39E579A6" w14:textId="77777777" w:rsidR="00DD47E9" w:rsidRDefault="00DD47E9" w:rsidP="00DD47E9">
      <w:pPr>
        <w:tabs>
          <w:tab w:val="left" w:pos="0"/>
        </w:tabs>
        <w:autoSpaceDE w:val="0"/>
        <w:autoSpaceDN w:val="0"/>
        <w:adjustRightInd w:val="0"/>
        <w:spacing w:after="0" w:line="240" w:lineRule="auto"/>
        <w:jc w:val="both"/>
        <w:rPr>
          <w:rFonts w:ascii="Times New Roman" w:hAnsi="Times New Roman" w:cs="Times New Roman"/>
          <w:color w:val="000000"/>
          <w:sz w:val="24"/>
          <w:szCs w:val="24"/>
          <w:lang w:val="es-ES"/>
        </w:rPr>
      </w:pPr>
    </w:p>
    <w:p w14:paraId="3378ABFF" w14:textId="77777777" w:rsidR="00DD47E9" w:rsidRDefault="00DD47E9" w:rsidP="00DD47E9">
      <w:pPr>
        <w:tabs>
          <w:tab w:val="left" w:pos="0"/>
        </w:tabs>
        <w:autoSpaceDE w:val="0"/>
        <w:autoSpaceDN w:val="0"/>
        <w:adjustRightInd w:val="0"/>
        <w:spacing w:after="0" w:line="240" w:lineRule="auto"/>
        <w:jc w:val="both"/>
        <w:rPr>
          <w:rFonts w:ascii="Times New Roman" w:hAnsi="Times New Roman" w:cs="Times New Roman"/>
          <w:b/>
          <w:color w:val="000000"/>
          <w:sz w:val="24"/>
          <w:szCs w:val="24"/>
          <w:lang w:val="es-ES"/>
        </w:rPr>
      </w:pPr>
      <w:r>
        <w:rPr>
          <w:rFonts w:ascii="Times New Roman" w:hAnsi="Times New Roman" w:cs="Times New Roman"/>
          <w:b/>
          <w:color w:val="000000"/>
          <w:sz w:val="24"/>
          <w:szCs w:val="24"/>
          <w:lang w:val="es-ES"/>
        </w:rPr>
        <w:t>DOCUMENTOS FINANCIEROS</w:t>
      </w:r>
      <w:r w:rsidR="00622055">
        <w:rPr>
          <w:rFonts w:ascii="Times New Roman" w:hAnsi="Times New Roman" w:cs="Times New Roman"/>
          <w:b/>
          <w:color w:val="000000"/>
          <w:sz w:val="24"/>
          <w:szCs w:val="24"/>
          <w:lang w:val="es-ES"/>
        </w:rPr>
        <w:t xml:space="preserve"> (SOBRE A)</w:t>
      </w:r>
    </w:p>
    <w:p w14:paraId="376B358C" w14:textId="77777777" w:rsidR="00DD47E9" w:rsidRDefault="00DD47E9" w:rsidP="00DD47E9">
      <w:pPr>
        <w:tabs>
          <w:tab w:val="left" w:pos="0"/>
        </w:tabs>
        <w:autoSpaceDE w:val="0"/>
        <w:autoSpaceDN w:val="0"/>
        <w:adjustRightInd w:val="0"/>
        <w:spacing w:after="0" w:line="240" w:lineRule="auto"/>
        <w:jc w:val="both"/>
        <w:rPr>
          <w:rFonts w:ascii="Times New Roman" w:hAnsi="Times New Roman" w:cs="Times New Roman"/>
          <w:b/>
          <w:color w:val="000000"/>
          <w:sz w:val="24"/>
          <w:szCs w:val="24"/>
          <w:lang w:val="es-ES"/>
        </w:rPr>
      </w:pPr>
    </w:p>
    <w:p w14:paraId="26F20285" w14:textId="77777777" w:rsidR="00DD47E9" w:rsidRPr="00622055" w:rsidRDefault="00DD47E9" w:rsidP="00622055">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color w:val="000000"/>
          <w:sz w:val="24"/>
          <w:szCs w:val="24"/>
          <w:lang w:val="es-ES"/>
        </w:rPr>
      </w:pPr>
      <w:r w:rsidRPr="00622055">
        <w:rPr>
          <w:rFonts w:ascii="Times New Roman" w:hAnsi="Times New Roman" w:cs="Times New Roman"/>
          <w:color w:val="000000"/>
          <w:sz w:val="24"/>
          <w:szCs w:val="24"/>
          <w:lang w:val="es-ES"/>
        </w:rPr>
        <w:lastRenderedPageBreak/>
        <w:t>Estados financieros de los últimos dos (02) años de ejercicio fiscal, a fin de que el CEMADOJA pueda comprobar que el oferente cuente con la estabilidad financiera suficiente para ejecutar satisfactoriamente el contrato.</w:t>
      </w:r>
    </w:p>
    <w:p w14:paraId="2D5766CF" w14:textId="77777777" w:rsidR="00DD47E9" w:rsidRPr="00622055" w:rsidRDefault="00DD47E9" w:rsidP="00622055">
      <w:pPr>
        <w:tabs>
          <w:tab w:val="left" w:pos="0"/>
        </w:tabs>
        <w:autoSpaceDE w:val="0"/>
        <w:autoSpaceDN w:val="0"/>
        <w:adjustRightInd w:val="0"/>
        <w:spacing w:after="0" w:line="240" w:lineRule="auto"/>
        <w:jc w:val="both"/>
        <w:rPr>
          <w:rFonts w:ascii="Times New Roman" w:hAnsi="Times New Roman" w:cs="Times New Roman"/>
          <w:color w:val="000000"/>
          <w:sz w:val="24"/>
          <w:szCs w:val="24"/>
          <w:lang w:val="es-ES"/>
        </w:rPr>
      </w:pPr>
    </w:p>
    <w:p w14:paraId="0D0FD969" w14:textId="77777777" w:rsidR="00DD47E9" w:rsidRDefault="00DD47E9" w:rsidP="00DD47E9">
      <w:pPr>
        <w:pStyle w:val="Prrafodelista"/>
        <w:tabs>
          <w:tab w:val="left" w:pos="0"/>
        </w:tabs>
        <w:autoSpaceDE w:val="0"/>
        <w:autoSpaceDN w:val="0"/>
        <w:adjustRightInd w:val="0"/>
        <w:spacing w:after="0" w:line="240" w:lineRule="auto"/>
        <w:jc w:val="both"/>
        <w:rPr>
          <w:rFonts w:ascii="Times New Roman" w:hAnsi="Times New Roman" w:cs="Times New Roman"/>
          <w:color w:val="000000"/>
          <w:sz w:val="24"/>
          <w:szCs w:val="24"/>
          <w:lang w:val="es-ES"/>
        </w:rPr>
      </w:pPr>
    </w:p>
    <w:p w14:paraId="34144C30" w14:textId="77777777" w:rsidR="00DD47E9" w:rsidRDefault="00DD47E9" w:rsidP="00DD47E9">
      <w:pPr>
        <w:tabs>
          <w:tab w:val="left" w:pos="0"/>
        </w:tabs>
        <w:autoSpaceDE w:val="0"/>
        <w:autoSpaceDN w:val="0"/>
        <w:adjustRightInd w:val="0"/>
        <w:spacing w:after="0" w:line="240" w:lineRule="auto"/>
        <w:jc w:val="both"/>
        <w:rPr>
          <w:rFonts w:ascii="Times New Roman" w:hAnsi="Times New Roman" w:cs="Times New Roman"/>
          <w:b/>
          <w:color w:val="000000"/>
          <w:sz w:val="24"/>
          <w:szCs w:val="24"/>
          <w:lang w:val="es-ES"/>
        </w:rPr>
      </w:pPr>
      <w:r>
        <w:rPr>
          <w:rFonts w:ascii="Times New Roman" w:hAnsi="Times New Roman" w:cs="Times New Roman"/>
          <w:b/>
          <w:color w:val="000000"/>
          <w:sz w:val="24"/>
          <w:szCs w:val="24"/>
          <w:lang w:val="es-ES"/>
        </w:rPr>
        <w:t>DOCUMENTACIÓN TÉCNICA</w:t>
      </w:r>
      <w:r w:rsidR="00622055">
        <w:rPr>
          <w:rFonts w:ascii="Times New Roman" w:hAnsi="Times New Roman" w:cs="Times New Roman"/>
          <w:b/>
          <w:color w:val="000000"/>
          <w:sz w:val="24"/>
          <w:szCs w:val="24"/>
          <w:lang w:val="es-ES"/>
        </w:rPr>
        <w:t xml:space="preserve"> (SOBRE A)</w:t>
      </w:r>
    </w:p>
    <w:p w14:paraId="09BBAC60" w14:textId="77777777" w:rsidR="00DD47E9" w:rsidRDefault="00DD47E9" w:rsidP="00DD47E9">
      <w:pPr>
        <w:tabs>
          <w:tab w:val="left" w:pos="0"/>
        </w:tabs>
        <w:autoSpaceDE w:val="0"/>
        <w:autoSpaceDN w:val="0"/>
        <w:adjustRightInd w:val="0"/>
        <w:spacing w:after="0" w:line="240" w:lineRule="auto"/>
        <w:jc w:val="both"/>
        <w:rPr>
          <w:rFonts w:ascii="Times New Roman" w:hAnsi="Times New Roman" w:cs="Times New Roman"/>
          <w:b/>
          <w:color w:val="000000"/>
          <w:sz w:val="24"/>
          <w:szCs w:val="24"/>
          <w:lang w:val="es-ES"/>
        </w:rPr>
      </w:pPr>
    </w:p>
    <w:p w14:paraId="7FD097AB" w14:textId="77777777" w:rsidR="00622055" w:rsidRDefault="00DD47E9" w:rsidP="00622055">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sz w:val="24"/>
          <w:szCs w:val="24"/>
        </w:rPr>
      </w:pPr>
      <w:r w:rsidRPr="00622055">
        <w:rPr>
          <w:rFonts w:ascii="Times New Roman" w:hAnsi="Times New Roman" w:cs="Times New Roman"/>
          <w:sz w:val="24"/>
          <w:szCs w:val="24"/>
        </w:rPr>
        <w:t xml:space="preserve">Oferta Técnica (conforme a las especificaciones técnicas suministradas). </w:t>
      </w:r>
    </w:p>
    <w:p w14:paraId="00576F30" w14:textId="77777777" w:rsidR="00622055" w:rsidRDefault="00622055" w:rsidP="00622055">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sz w:val="24"/>
          <w:szCs w:val="24"/>
        </w:rPr>
      </w:pPr>
      <w:r w:rsidRPr="00622055">
        <w:rPr>
          <w:rFonts w:ascii="Times New Roman" w:hAnsi="Times New Roman" w:cs="Times New Roman"/>
          <w:sz w:val="24"/>
          <w:szCs w:val="24"/>
        </w:rPr>
        <w:t>Carta de referencia de dos de sus principales clientes.</w:t>
      </w:r>
    </w:p>
    <w:p w14:paraId="355145DA" w14:textId="77777777" w:rsidR="00622055" w:rsidRDefault="00DD47E9" w:rsidP="00622055">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sz w:val="24"/>
          <w:szCs w:val="24"/>
        </w:rPr>
      </w:pPr>
      <w:r w:rsidRPr="00622055">
        <w:rPr>
          <w:rFonts w:ascii="Times New Roman" w:hAnsi="Times New Roman" w:cs="Times New Roman"/>
          <w:sz w:val="24"/>
          <w:szCs w:val="24"/>
        </w:rPr>
        <w:t>Protocolo de Higiene de la compañía.</w:t>
      </w:r>
    </w:p>
    <w:p w14:paraId="09F185A1" w14:textId="77777777" w:rsidR="00DD47E9" w:rsidRDefault="00DD47E9" w:rsidP="00622055">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sz w:val="24"/>
          <w:szCs w:val="24"/>
        </w:rPr>
      </w:pPr>
      <w:r w:rsidRPr="00622055">
        <w:rPr>
          <w:rFonts w:ascii="Times New Roman" w:hAnsi="Times New Roman" w:cs="Times New Roman"/>
          <w:sz w:val="24"/>
          <w:szCs w:val="24"/>
        </w:rPr>
        <w:t>Menú correspondiente a la semana.</w:t>
      </w:r>
    </w:p>
    <w:p w14:paraId="11A033A7" w14:textId="77777777" w:rsidR="00622055" w:rsidRDefault="00622055" w:rsidP="00622055">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Documentación que evidencie implementación de medidas o acciones para controlar o eliminar plagas.</w:t>
      </w:r>
    </w:p>
    <w:p w14:paraId="49EA500E" w14:textId="77777777" w:rsidR="008E45BE" w:rsidRPr="00622055" w:rsidRDefault="008E45BE" w:rsidP="00622055">
      <w:pPr>
        <w:pStyle w:val="Prrafodelista"/>
        <w:numPr>
          <w:ilvl w:val="1"/>
          <w:numId w:val="15"/>
        </w:numPr>
        <w:tabs>
          <w:tab w:val="left" w:pos="0"/>
        </w:tabs>
        <w:autoSpaceDE w:val="0"/>
        <w:autoSpaceDN w:val="0"/>
        <w:adjustRightInd w:val="0"/>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Registro Sanitarios.</w:t>
      </w:r>
    </w:p>
    <w:p w14:paraId="3D0E0061" w14:textId="77777777" w:rsidR="00DD47E9" w:rsidRPr="00612D85" w:rsidRDefault="00DD47E9" w:rsidP="00DD47E9">
      <w:pPr>
        <w:pStyle w:val="Prrafodelista"/>
        <w:tabs>
          <w:tab w:val="left" w:pos="0"/>
        </w:tabs>
        <w:autoSpaceDE w:val="0"/>
        <w:autoSpaceDN w:val="0"/>
        <w:adjustRightInd w:val="0"/>
        <w:spacing w:after="0" w:line="240" w:lineRule="auto"/>
        <w:ind w:left="1440"/>
        <w:jc w:val="both"/>
        <w:rPr>
          <w:rFonts w:ascii="Times New Roman" w:hAnsi="Times New Roman" w:cs="Times New Roman"/>
          <w:sz w:val="24"/>
          <w:szCs w:val="24"/>
        </w:rPr>
      </w:pPr>
    </w:p>
    <w:p w14:paraId="5D31542A" w14:textId="77777777" w:rsidR="00DD47E9" w:rsidRPr="00DD47E9" w:rsidRDefault="00DD47E9" w:rsidP="00DD47E9">
      <w:pPr>
        <w:tabs>
          <w:tab w:val="left" w:pos="0"/>
        </w:tabs>
        <w:autoSpaceDE w:val="0"/>
        <w:autoSpaceDN w:val="0"/>
        <w:adjustRightInd w:val="0"/>
        <w:spacing w:after="0" w:line="240" w:lineRule="auto"/>
        <w:jc w:val="both"/>
        <w:rPr>
          <w:rFonts w:ascii="Times New Roman" w:hAnsi="Times New Roman" w:cs="Times New Roman"/>
          <w:b/>
          <w:color w:val="000000"/>
          <w:sz w:val="24"/>
          <w:szCs w:val="24"/>
          <w:lang w:val="es-ES"/>
        </w:rPr>
      </w:pPr>
    </w:p>
    <w:p w14:paraId="4876C1AC" w14:textId="77777777" w:rsidR="00BB023A" w:rsidRPr="00BB023A" w:rsidRDefault="00622055" w:rsidP="00BB023A">
      <w:pPr>
        <w:pStyle w:val="Prrafodelista"/>
        <w:numPr>
          <w:ilvl w:val="0"/>
          <w:numId w:val="15"/>
        </w:numPr>
        <w:tabs>
          <w:tab w:val="left" w:pos="0"/>
        </w:tabs>
        <w:autoSpaceDE w:val="0"/>
        <w:autoSpaceDN w:val="0"/>
        <w:adjustRightInd w:val="0"/>
        <w:spacing w:after="0" w:line="240" w:lineRule="auto"/>
        <w:jc w:val="both"/>
        <w:rPr>
          <w:rFonts w:ascii="Times New Roman" w:hAnsi="Times New Roman" w:cs="Times New Roman"/>
          <w:color w:val="000000"/>
          <w:sz w:val="24"/>
          <w:szCs w:val="24"/>
          <w:lang w:val="es-ES"/>
        </w:rPr>
      </w:pPr>
      <w:r>
        <w:rPr>
          <w:rFonts w:ascii="Times New Roman" w:hAnsi="Times New Roman" w:cs="Times New Roman"/>
          <w:b/>
          <w:sz w:val="24"/>
          <w:szCs w:val="24"/>
          <w:lang w:val="es-ES"/>
        </w:rPr>
        <w:t>OFERTA ECONÓMICA (</w:t>
      </w:r>
      <w:r w:rsidR="00BB023A">
        <w:rPr>
          <w:rFonts w:ascii="Times New Roman" w:hAnsi="Times New Roman" w:cs="Times New Roman"/>
          <w:b/>
          <w:sz w:val="24"/>
          <w:szCs w:val="24"/>
          <w:lang w:val="es-ES"/>
        </w:rPr>
        <w:t>SOBRE B</w:t>
      </w:r>
      <w:r>
        <w:rPr>
          <w:rFonts w:ascii="Times New Roman" w:hAnsi="Times New Roman" w:cs="Times New Roman"/>
          <w:b/>
          <w:sz w:val="24"/>
          <w:szCs w:val="24"/>
          <w:lang w:val="es-ES"/>
        </w:rPr>
        <w:t>)</w:t>
      </w:r>
      <w:r w:rsidR="00BB023A">
        <w:rPr>
          <w:rFonts w:ascii="Times New Roman" w:hAnsi="Times New Roman" w:cs="Times New Roman"/>
          <w:b/>
          <w:sz w:val="24"/>
          <w:szCs w:val="24"/>
          <w:lang w:val="es-ES"/>
        </w:rPr>
        <w:t>.</w:t>
      </w:r>
    </w:p>
    <w:p w14:paraId="0EF0CB57" w14:textId="77777777" w:rsidR="00BB023A" w:rsidRDefault="00BB023A" w:rsidP="00BB023A">
      <w:pPr>
        <w:tabs>
          <w:tab w:val="left" w:pos="0"/>
        </w:tabs>
        <w:autoSpaceDE w:val="0"/>
        <w:autoSpaceDN w:val="0"/>
        <w:adjustRightInd w:val="0"/>
        <w:spacing w:after="0" w:line="240" w:lineRule="auto"/>
        <w:jc w:val="both"/>
        <w:rPr>
          <w:rFonts w:ascii="Times New Roman" w:hAnsi="Times New Roman" w:cs="Times New Roman"/>
          <w:color w:val="000000"/>
          <w:sz w:val="24"/>
          <w:szCs w:val="24"/>
          <w:lang w:val="es-ES"/>
        </w:rPr>
      </w:pPr>
    </w:p>
    <w:p w14:paraId="46B572A4" w14:textId="77777777" w:rsidR="00BB023A" w:rsidRPr="00BB023A" w:rsidRDefault="00BB023A" w:rsidP="00622055">
      <w:pPr>
        <w:pStyle w:val="Prrafodelista"/>
        <w:numPr>
          <w:ilvl w:val="1"/>
          <w:numId w:val="15"/>
        </w:numPr>
        <w:ind w:left="709" w:hanging="283"/>
        <w:jc w:val="both"/>
        <w:rPr>
          <w:rFonts w:ascii="Times New Roman" w:hAnsi="Times New Roman" w:cs="Times New Roman"/>
          <w:b/>
          <w:sz w:val="24"/>
          <w:szCs w:val="24"/>
          <w:u w:val="single"/>
        </w:rPr>
      </w:pPr>
      <w:r w:rsidRPr="00BB023A">
        <w:rPr>
          <w:rFonts w:ascii="Times New Roman" w:hAnsi="Times New Roman" w:cs="Times New Roman"/>
          <w:sz w:val="24"/>
          <w:szCs w:val="24"/>
        </w:rPr>
        <w:t>Formulario de Presentación de Oferta Económica (SNCC.F.33), presentado en Un (1) original debidamente marcado como “ORIGINAL” en la primera página de la Oferta, junto con dos (2) fotocopias simples de la misma, debidamente marcadas, en su primera página, como “COPIA”. El original y las copias deberán estar firmados en todas las páginas por el Representante Legal, debidamente foliadas y deberán llevar el sello social de la compañía.</w:t>
      </w:r>
      <w:r w:rsidR="00622055">
        <w:rPr>
          <w:rFonts w:ascii="Times New Roman" w:hAnsi="Times New Roman" w:cs="Times New Roman"/>
          <w:sz w:val="24"/>
          <w:szCs w:val="24"/>
        </w:rPr>
        <w:t xml:space="preserve"> No subsanable</w:t>
      </w:r>
    </w:p>
    <w:p w14:paraId="39FBD399" w14:textId="77777777" w:rsidR="00861ECD" w:rsidRPr="00622055" w:rsidRDefault="00861ECD" w:rsidP="008E45BE">
      <w:pPr>
        <w:pStyle w:val="Textoindependiente"/>
        <w:rPr>
          <w:color w:val="auto"/>
        </w:rPr>
      </w:pPr>
    </w:p>
    <w:p w14:paraId="0CF15C24" w14:textId="77777777" w:rsidR="00861ECD" w:rsidRDefault="00861ECD" w:rsidP="00861ECD">
      <w:pPr>
        <w:pStyle w:val="Textoindependiente"/>
        <w:rPr>
          <w:color w:val="auto"/>
        </w:rPr>
      </w:pPr>
    </w:p>
    <w:p w14:paraId="22689677" w14:textId="77777777" w:rsidR="00861ECD" w:rsidRDefault="00861ECD" w:rsidP="00861ECD">
      <w:pPr>
        <w:pStyle w:val="Prrafodelista"/>
        <w:numPr>
          <w:ilvl w:val="0"/>
          <w:numId w:val="17"/>
        </w:numPr>
        <w:jc w:val="both"/>
        <w:rPr>
          <w:rFonts w:ascii="Times New Roman" w:hAnsi="Times New Roman" w:cs="Times New Roman"/>
          <w:b/>
          <w:sz w:val="24"/>
          <w:szCs w:val="24"/>
        </w:rPr>
      </w:pPr>
      <w:r>
        <w:rPr>
          <w:rFonts w:ascii="Times New Roman" w:hAnsi="Times New Roman" w:cs="Times New Roman"/>
          <w:b/>
          <w:sz w:val="24"/>
          <w:szCs w:val="24"/>
        </w:rPr>
        <w:t>ESPECIFICACIONES TÉCNICAS DEL SERVICIO</w:t>
      </w:r>
    </w:p>
    <w:p w14:paraId="21610E5A" w14:textId="428F5116" w:rsidR="00861ECD" w:rsidRPr="00861ECD" w:rsidRDefault="00861ECD" w:rsidP="00861ECD">
      <w:pPr>
        <w:jc w:val="both"/>
        <w:rPr>
          <w:rFonts w:ascii="Times New Roman" w:hAnsi="Times New Roman" w:cs="Times New Roman"/>
          <w:sz w:val="24"/>
          <w:szCs w:val="24"/>
        </w:rPr>
      </w:pPr>
      <w:r>
        <w:rPr>
          <w:rFonts w:ascii="Times New Roman" w:hAnsi="Times New Roman" w:cs="Times New Roman"/>
          <w:sz w:val="24"/>
          <w:szCs w:val="24"/>
        </w:rPr>
        <w:t xml:space="preserve">El proceso es de un solo lote, debiendo los oferentes, realizar propuesta de todos los </w:t>
      </w:r>
      <w:r w:rsidR="000B64F9">
        <w:rPr>
          <w:rFonts w:ascii="Times New Roman" w:hAnsi="Times New Roman" w:cs="Times New Roman"/>
          <w:sz w:val="24"/>
          <w:szCs w:val="24"/>
        </w:rPr>
        <w:t>ítems solicitados</w:t>
      </w:r>
      <w:r>
        <w:rPr>
          <w:rFonts w:ascii="Times New Roman" w:hAnsi="Times New Roman" w:cs="Times New Roman"/>
          <w:sz w:val="24"/>
          <w:szCs w:val="24"/>
        </w:rPr>
        <w:t>.</w:t>
      </w:r>
    </w:p>
    <w:p w14:paraId="2370523D" w14:textId="6677E9DF" w:rsidR="00861ECD" w:rsidRDefault="008E45BE" w:rsidP="00861ECD">
      <w:pPr>
        <w:pStyle w:val="Prrafodelista"/>
        <w:numPr>
          <w:ilvl w:val="0"/>
          <w:numId w:val="18"/>
        </w:numPr>
        <w:jc w:val="both"/>
        <w:rPr>
          <w:rFonts w:ascii="Times New Roman" w:hAnsi="Times New Roman" w:cs="Times New Roman"/>
          <w:sz w:val="24"/>
          <w:szCs w:val="24"/>
        </w:rPr>
      </w:pPr>
      <w:r>
        <w:rPr>
          <w:rFonts w:ascii="Times New Roman" w:hAnsi="Times New Roman" w:cs="Times New Roman"/>
          <w:sz w:val="24"/>
          <w:szCs w:val="24"/>
        </w:rPr>
        <w:t>Desayunos………………………………</w:t>
      </w:r>
      <w:r w:rsidR="000B64F9">
        <w:rPr>
          <w:rFonts w:ascii="Times New Roman" w:hAnsi="Times New Roman" w:cs="Times New Roman"/>
          <w:sz w:val="24"/>
          <w:szCs w:val="24"/>
        </w:rPr>
        <w:t>……</w:t>
      </w:r>
      <w:r w:rsidR="00D07EBF">
        <w:rPr>
          <w:rFonts w:ascii="Times New Roman" w:hAnsi="Times New Roman" w:cs="Times New Roman"/>
          <w:sz w:val="24"/>
          <w:szCs w:val="24"/>
        </w:rPr>
        <w:t>390</w:t>
      </w:r>
    </w:p>
    <w:p w14:paraId="270FA2D6" w14:textId="2CB7C007" w:rsidR="00861ECD" w:rsidRDefault="008E45BE" w:rsidP="00861ECD">
      <w:pPr>
        <w:pStyle w:val="Prrafodelista"/>
        <w:numPr>
          <w:ilvl w:val="0"/>
          <w:numId w:val="18"/>
        </w:numPr>
        <w:jc w:val="both"/>
        <w:rPr>
          <w:rFonts w:ascii="Times New Roman" w:hAnsi="Times New Roman" w:cs="Times New Roman"/>
          <w:sz w:val="24"/>
          <w:szCs w:val="24"/>
        </w:rPr>
      </w:pPr>
      <w:r>
        <w:rPr>
          <w:rFonts w:ascii="Times New Roman" w:hAnsi="Times New Roman" w:cs="Times New Roman"/>
          <w:sz w:val="24"/>
          <w:szCs w:val="24"/>
        </w:rPr>
        <w:t>Almuerzos………………………………</w:t>
      </w:r>
      <w:r w:rsidR="000B64F9">
        <w:rPr>
          <w:rFonts w:ascii="Times New Roman" w:hAnsi="Times New Roman" w:cs="Times New Roman"/>
          <w:sz w:val="24"/>
          <w:szCs w:val="24"/>
        </w:rPr>
        <w:t>……</w:t>
      </w:r>
      <w:r w:rsidR="00D07EBF">
        <w:rPr>
          <w:rFonts w:ascii="Times New Roman" w:hAnsi="Times New Roman" w:cs="Times New Roman"/>
          <w:sz w:val="24"/>
          <w:szCs w:val="24"/>
        </w:rPr>
        <w:t>3,900</w:t>
      </w:r>
    </w:p>
    <w:p w14:paraId="1DE6B9D2" w14:textId="700A79AB" w:rsidR="00861ECD" w:rsidRDefault="008E45BE" w:rsidP="00861ECD">
      <w:pPr>
        <w:pStyle w:val="Prrafodelista"/>
        <w:numPr>
          <w:ilvl w:val="0"/>
          <w:numId w:val="18"/>
        </w:numPr>
        <w:jc w:val="both"/>
        <w:rPr>
          <w:rFonts w:ascii="Times New Roman" w:hAnsi="Times New Roman" w:cs="Times New Roman"/>
          <w:sz w:val="24"/>
          <w:szCs w:val="24"/>
        </w:rPr>
      </w:pPr>
      <w:r>
        <w:rPr>
          <w:rFonts w:ascii="Times New Roman" w:hAnsi="Times New Roman" w:cs="Times New Roman"/>
          <w:sz w:val="24"/>
          <w:szCs w:val="24"/>
        </w:rPr>
        <w:t>Cenas……………………………………</w:t>
      </w:r>
      <w:r w:rsidR="000B64F9">
        <w:rPr>
          <w:rFonts w:ascii="Times New Roman" w:hAnsi="Times New Roman" w:cs="Times New Roman"/>
          <w:sz w:val="24"/>
          <w:szCs w:val="24"/>
        </w:rPr>
        <w:t>……</w:t>
      </w:r>
      <w:r w:rsidR="00D07EBF">
        <w:rPr>
          <w:rFonts w:ascii="Times New Roman" w:hAnsi="Times New Roman" w:cs="Times New Roman"/>
          <w:sz w:val="24"/>
          <w:szCs w:val="24"/>
        </w:rPr>
        <w:t>250</w:t>
      </w:r>
    </w:p>
    <w:p w14:paraId="37736B1B" w14:textId="77777777" w:rsidR="00861ECD" w:rsidRPr="00D715C1" w:rsidRDefault="00861ECD" w:rsidP="00861ECD">
      <w:pPr>
        <w:jc w:val="both"/>
        <w:rPr>
          <w:rFonts w:ascii="Times New Roman" w:hAnsi="Times New Roman" w:cs="Times New Roman"/>
          <w:sz w:val="2"/>
          <w:szCs w:val="2"/>
          <w:lang w:val="es-ES"/>
        </w:rPr>
      </w:pPr>
    </w:p>
    <w:p w14:paraId="61E0BF07" w14:textId="77777777" w:rsidR="00861ECD" w:rsidRPr="00861ECD" w:rsidRDefault="00861ECD" w:rsidP="00861ECD">
      <w:pPr>
        <w:jc w:val="both"/>
        <w:rPr>
          <w:rFonts w:ascii="Times New Roman" w:hAnsi="Times New Roman" w:cs="Times New Roman"/>
          <w:b/>
          <w:sz w:val="24"/>
          <w:szCs w:val="24"/>
          <w:lang w:val="es-ES"/>
        </w:rPr>
      </w:pPr>
      <w:r w:rsidRPr="00BE5FF1">
        <w:rPr>
          <w:rFonts w:ascii="Times New Roman" w:hAnsi="Times New Roman" w:cs="Times New Roman"/>
          <w:sz w:val="24"/>
          <w:szCs w:val="24"/>
          <w:lang w:val="es-ES"/>
        </w:rPr>
        <w:t xml:space="preserve">El servicio </w:t>
      </w:r>
      <w:r w:rsidR="008E45BE">
        <w:rPr>
          <w:rFonts w:ascii="Times New Roman" w:hAnsi="Times New Roman" w:cs="Times New Roman"/>
          <w:sz w:val="24"/>
          <w:szCs w:val="24"/>
          <w:lang w:val="es-ES"/>
        </w:rPr>
        <w:t>es requerido de lunes a viernes</w:t>
      </w:r>
      <w:r w:rsidRPr="00BE5FF1">
        <w:rPr>
          <w:rFonts w:ascii="Times New Roman" w:hAnsi="Times New Roman" w:cs="Times New Roman"/>
          <w:sz w:val="24"/>
          <w:szCs w:val="24"/>
          <w:lang w:val="es-ES"/>
        </w:rPr>
        <w:t>, con la</w:t>
      </w:r>
      <w:r>
        <w:rPr>
          <w:rFonts w:ascii="Times New Roman" w:hAnsi="Times New Roman" w:cs="Times New Roman"/>
          <w:sz w:val="24"/>
          <w:szCs w:val="24"/>
          <w:lang w:val="es-ES"/>
        </w:rPr>
        <w:t>s</w:t>
      </w:r>
      <w:r w:rsidRPr="00BE5FF1">
        <w:rPr>
          <w:rFonts w:ascii="Times New Roman" w:hAnsi="Times New Roman" w:cs="Times New Roman"/>
          <w:sz w:val="24"/>
          <w:szCs w:val="24"/>
          <w:lang w:val="es-ES"/>
        </w:rPr>
        <w:t xml:space="preserve"> siguiente</w:t>
      </w:r>
      <w:r>
        <w:rPr>
          <w:rFonts w:ascii="Times New Roman" w:hAnsi="Times New Roman" w:cs="Times New Roman"/>
          <w:sz w:val="24"/>
          <w:szCs w:val="24"/>
          <w:lang w:val="es-ES"/>
        </w:rPr>
        <w:t>s</w:t>
      </w:r>
      <w:r w:rsidRPr="00BE5FF1">
        <w:rPr>
          <w:rFonts w:ascii="Times New Roman" w:hAnsi="Times New Roman" w:cs="Times New Roman"/>
          <w:sz w:val="24"/>
          <w:szCs w:val="24"/>
          <w:lang w:val="es-ES"/>
        </w:rPr>
        <w:t xml:space="preserve"> </w:t>
      </w:r>
      <w:r>
        <w:rPr>
          <w:rFonts w:ascii="Times New Roman" w:hAnsi="Times New Roman" w:cs="Times New Roman"/>
          <w:sz w:val="24"/>
          <w:szCs w:val="24"/>
          <w:lang w:val="es-ES"/>
        </w:rPr>
        <w:t>condiciones</w:t>
      </w:r>
      <w:r w:rsidRPr="00BE5FF1">
        <w:rPr>
          <w:rFonts w:ascii="Times New Roman" w:hAnsi="Times New Roman" w:cs="Times New Roman"/>
          <w:sz w:val="24"/>
          <w:szCs w:val="24"/>
          <w:lang w:val="es-ES"/>
        </w:rPr>
        <w:t>:</w:t>
      </w:r>
    </w:p>
    <w:p w14:paraId="060D4FAE" w14:textId="77777777" w:rsidR="0008324B" w:rsidRPr="0008324B" w:rsidRDefault="00861ECD" w:rsidP="0008324B">
      <w:pPr>
        <w:pStyle w:val="Prrafodelista"/>
        <w:numPr>
          <w:ilvl w:val="0"/>
          <w:numId w:val="5"/>
        </w:numPr>
        <w:ind w:left="993" w:hanging="567"/>
        <w:jc w:val="both"/>
        <w:rPr>
          <w:rFonts w:ascii="Times New Roman" w:hAnsi="Times New Roman" w:cs="Times New Roman"/>
          <w:b/>
          <w:sz w:val="24"/>
          <w:szCs w:val="24"/>
          <w:lang w:val="es-ES"/>
        </w:rPr>
      </w:pPr>
      <w:r w:rsidRPr="0008324B">
        <w:rPr>
          <w:rFonts w:ascii="Times New Roman" w:hAnsi="Times New Roman" w:cs="Times New Roman"/>
          <w:sz w:val="24"/>
          <w:szCs w:val="24"/>
          <w:lang w:val="es-ES"/>
        </w:rPr>
        <w:t xml:space="preserve">El almuerzo de </w:t>
      </w:r>
      <w:r w:rsidRPr="0008324B">
        <w:rPr>
          <w:rFonts w:ascii="Times New Roman" w:hAnsi="Times New Roman" w:cs="Times New Roman"/>
          <w:b/>
          <w:i/>
          <w:sz w:val="24"/>
          <w:szCs w:val="24"/>
          <w:lang w:val="es-ES"/>
        </w:rPr>
        <w:t>lunes a viernes</w:t>
      </w:r>
      <w:r w:rsidR="008E45BE" w:rsidRPr="0008324B">
        <w:rPr>
          <w:rFonts w:ascii="Times New Roman" w:hAnsi="Times New Roman" w:cs="Times New Roman"/>
          <w:sz w:val="24"/>
          <w:szCs w:val="24"/>
          <w:lang w:val="es-ES"/>
        </w:rPr>
        <w:t xml:space="preserve"> es servido en envases de termo pack</w:t>
      </w:r>
      <w:r w:rsidRPr="0008324B">
        <w:rPr>
          <w:rFonts w:ascii="Times New Roman" w:hAnsi="Times New Roman" w:cs="Times New Roman"/>
          <w:sz w:val="24"/>
          <w:szCs w:val="24"/>
          <w:lang w:val="es-ES"/>
        </w:rPr>
        <w:t>, en horario corrido y rotativo de 12:00 M a 2:00 P.M</w:t>
      </w:r>
      <w:r w:rsidR="0008324B">
        <w:rPr>
          <w:rFonts w:ascii="Times New Roman" w:hAnsi="Times New Roman" w:cs="Times New Roman"/>
          <w:sz w:val="24"/>
          <w:szCs w:val="24"/>
          <w:lang w:val="es-ES"/>
        </w:rPr>
        <w:t xml:space="preserve"> entregado en las instalaciones del CEMADOJA.</w:t>
      </w:r>
    </w:p>
    <w:p w14:paraId="47B67B69" w14:textId="77777777" w:rsidR="00861ECD" w:rsidRPr="00861ECD" w:rsidRDefault="00861ECD" w:rsidP="00622055">
      <w:pPr>
        <w:ind w:left="993" w:hanging="567"/>
        <w:jc w:val="both"/>
        <w:rPr>
          <w:rFonts w:ascii="Times New Roman" w:hAnsi="Times New Roman" w:cs="Times New Roman"/>
          <w:b/>
          <w:sz w:val="2"/>
          <w:szCs w:val="2"/>
          <w:lang w:val="es-ES"/>
        </w:rPr>
      </w:pPr>
    </w:p>
    <w:p w14:paraId="3EA943A3" w14:textId="77777777" w:rsidR="0008324B" w:rsidRPr="0008324B" w:rsidRDefault="00861ECD" w:rsidP="0008324B">
      <w:pPr>
        <w:pStyle w:val="Prrafodelista"/>
        <w:numPr>
          <w:ilvl w:val="0"/>
          <w:numId w:val="5"/>
        </w:numPr>
        <w:ind w:left="993" w:hanging="567"/>
        <w:jc w:val="both"/>
        <w:rPr>
          <w:rFonts w:ascii="Times New Roman" w:hAnsi="Times New Roman" w:cs="Times New Roman"/>
          <w:b/>
          <w:sz w:val="24"/>
          <w:szCs w:val="24"/>
          <w:lang w:val="es-ES"/>
        </w:rPr>
      </w:pPr>
      <w:r w:rsidRPr="003D7C93">
        <w:rPr>
          <w:rFonts w:ascii="Times New Roman" w:hAnsi="Times New Roman" w:cs="Times New Roman"/>
          <w:sz w:val="24"/>
          <w:szCs w:val="24"/>
          <w:lang w:val="es-ES"/>
        </w:rPr>
        <w:t>Un menú variado diariamente con un mínimo de (2) variedades de carnes, dos opciones de arroz, habichuelas, dos (02) tipos de ensaladas, víveres. (presentar opciones).</w:t>
      </w:r>
      <w:r w:rsidR="00622055" w:rsidRPr="003D7C93">
        <w:rPr>
          <w:rFonts w:ascii="Times New Roman" w:hAnsi="Times New Roman" w:cs="Times New Roman"/>
          <w:sz w:val="24"/>
          <w:szCs w:val="24"/>
          <w:lang w:val="es-ES"/>
        </w:rPr>
        <w:t xml:space="preserve"> </w:t>
      </w:r>
    </w:p>
    <w:p w14:paraId="7E948B8B" w14:textId="77777777" w:rsidR="00861ECD" w:rsidRPr="00861ECD" w:rsidRDefault="00861ECD" w:rsidP="00622055">
      <w:pPr>
        <w:pStyle w:val="Prrafodelista"/>
        <w:ind w:left="993" w:hanging="567"/>
        <w:jc w:val="both"/>
        <w:rPr>
          <w:rFonts w:ascii="Times New Roman" w:hAnsi="Times New Roman" w:cs="Times New Roman"/>
          <w:b/>
          <w:sz w:val="2"/>
          <w:szCs w:val="2"/>
          <w:lang w:val="es-ES"/>
        </w:rPr>
      </w:pPr>
    </w:p>
    <w:p w14:paraId="23BA50B4" w14:textId="77777777" w:rsidR="00861ECD" w:rsidRPr="006C597A" w:rsidRDefault="00861ECD" w:rsidP="00622055">
      <w:pPr>
        <w:pStyle w:val="Prrafodelista"/>
        <w:numPr>
          <w:ilvl w:val="0"/>
          <w:numId w:val="5"/>
        </w:numPr>
        <w:ind w:left="993" w:hanging="567"/>
        <w:jc w:val="both"/>
        <w:rPr>
          <w:rFonts w:ascii="Times New Roman" w:hAnsi="Times New Roman" w:cs="Times New Roman"/>
          <w:b/>
          <w:sz w:val="24"/>
          <w:szCs w:val="24"/>
          <w:lang w:val="es-ES"/>
        </w:rPr>
      </w:pPr>
      <w:r>
        <w:rPr>
          <w:rFonts w:ascii="Times New Roman" w:hAnsi="Times New Roman" w:cs="Times New Roman"/>
          <w:sz w:val="24"/>
          <w:szCs w:val="24"/>
          <w:lang w:val="es-ES"/>
        </w:rPr>
        <w:t>Buena Presentación</w:t>
      </w:r>
    </w:p>
    <w:p w14:paraId="3DB6D0F3" w14:textId="77777777" w:rsidR="00861ECD" w:rsidRPr="006C597A" w:rsidRDefault="00861ECD" w:rsidP="00622055">
      <w:pPr>
        <w:pStyle w:val="Prrafodelista"/>
        <w:ind w:left="993" w:hanging="567"/>
        <w:rPr>
          <w:rFonts w:ascii="Times New Roman" w:hAnsi="Times New Roman" w:cs="Times New Roman"/>
          <w:b/>
          <w:sz w:val="24"/>
          <w:szCs w:val="24"/>
          <w:lang w:val="es-ES"/>
        </w:rPr>
      </w:pPr>
    </w:p>
    <w:p w14:paraId="297ABFAA" w14:textId="77777777" w:rsidR="00861ECD" w:rsidRPr="006C597A" w:rsidRDefault="00861ECD" w:rsidP="00622055">
      <w:pPr>
        <w:pStyle w:val="Prrafodelista"/>
        <w:numPr>
          <w:ilvl w:val="0"/>
          <w:numId w:val="5"/>
        </w:numPr>
        <w:ind w:left="993" w:hanging="567"/>
        <w:jc w:val="both"/>
        <w:rPr>
          <w:rFonts w:ascii="Times New Roman" w:hAnsi="Times New Roman" w:cs="Times New Roman"/>
          <w:sz w:val="24"/>
          <w:szCs w:val="24"/>
          <w:lang w:val="es-ES"/>
        </w:rPr>
      </w:pPr>
      <w:r w:rsidRPr="006C597A">
        <w:rPr>
          <w:rFonts w:ascii="Times New Roman" w:hAnsi="Times New Roman" w:cs="Times New Roman"/>
          <w:sz w:val="24"/>
          <w:szCs w:val="24"/>
          <w:lang w:val="es-ES"/>
        </w:rPr>
        <w:t>Instalaciones bajo estándares de calidad e higiene</w:t>
      </w:r>
      <w:r w:rsidR="003D7C93">
        <w:rPr>
          <w:rFonts w:ascii="Times New Roman" w:hAnsi="Times New Roman" w:cs="Times New Roman"/>
          <w:sz w:val="24"/>
          <w:szCs w:val="24"/>
          <w:lang w:val="es-ES"/>
        </w:rPr>
        <w:t>. Para lo cual se requiere que el lugar sea cerrado y techado, área externa del local en buen estado y limpia, techos sin filtraciones, goteras o rupturas, pisos de material fácilmente lavables, paredes limpias y pintadas. El local debe contar con un baño con inodoro y lavamanos, fuera del área de procesamiento. El área de procesamiento debe contar con un lavamanos para aseo, con jabón y papel toalla.</w:t>
      </w:r>
    </w:p>
    <w:p w14:paraId="651797E0" w14:textId="77777777" w:rsidR="00861ECD" w:rsidRPr="00D67A9C" w:rsidRDefault="00861ECD" w:rsidP="00622055">
      <w:pPr>
        <w:pStyle w:val="Prrafodelista"/>
        <w:ind w:left="993" w:hanging="567"/>
        <w:jc w:val="both"/>
        <w:rPr>
          <w:rFonts w:ascii="Times New Roman" w:hAnsi="Times New Roman" w:cs="Times New Roman"/>
          <w:b/>
          <w:sz w:val="24"/>
          <w:szCs w:val="24"/>
          <w:lang w:val="es-ES"/>
        </w:rPr>
      </w:pPr>
    </w:p>
    <w:p w14:paraId="552A5247" w14:textId="77777777" w:rsidR="00861ECD" w:rsidRPr="00861ECD" w:rsidRDefault="00861ECD" w:rsidP="00622055">
      <w:pPr>
        <w:pStyle w:val="Prrafodelista"/>
        <w:numPr>
          <w:ilvl w:val="0"/>
          <w:numId w:val="5"/>
        </w:numPr>
        <w:ind w:left="993" w:hanging="567"/>
        <w:jc w:val="both"/>
        <w:rPr>
          <w:rFonts w:ascii="Times New Roman" w:hAnsi="Times New Roman" w:cs="Times New Roman"/>
          <w:b/>
          <w:sz w:val="24"/>
          <w:szCs w:val="24"/>
          <w:lang w:val="es-ES"/>
        </w:rPr>
      </w:pPr>
      <w:r>
        <w:rPr>
          <w:rFonts w:ascii="Times New Roman" w:hAnsi="Times New Roman" w:cs="Times New Roman"/>
          <w:sz w:val="24"/>
          <w:szCs w:val="24"/>
          <w:lang w:val="es-ES"/>
        </w:rPr>
        <w:t>Crédito disponible de 45 días a partir de la presentación de factura.</w:t>
      </w:r>
    </w:p>
    <w:p w14:paraId="53A348D4" w14:textId="77777777" w:rsidR="00861ECD" w:rsidRPr="00861ECD" w:rsidRDefault="00861ECD" w:rsidP="00622055">
      <w:pPr>
        <w:pStyle w:val="Prrafodelista"/>
        <w:ind w:left="993" w:hanging="567"/>
        <w:rPr>
          <w:rFonts w:ascii="Times New Roman" w:hAnsi="Times New Roman" w:cs="Times New Roman"/>
          <w:sz w:val="24"/>
          <w:szCs w:val="24"/>
          <w:lang w:val="es-ES"/>
        </w:rPr>
      </w:pPr>
    </w:p>
    <w:p w14:paraId="3A2DE174" w14:textId="77777777" w:rsidR="0008324B" w:rsidRDefault="003D7C93" w:rsidP="0008324B">
      <w:pPr>
        <w:pStyle w:val="Prrafodelista"/>
        <w:numPr>
          <w:ilvl w:val="0"/>
          <w:numId w:val="5"/>
        </w:numPr>
        <w:ind w:left="993" w:hanging="567"/>
        <w:jc w:val="both"/>
        <w:rPr>
          <w:rFonts w:ascii="Times New Roman" w:hAnsi="Times New Roman" w:cs="Times New Roman"/>
          <w:sz w:val="24"/>
          <w:szCs w:val="24"/>
          <w:lang w:val="es-ES"/>
        </w:rPr>
      </w:pPr>
      <w:r w:rsidRPr="0008324B">
        <w:rPr>
          <w:rFonts w:ascii="Times New Roman" w:hAnsi="Times New Roman" w:cs="Times New Roman"/>
          <w:sz w:val="24"/>
          <w:szCs w:val="24"/>
          <w:lang w:val="es-ES"/>
        </w:rPr>
        <w:t>Es obligatorio presentar menú al CEMADOJA cada semana. Por lo que s</w:t>
      </w:r>
      <w:r w:rsidR="00861ECD" w:rsidRPr="0008324B">
        <w:rPr>
          <w:rFonts w:ascii="Times New Roman" w:hAnsi="Times New Roman" w:cs="Times New Roman"/>
          <w:sz w:val="24"/>
          <w:szCs w:val="24"/>
          <w:lang w:val="es-ES"/>
        </w:rPr>
        <w:t xml:space="preserve">e debe enviar el menú los miércoles de cada semana. </w:t>
      </w:r>
    </w:p>
    <w:p w14:paraId="0D2F0353" w14:textId="77777777" w:rsidR="0008324B" w:rsidRPr="0008324B" w:rsidRDefault="0008324B" w:rsidP="0008324B">
      <w:pPr>
        <w:pStyle w:val="Prrafodelista"/>
        <w:rPr>
          <w:rFonts w:ascii="Times New Roman" w:hAnsi="Times New Roman" w:cs="Times New Roman"/>
          <w:sz w:val="24"/>
          <w:szCs w:val="24"/>
          <w:lang w:val="es-ES"/>
        </w:rPr>
      </w:pPr>
    </w:p>
    <w:p w14:paraId="5F9F3502" w14:textId="77777777" w:rsidR="0008324B" w:rsidRPr="0008324B" w:rsidRDefault="0008324B" w:rsidP="0008324B">
      <w:pPr>
        <w:pStyle w:val="Prrafodelista"/>
        <w:ind w:left="993"/>
        <w:jc w:val="both"/>
        <w:rPr>
          <w:rFonts w:ascii="Times New Roman" w:hAnsi="Times New Roman" w:cs="Times New Roman"/>
          <w:sz w:val="24"/>
          <w:szCs w:val="24"/>
          <w:lang w:val="es-ES"/>
        </w:rPr>
      </w:pPr>
    </w:p>
    <w:p w14:paraId="79C16DDB" w14:textId="77777777" w:rsidR="00861ECD" w:rsidRDefault="00861ECD" w:rsidP="00622055">
      <w:pPr>
        <w:pStyle w:val="Prrafodelista"/>
        <w:numPr>
          <w:ilvl w:val="0"/>
          <w:numId w:val="5"/>
        </w:numPr>
        <w:ind w:left="993" w:hanging="567"/>
        <w:jc w:val="both"/>
        <w:rPr>
          <w:rFonts w:ascii="Times New Roman" w:hAnsi="Times New Roman" w:cs="Times New Roman"/>
          <w:sz w:val="24"/>
          <w:szCs w:val="24"/>
          <w:lang w:val="es-ES"/>
        </w:rPr>
      </w:pPr>
      <w:r>
        <w:rPr>
          <w:rFonts w:ascii="Times New Roman" w:hAnsi="Times New Roman" w:cs="Times New Roman"/>
          <w:sz w:val="24"/>
          <w:szCs w:val="24"/>
          <w:lang w:val="es-ES"/>
        </w:rPr>
        <w:t>La hora de entrega del servicio debe ser puntual: desayunos: 800 Am, almuerzos 12:00 M y cenas 6:00 PM.</w:t>
      </w:r>
    </w:p>
    <w:p w14:paraId="0CA06C7D" w14:textId="77777777" w:rsidR="00861ECD" w:rsidRPr="00861ECD" w:rsidRDefault="00861ECD" w:rsidP="00622055">
      <w:pPr>
        <w:pStyle w:val="Prrafodelista"/>
        <w:ind w:left="993" w:hanging="567"/>
        <w:rPr>
          <w:rFonts w:ascii="Times New Roman" w:hAnsi="Times New Roman" w:cs="Times New Roman"/>
          <w:sz w:val="24"/>
          <w:szCs w:val="24"/>
          <w:lang w:val="es-ES"/>
        </w:rPr>
      </w:pPr>
    </w:p>
    <w:p w14:paraId="016EA9B1" w14:textId="77777777" w:rsidR="00861ECD" w:rsidRDefault="00861ECD" w:rsidP="00622055">
      <w:pPr>
        <w:pStyle w:val="Prrafodelista"/>
        <w:numPr>
          <w:ilvl w:val="0"/>
          <w:numId w:val="5"/>
        </w:numPr>
        <w:ind w:left="993" w:hanging="567"/>
        <w:jc w:val="both"/>
        <w:rPr>
          <w:rFonts w:ascii="Times New Roman" w:hAnsi="Times New Roman" w:cs="Times New Roman"/>
          <w:sz w:val="24"/>
          <w:szCs w:val="24"/>
          <w:lang w:val="es-ES"/>
        </w:rPr>
      </w:pPr>
      <w:r>
        <w:rPr>
          <w:rFonts w:ascii="Times New Roman" w:hAnsi="Times New Roman" w:cs="Times New Roman"/>
          <w:sz w:val="24"/>
          <w:szCs w:val="24"/>
          <w:lang w:val="es-ES"/>
        </w:rPr>
        <w:t>Debe incluir servilletas y utensilios para los desayunos, almuerzo y cenas servidos en termo pack.</w:t>
      </w:r>
    </w:p>
    <w:p w14:paraId="0D709A36" w14:textId="77777777" w:rsidR="00861ECD" w:rsidRPr="00861ECD" w:rsidRDefault="00861ECD" w:rsidP="00622055">
      <w:pPr>
        <w:pStyle w:val="Prrafodelista"/>
        <w:ind w:left="993" w:hanging="567"/>
        <w:rPr>
          <w:rFonts w:ascii="Times New Roman" w:hAnsi="Times New Roman" w:cs="Times New Roman"/>
          <w:sz w:val="24"/>
          <w:szCs w:val="24"/>
          <w:lang w:val="es-ES"/>
        </w:rPr>
      </w:pPr>
    </w:p>
    <w:p w14:paraId="33D8B1DB" w14:textId="77777777" w:rsidR="00861ECD" w:rsidRDefault="00861ECD" w:rsidP="00622055">
      <w:pPr>
        <w:pStyle w:val="Prrafodelista"/>
        <w:numPr>
          <w:ilvl w:val="0"/>
          <w:numId w:val="5"/>
        </w:numPr>
        <w:ind w:left="993" w:hanging="567"/>
        <w:jc w:val="both"/>
        <w:rPr>
          <w:rFonts w:ascii="Times New Roman" w:hAnsi="Times New Roman" w:cs="Times New Roman"/>
          <w:sz w:val="24"/>
          <w:szCs w:val="24"/>
          <w:lang w:val="es-ES"/>
        </w:rPr>
      </w:pPr>
      <w:r>
        <w:rPr>
          <w:rFonts w:ascii="Times New Roman" w:hAnsi="Times New Roman" w:cs="Times New Roman"/>
          <w:sz w:val="24"/>
          <w:szCs w:val="24"/>
          <w:lang w:val="es-ES"/>
        </w:rPr>
        <w:t>En su propuesta debe presentar los precios por unidad y transparentar ITBIS.</w:t>
      </w:r>
    </w:p>
    <w:p w14:paraId="1B2BF24B" w14:textId="77777777" w:rsidR="00861ECD" w:rsidRPr="00861ECD" w:rsidRDefault="00861ECD" w:rsidP="00622055">
      <w:pPr>
        <w:pStyle w:val="Prrafodelista"/>
        <w:ind w:left="993" w:hanging="567"/>
        <w:rPr>
          <w:rFonts w:ascii="Times New Roman" w:hAnsi="Times New Roman" w:cs="Times New Roman"/>
          <w:sz w:val="24"/>
          <w:szCs w:val="24"/>
          <w:lang w:val="es-ES"/>
        </w:rPr>
      </w:pPr>
    </w:p>
    <w:p w14:paraId="7FFAED43" w14:textId="77777777" w:rsidR="00861ECD" w:rsidRPr="00913E09" w:rsidRDefault="00861ECD" w:rsidP="00861ECD">
      <w:pPr>
        <w:rPr>
          <w:rFonts w:ascii="Times New Roman" w:hAnsi="Times New Roman" w:cs="Times New Roman"/>
          <w:b/>
          <w:sz w:val="24"/>
          <w:szCs w:val="24"/>
          <w:lang w:val="es-ES"/>
        </w:rPr>
      </w:pPr>
      <w:r>
        <w:rPr>
          <w:rFonts w:ascii="Times New Roman" w:hAnsi="Times New Roman" w:cs="Times New Roman"/>
          <w:b/>
          <w:sz w:val="24"/>
          <w:szCs w:val="24"/>
          <w:lang w:val="es-ES"/>
        </w:rPr>
        <w:t>Informaciones Adicionales:</w:t>
      </w:r>
    </w:p>
    <w:p w14:paraId="586D2CDF" w14:textId="77777777" w:rsidR="00861ECD" w:rsidRPr="00913E09" w:rsidRDefault="00861ECD" w:rsidP="00861ECD">
      <w:pPr>
        <w:pStyle w:val="Prrafodelista"/>
        <w:numPr>
          <w:ilvl w:val="0"/>
          <w:numId w:val="6"/>
        </w:numPr>
        <w:jc w:val="both"/>
        <w:rPr>
          <w:rFonts w:ascii="Times New Roman" w:hAnsi="Times New Roman" w:cs="Times New Roman"/>
          <w:b/>
          <w:sz w:val="24"/>
          <w:szCs w:val="24"/>
          <w:lang w:val="es-ES"/>
        </w:rPr>
      </w:pPr>
      <w:r w:rsidRPr="00913E09">
        <w:rPr>
          <w:rFonts w:ascii="Times New Roman" w:hAnsi="Times New Roman" w:cs="Times New Roman"/>
          <w:sz w:val="24"/>
          <w:szCs w:val="24"/>
          <w:lang w:val="es-ES"/>
        </w:rPr>
        <w:t>El Transporte de los productos ofertados correrá por cuenta del proveedor</w:t>
      </w:r>
      <w:r>
        <w:rPr>
          <w:rFonts w:ascii="Times New Roman" w:hAnsi="Times New Roman" w:cs="Times New Roman"/>
          <w:sz w:val="24"/>
          <w:szCs w:val="24"/>
          <w:lang w:val="es-ES"/>
        </w:rPr>
        <w:t>.</w:t>
      </w:r>
    </w:p>
    <w:p w14:paraId="6F5F3D1A" w14:textId="77777777" w:rsidR="00861ECD" w:rsidRPr="00913E09" w:rsidRDefault="001D550C" w:rsidP="00861ECD">
      <w:pPr>
        <w:pStyle w:val="Prrafodelista"/>
        <w:numPr>
          <w:ilvl w:val="0"/>
          <w:numId w:val="6"/>
        </w:numPr>
        <w:jc w:val="both"/>
        <w:rPr>
          <w:rFonts w:ascii="Times New Roman" w:hAnsi="Times New Roman" w:cs="Times New Roman"/>
          <w:b/>
          <w:sz w:val="24"/>
          <w:szCs w:val="24"/>
          <w:lang w:val="es-ES"/>
        </w:rPr>
      </w:pPr>
      <w:r>
        <w:rPr>
          <w:rFonts w:ascii="Times New Roman" w:hAnsi="Times New Roman" w:cs="Times New Roman"/>
          <w:sz w:val="24"/>
          <w:szCs w:val="24"/>
          <w:lang w:val="es-ES"/>
        </w:rPr>
        <w:t>El oferente acepta que durante el proc</w:t>
      </w:r>
      <w:r w:rsidR="0008324B">
        <w:rPr>
          <w:rFonts w:ascii="Times New Roman" w:hAnsi="Times New Roman" w:cs="Times New Roman"/>
          <w:sz w:val="24"/>
          <w:szCs w:val="24"/>
          <w:lang w:val="es-ES"/>
        </w:rPr>
        <w:t>eso de la compra menor</w:t>
      </w:r>
      <w:r>
        <w:rPr>
          <w:rFonts w:ascii="Times New Roman" w:hAnsi="Times New Roman" w:cs="Times New Roman"/>
          <w:sz w:val="24"/>
          <w:szCs w:val="24"/>
          <w:lang w:val="es-ES"/>
        </w:rPr>
        <w:t xml:space="preserve"> se realicen visitas de inspección, para verificar la idoneidad de la infraestructura, condiciones de higiene y manipulación (incluyendo almacenamiento, empaque y despacho).</w:t>
      </w:r>
    </w:p>
    <w:p w14:paraId="33B80356" w14:textId="77777777" w:rsidR="00BB023A" w:rsidRPr="001D550C" w:rsidRDefault="00861ECD" w:rsidP="00BB023A">
      <w:pPr>
        <w:pStyle w:val="Prrafodelista"/>
        <w:numPr>
          <w:ilvl w:val="0"/>
          <w:numId w:val="6"/>
        </w:numPr>
        <w:jc w:val="both"/>
        <w:rPr>
          <w:rFonts w:ascii="Times New Roman" w:hAnsi="Times New Roman" w:cs="Times New Roman"/>
          <w:b/>
          <w:sz w:val="24"/>
          <w:szCs w:val="24"/>
          <w:lang w:val="es-ES"/>
        </w:rPr>
      </w:pPr>
      <w:r>
        <w:rPr>
          <w:rFonts w:ascii="Times New Roman" w:hAnsi="Times New Roman" w:cs="Times New Roman"/>
          <w:sz w:val="24"/>
          <w:szCs w:val="24"/>
          <w:lang w:val="es-ES"/>
        </w:rPr>
        <w:t>Compromiso de puntualidad en la entrega de los servicios</w:t>
      </w:r>
      <w:r w:rsidR="001D550C">
        <w:rPr>
          <w:rFonts w:ascii="Times New Roman" w:hAnsi="Times New Roman" w:cs="Times New Roman"/>
          <w:sz w:val="24"/>
          <w:szCs w:val="24"/>
          <w:lang w:val="es-ES"/>
        </w:rPr>
        <w:t>.</w:t>
      </w:r>
    </w:p>
    <w:p w14:paraId="3564BB81" w14:textId="77777777" w:rsidR="001D550C" w:rsidRPr="00BB023A" w:rsidRDefault="001D550C" w:rsidP="00BB023A">
      <w:pPr>
        <w:pStyle w:val="Prrafodelista"/>
        <w:numPr>
          <w:ilvl w:val="0"/>
          <w:numId w:val="6"/>
        </w:numPr>
        <w:jc w:val="both"/>
        <w:rPr>
          <w:rFonts w:ascii="Times New Roman" w:hAnsi="Times New Roman" w:cs="Times New Roman"/>
          <w:b/>
          <w:sz w:val="24"/>
          <w:szCs w:val="24"/>
          <w:lang w:val="es-ES"/>
        </w:rPr>
      </w:pPr>
      <w:r>
        <w:rPr>
          <w:rFonts w:ascii="Times New Roman" w:hAnsi="Times New Roman" w:cs="Times New Roman"/>
          <w:sz w:val="24"/>
          <w:szCs w:val="24"/>
          <w:lang w:val="es-ES"/>
        </w:rPr>
        <w:t>El local donde se elaboren los alimentos debe contar con un suministro de agua potable para la limpieza y servicio de higiene personal.</w:t>
      </w:r>
    </w:p>
    <w:p w14:paraId="747A25B7" w14:textId="77777777" w:rsidR="00BB023A" w:rsidRDefault="00BB023A" w:rsidP="001D550C">
      <w:pPr>
        <w:jc w:val="both"/>
        <w:rPr>
          <w:rFonts w:ascii="Times New Roman" w:hAnsi="Times New Roman" w:cs="Times New Roman"/>
          <w:b/>
          <w:sz w:val="24"/>
          <w:szCs w:val="24"/>
          <w:lang w:val="es-ES"/>
        </w:rPr>
      </w:pPr>
    </w:p>
    <w:p w14:paraId="0D05E63A" w14:textId="77777777" w:rsidR="00BB023A" w:rsidRPr="00BB023A" w:rsidRDefault="00BB023A" w:rsidP="00BB023A">
      <w:pPr>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7.1 </w:t>
      </w:r>
      <w:r w:rsidRPr="00BB023A">
        <w:rPr>
          <w:rFonts w:ascii="Times New Roman" w:hAnsi="Times New Roman" w:cs="Times New Roman"/>
          <w:b/>
          <w:sz w:val="24"/>
          <w:szCs w:val="24"/>
          <w:lang w:val="es-ES"/>
        </w:rPr>
        <w:t>COORDINACIÓN, SUPERVISIÓN E INFORME</w:t>
      </w:r>
    </w:p>
    <w:p w14:paraId="365E0594" w14:textId="77777777" w:rsidR="00C675E2" w:rsidRDefault="00BB023A" w:rsidP="00813429">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oferente que resulte adjudicado en el presente proceso deberá coordinar las actividades del servicio, bajo la </w:t>
      </w:r>
      <w:r w:rsidR="00813429">
        <w:rPr>
          <w:rFonts w:ascii="Times New Roman" w:hAnsi="Times New Roman" w:cs="Times New Roman"/>
          <w:sz w:val="24"/>
          <w:szCs w:val="24"/>
          <w:lang w:val="es-ES"/>
        </w:rPr>
        <w:t>supervisión y coordinación</w:t>
      </w:r>
      <w:r>
        <w:rPr>
          <w:rFonts w:ascii="Times New Roman" w:hAnsi="Times New Roman" w:cs="Times New Roman"/>
          <w:sz w:val="24"/>
          <w:szCs w:val="24"/>
          <w:lang w:val="es-ES"/>
        </w:rPr>
        <w:t xml:space="preserve"> de la Gerencia Administrativa y Financiera del CEMADOJA</w:t>
      </w:r>
      <w:r w:rsidR="00813429">
        <w:rPr>
          <w:rFonts w:ascii="Times New Roman" w:hAnsi="Times New Roman" w:cs="Times New Roman"/>
          <w:sz w:val="24"/>
          <w:szCs w:val="24"/>
          <w:lang w:val="es-ES"/>
        </w:rPr>
        <w:t>. Así mismo se realizarán evaluaciones periódicas del desempeño, calidad del servicio y satisfacción del usuario a través de nuestra Unidad de Gestión de la Calidad.</w:t>
      </w:r>
    </w:p>
    <w:p w14:paraId="5008D5AF" w14:textId="77777777" w:rsidR="006C597A" w:rsidRPr="00813429" w:rsidRDefault="006C597A" w:rsidP="006C597A">
      <w:pPr>
        <w:jc w:val="both"/>
        <w:rPr>
          <w:rFonts w:ascii="Times New Roman" w:hAnsi="Times New Roman" w:cs="Times New Roman"/>
          <w:sz w:val="24"/>
          <w:szCs w:val="24"/>
        </w:rPr>
      </w:pPr>
    </w:p>
    <w:p w14:paraId="7DFA6905" w14:textId="77777777" w:rsidR="006C597A" w:rsidRPr="006C597A" w:rsidRDefault="006C597A" w:rsidP="006C597A">
      <w:pPr>
        <w:pStyle w:val="Prrafodelista"/>
        <w:numPr>
          <w:ilvl w:val="0"/>
          <w:numId w:val="17"/>
        </w:numPr>
        <w:jc w:val="both"/>
        <w:rPr>
          <w:rFonts w:ascii="Times New Roman" w:hAnsi="Times New Roman" w:cs="Times New Roman"/>
          <w:b/>
          <w:sz w:val="24"/>
          <w:szCs w:val="24"/>
          <w:lang w:val="es-ES"/>
        </w:rPr>
      </w:pPr>
      <w:r w:rsidRPr="006C597A">
        <w:rPr>
          <w:rFonts w:ascii="Times New Roman" w:hAnsi="Times New Roman" w:cs="Times New Roman"/>
          <w:b/>
          <w:sz w:val="24"/>
          <w:szCs w:val="24"/>
        </w:rPr>
        <w:lastRenderedPageBreak/>
        <w:t>CONDICIONES DE PAGO</w:t>
      </w:r>
    </w:p>
    <w:p w14:paraId="0A9BEBD7" w14:textId="77777777" w:rsidR="006C597A" w:rsidRDefault="006C597A" w:rsidP="006C597A">
      <w:pPr>
        <w:ind w:left="360"/>
        <w:jc w:val="both"/>
        <w:rPr>
          <w:rFonts w:ascii="Times New Roman" w:hAnsi="Times New Roman" w:cs="Times New Roman"/>
          <w:sz w:val="24"/>
          <w:szCs w:val="24"/>
        </w:rPr>
      </w:pPr>
      <w:r w:rsidRPr="00FA17DA">
        <w:rPr>
          <w:rFonts w:ascii="Times New Roman" w:hAnsi="Times New Roman" w:cs="Times New Roman"/>
          <w:sz w:val="24"/>
          <w:szCs w:val="24"/>
        </w:rPr>
        <w:t xml:space="preserve">El precio firme, convenido y pactado entre las partes </w:t>
      </w:r>
      <w:r>
        <w:rPr>
          <w:rFonts w:ascii="Times New Roman" w:hAnsi="Times New Roman" w:cs="Times New Roman"/>
          <w:sz w:val="24"/>
          <w:szCs w:val="24"/>
        </w:rPr>
        <w:t>para la operación del servicio</w:t>
      </w:r>
      <w:r w:rsidRPr="00FA17DA">
        <w:rPr>
          <w:rFonts w:ascii="Times New Roman" w:hAnsi="Times New Roman" w:cs="Times New Roman"/>
          <w:sz w:val="24"/>
          <w:szCs w:val="24"/>
        </w:rPr>
        <w:t>, se pagará de conformidad con la normativa de la administración pública para la compra de bienes. Mediante transferenci</w:t>
      </w:r>
      <w:r>
        <w:rPr>
          <w:rFonts w:ascii="Times New Roman" w:hAnsi="Times New Roman" w:cs="Times New Roman"/>
          <w:sz w:val="24"/>
          <w:szCs w:val="24"/>
        </w:rPr>
        <w:t>a electrónica atreves de la T</w:t>
      </w:r>
      <w:r w:rsidRPr="00FA17DA">
        <w:rPr>
          <w:rFonts w:ascii="Times New Roman" w:hAnsi="Times New Roman" w:cs="Times New Roman"/>
          <w:sz w:val="24"/>
          <w:szCs w:val="24"/>
        </w:rPr>
        <w:t>esorería Nacional</w:t>
      </w:r>
      <w:r w:rsidR="00813429">
        <w:rPr>
          <w:rFonts w:ascii="Times New Roman" w:hAnsi="Times New Roman" w:cs="Times New Roman"/>
          <w:sz w:val="24"/>
          <w:szCs w:val="24"/>
        </w:rPr>
        <w:t>, en pagos parciales, contra presentación de factura</w:t>
      </w:r>
      <w:r w:rsidRPr="00FA17DA">
        <w:rPr>
          <w:rFonts w:ascii="Times New Roman" w:hAnsi="Times New Roman" w:cs="Times New Roman"/>
          <w:sz w:val="24"/>
          <w:szCs w:val="24"/>
        </w:rPr>
        <w:t>.</w:t>
      </w:r>
    </w:p>
    <w:p w14:paraId="1AB356DF" w14:textId="77777777" w:rsidR="00813429" w:rsidRDefault="00813429" w:rsidP="006C597A">
      <w:pPr>
        <w:ind w:left="360"/>
        <w:jc w:val="both"/>
        <w:rPr>
          <w:rFonts w:ascii="Times New Roman" w:hAnsi="Times New Roman" w:cs="Times New Roman"/>
          <w:sz w:val="24"/>
          <w:szCs w:val="24"/>
        </w:rPr>
      </w:pPr>
    </w:p>
    <w:p w14:paraId="6D187297" w14:textId="77777777" w:rsidR="00813429" w:rsidRPr="00813429" w:rsidRDefault="00813429" w:rsidP="00813429">
      <w:pPr>
        <w:pStyle w:val="Prrafodelista"/>
        <w:numPr>
          <w:ilvl w:val="0"/>
          <w:numId w:val="17"/>
        </w:numPr>
        <w:jc w:val="both"/>
        <w:rPr>
          <w:rFonts w:ascii="Times New Roman" w:hAnsi="Times New Roman" w:cs="Times New Roman"/>
          <w:b/>
          <w:sz w:val="24"/>
          <w:szCs w:val="24"/>
          <w:lang w:val="es-ES"/>
        </w:rPr>
      </w:pPr>
      <w:r>
        <w:rPr>
          <w:rFonts w:ascii="Times New Roman" w:hAnsi="Times New Roman" w:cs="Times New Roman"/>
          <w:b/>
          <w:sz w:val="24"/>
          <w:szCs w:val="24"/>
          <w:lang w:val="es-ES"/>
        </w:rPr>
        <w:t>DURACIÓN DEL SERVICIO</w:t>
      </w:r>
    </w:p>
    <w:p w14:paraId="7FA479D6" w14:textId="2DDCC96C" w:rsidR="001D550C" w:rsidRPr="00813429" w:rsidRDefault="00813429" w:rsidP="00D07EBF">
      <w:pPr>
        <w:ind w:left="360"/>
        <w:jc w:val="both"/>
        <w:rPr>
          <w:rFonts w:ascii="Times New Roman" w:hAnsi="Times New Roman" w:cs="Times New Roman"/>
          <w:sz w:val="24"/>
          <w:szCs w:val="24"/>
          <w:lang w:val="es-ES"/>
        </w:rPr>
      </w:pPr>
      <w:r>
        <w:rPr>
          <w:rFonts w:ascii="Times New Roman" w:hAnsi="Times New Roman" w:cs="Times New Roman"/>
          <w:sz w:val="24"/>
          <w:szCs w:val="24"/>
          <w:lang w:val="es-ES"/>
        </w:rPr>
        <w:t>Este servicio tiene una duración de seis (06) meses, contados a partir de la suscripción del contrato.</w:t>
      </w:r>
    </w:p>
    <w:p w14:paraId="162CB37F" w14:textId="0940E588" w:rsidR="00931FBC" w:rsidRDefault="00913E09" w:rsidP="00D07EBF">
      <w:pPr>
        <w:pStyle w:val="Prrafodelista"/>
        <w:numPr>
          <w:ilvl w:val="0"/>
          <w:numId w:val="17"/>
        </w:numPr>
        <w:spacing w:after="0" w:line="240" w:lineRule="auto"/>
        <w:rPr>
          <w:rFonts w:ascii="Times New Roman" w:hAnsi="Times New Roman" w:cs="Times New Roman"/>
          <w:b/>
          <w:sz w:val="24"/>
          <w:szCs w:val="24"/>
        </w:rPr>
      </w:pPr>
      <w:r w:rsidRPr="00813429">
        <w:rPr>
          <w:rFonts w:ascii="Times New Roman" w:hAnsi="Times New Roman" w:cs="Times New Roman"/>
          <w:b/>
          <w:sz w:val="24"/>
          <w:szCs w:val="24"/>
        </w:rPr>
        <w:t>ETAPAS DEL PROCESO</w:t>
      </w:r>
    </w:p>
    <w:p w14:paraId="68D36DE4" w14:textId="77777777" w:rsidR="00D07EBF" w:rsidRPr="00D07EBF" w:rsidRDefault="00D07EBF" w:rsidP="00D07EBF">
      <w:pPr>
        <w:pStyle w:val="Prrafodelista"/>
        <w:spacing w:after="0" w:line="240" w:lineRule="auto"/>
        <w:ind w:left="1080"/>
        <w:rPr>
          <w:rFonts w:ascii="Times New Roman" w:hAnsi="Times New Roman" w:cs="Times New Roman"/>
          <w:b/>
          <w:sz w:val="24"/>
          <w:szCs w:val="24"/>
        </w:rPr>
      </w:pPr>
    </w:p>
    <w:p w14:paraId="4BEECA54" w14:textId="77777777" w:rsidR="00796B52" w:rsidRPr="00813429" w:rsidRDefault="000017DD" w:rsidP="00813429">
      <w:pPr>
        <w:pStyle w:val="Prrafodelista"/>
        <w:numPr>
          <w:ilvl w:val="0"/>
          <w:numId w:val="20"/>
        </w:numPr>
        <w:rPr>
          <w:rFonts w:ascii="Times New Roman" w:hAnsi="Times New Roman" w:cs="Times New Roman"/>
          <w:b/>
          <w:sz w:val="24"/>
          <w:szCs w:val="24"/>
          <w:lang w:eastAsia="es-ES"/>
        </w:rPr>
      </w:pPr>
      <w:r w:rsidRPr="00813429">
        <w:rPr>
          <w:rFonts w:ascii="Times New Roman" w:hAnsi="Times New Roman" w:cs="Times New Roman"/>
          <w:b/>
          <w:sz w:val="24"/>
          <w:szCs w:val="24"/>
          <w:lang w:eastAsia="es-ES"/>
        </w:rPr>
        <w:t>APERTURA Y VALIDACIÓN DE OFERTAS</w:t>
      </w:r>
    </w:p>
    <w:p w14:paraId="22D4E563" w14:textId="77777777" w:rsidR="00931FBC" w:rsidRPr="00931FBC" w:rsidRDefault="001A5508" w:rsidP="00931FBC">
      <w:pPr>
        <w:spacing w:after="0" w:line="24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La unidad de compras</w:t>
      </w:r>
      <w:r w:rsidR="00931FBC" w:rsidRPr="00931FBC">
        <w:rPr>
          <w:rFonts w:ascii="Times New Roman" w:hAnsi="Times New Roman" w:cs="Times New Roman"/>
          <w:sz w:val="24"/>
          <w:szCs w:val="24"/>
          <w:lang w:eastAsia="es-ES"/>
        </w:rPr>
        <w:t xml:space="preserve"> procederá a la apertura de los “Sobres A</w:t>
      </w:r>
      <w:r>
        <w:rPr>
          <w:rFonts w:ascii="Times New Roman" w:hAnsi="Times New Roman" w:cs="Times New Roman"/>
          <w:sz w:val="24"/>
          <w:szCs w:val="24"/>
          <w:lang w:eastAsia="es-ES"/>
        </w:rPr>
        <w:t xml:space="preserve"> y B</w:t>
      </w:r>
      <w:r w:rsidR="00931FBC" w:rsidRPr="00931FBC">
        <w:rPr>
          <w:rFonts w:ascii="Times New Roman" w:hAnsi="Times New Roman" w:cs="Times New Roman"/>
          <w:sz w:val="24"/>
          <w:szCs w:val="24"/>
          <w:lang w:eastAsia="es-ES"/>
        </w:rPr>
        <w:t>”, según el orden de llegada,</w:t>
      </w:r>
    </w:p>
    <w:p w14:paraId="5C70DDE1" w14:textId="77777777" w:rsidR="00D64EEA" w:rsidRDefault="003D7C93" w:rsidP="00813429">
      <w:pPr>
        <w:spacing w:after="0" w:line="240" w:lineRule="auto"/>
        <w:jc w:val="both"/>
        <w:rPr>
          <w:rFonts w:ascii="Times New Roman" w:hAnsi="Times New Roman" w:cs="Times New Roman"/>
          <w:sz w:val="24"/>
          <w:szCs w:val="24"/>
          <w:lang w:eastAsia="es-ES"/>
        </w:rPr>
      </w:pPr>
      <w:r w:rsidRPr="00931FBC">
        <w:rPr>
          <w:rFonts w:ascii="Times New Roman" w:hAnsi="Times New Roman" w:cs="Times New Roman"/>
          <w:sz w:val="24"/>
          <w:szCs w:val="24"/>
          <w:lang w:eastAsia="es-ES"/>
        </w:rPr>
        <w:t>Procediendo</w:t>
      </w:r>
      <w:r w:rsidR="00931FBC" w:rsidRPr="00931FBC">
        <w:rPr>
          <w:rFonts w:ascii="Times New Roman" w:hAnsi="Times New Roman" w:cs="Times New Roman"/>
          <w:sz w:val="24"/>
          <w:szCs w:val="24"/>
          <w:lang w:eastAsia="es-ES"/>
        </w:rPr>
        <w:t xml:space="preserve"> a verificar que la documentación contenida en los mism</w:t>
      </w:r>
      <w:r w:rsidR="00931FBC">
        <w:rPr>
          <w:rFonts w:ascii="Times New Roman" w:hAnsi="Times New Roman" w:cs="Times New Roman"/>
          <w:sz w:val="24"/>
          <w:szCs w:val="24"/>
          <w:lang w:eastAsia="es-ES"/>
        </w:rPr>
        <w:t xml:space="preserve">os esté correcta de conformidad </w:t>
      </w:r>
      <w:r w:rsidR="00931FBC" w:rsidRPr="00931FBC">
        <w:rPr>
          <w:rFonts w:ascii="Times New Roman" w:hAnsi="Times New Roman" w:cs="Times New Roman"/>
          <w:sz w:val="24"/>
          <w:szCs w:val="24"/>
          <w:lang w:eastAsia="es-ES"/>
        </w:rPr>
        <w:t>con el listado que al efecto le será entregado.</w:t>
      </w:r>
      <w:bookmarkStart w:id="0" w:name="_Toc379797428"/>
    </w:p>
    <w:p w14:paraId="5133A93A" w14:textId="77777777" w:rsidR="001A5508" w:rsidRDefault="001A5508" w:rsidP="00931FBC">
      <w:pPr>
        <w:spacing w:line="240" w:lineRule="auto"/>
        <w:jc w:val="both"/>
        <w:rPr>
          <w:rFonts w:ascii="Times New Roman" w:hAnsi="Times New Roman" w:cs="Times New Roman"/>
          <w:sz w:val="24"/>
          <w:szCs w:val="24"/>
        </w:rPr>
      </w:pPr>
    </w:p>
    <w:p w14:paraId="45EFFE25" w14:textId="77777777" w:rsidR="00813429" w:rsidRPr="00813429" w:rsidRDefault="00813429" w:rsidP="00813429">
      <w:pPr>
        <w:pStyle w:val="Prrafodelista"/>
        <w:numPr>
          <w:ilvl w:val="0"/>
          <w:numId w:val="20"/>
        </w:numPr>
        <w:spacing w:line="240" w:lineRule="auto"/>
        <w:jc w:val="both"/>
        <w:rPr>
          <w:rFonts w:ascii="Times New Roman" w:hAnsi="Times New Roman" w:cs="Times New Roman"/>
          <w:sz w:val="24"/>
          <w:szCs w:val="24"/>
        </w:rPr>
      </w:pPr>
      <w:r>
        <w:rPr>
          <w:rFonts w:ascii="Times New Roman" w:hAnsi="Times New Roman" w:cs="Times New Roman"/>
          <w:b/>
          <w:sz w:val="24"/>
          <w:szCs w:val="24"/>
        </w:rPr>
        <w:t>FASE DE DEGUSTACIÓN</w:t>
      </w:r>
    </w:p>
    <w:p w14:paraId="22F5B6BF" w14:textId="77777777" w:rsidR="00813429" w:rsidRPr="00813429" w:rsidRDefault="00813429" w:rsidP="00813429">
      <w:pPr>
        <w:spacing w:line="240" w:lineRule="auto"/>
        <w:ind w:left="360"/>
        <w:jc w:val="both"/>
        <w:rPr>
          <w:rFonts w:ascii="Times New Roman" w:hAnsi="Times New Roman" w:cs="Times New Roman"/>
          <w:sz w:val="24"/>
          <w:szCs w:val="24"/>
        </w:rPr>
      </w:pPr>
      <w:r w:rsidRPr="00813429">
        <w:rPr>
          <w:rFonts w:ascii="Times New Roman" w:hAnsi="Times New Roman" w:cs="Times New Roman"/>
          <w:sz w:val="24"/>
          <w:szCs w:val="24"/>
        </w:rPr>
        <w:t xml:space="preserve">Una vez concluida la etapa, sobre la ponderación de si </w:t>
      </w:r>
      <w:r w:rsidRPr="00813429">
        <w:rPr>
          <w:rFonts w:ascii="Times New Roman" w:hAnsi="Times New Roman" w:cs="Times New Roman"/>
          <w:b/>
          <w:sz w:val="24"/>
          <w:szCs w:val="24"/>
        </w:rPr>
        <w:t>CUMPLE/NO CUMPLE</w:t>
      </w:r>
      <w:r w:rsidR="001C61A1">
        <w:rPr>
          <w:rFonts w:ascii="Times New Roman" w:hAnsi="Times New Roman" w:cs="Times New Roman"/>
          <w:b/>
          <w:sz w:val="24"/>
          <w:szCs w:val="24"/>
        </w:rPr>
        <w:t xml:space="preserve"> respecto a las credenciales y</w:t>
      </w:r>
      <w:r w:rsidRPr="00813429">
        <w:rPr>
          <w:rFonts w:ascii="Times New Roman" w:hAnsi="Times New Roman" w:cs="Times New Roman"/>
          <w:b/>
          <w:sz w:val="24"/>
          <w:szCs w:val="24"/>
        </w:rPr>
        <w:t xml:space="preserve"> </w:t>
      </w:r>
      <w:r w:rsidRPr="00813429">
        <w:rPr>
          <w:rFonts w:ascii="Times New Roman" w:hAnsi="Times New Roman" w:cs="Times New Roman"/>
          <w:sz w:val="24"/>
          <w:szCs w:val="24"/>
        </w:rPr>
        <w:t>con las características técnicas solicitadas al efecto, se procederá a la fase de muestra y/o de degustación</w:t>
      </w:r>
      <w:r w:rsidR="003D7C93">
        <w:rPr>
          <w:rFonts w:ascii="Times New Roman" w:hAnsi="Times New Roman" w:cs="Times New Roman"/>
          <w:sz w:val="24"/>
          <w:szCs w:val="24"/>
        </w:rPr>
        <w:t xml:space="preserve">, la cual determinará el </w:t>
      </w:r>
      <w:r w:rsidR="003D7C93" w:rsidRPr="003D7C93">
        <w:rPr>
          <w:rFonts w:ascii="Times New Roman" w:hAnsi="Times New Roman" w:cs="Times New Roman"/>
          <w:b/>
          <w:sz w:val="24"/>
          <w:szCs w:val="24"/>
          <w:u w:val="single"/>
        </w:rPr>
        <w:t>criterio de calidad del servicio</w:t>
      </w:r>
      <w:r w:rsidR="003D7C93">
        <w:rPr>
          <w:rFonts w:ascii="Times New Roman" w:hAnsi="Times New Roman" w:cs="Times New Roman"/>
          <w:sz w:val="24"/>
          <w:szCs w:val="24"/>
        </w:rPr>
        <w:t>,</w:t>
      </w:r>
      <w:r w:rsidRPr="00813429">
        <w:rPr>
          <w:rFonts w:ascii="Times New Roman" w:hAnsi="Times New Roman" w:cs="Times New Roman"/>
          <w:sz w:val="24"/>
          <w:szCs w:val="24"/>
        </w:rPr>
        <w:t xml:space="preserve"> bajo los siguientes términos:</w:t>
      </w:r>
    </w:p>
    <w:p w14:paraId="4770870B" w14:textId="77777777" w:rsidR="00813429" w:rsidRDefault="00813429" w:rsidP="00370599">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La Unidad de Compras se comunicará con los oferentes habilitados, para que suministren el menú de la semana que está en ejecución y le establecerá el día pautado para la degustación.</w:t>
      </w:r>
    </w:p>
    <w:p w14:paraId="77BDC307" w14:textId="5CEA9180" w:rsidR="001C61A1" w:rsidRDefault="00813429" w:rsidP="00D07EBF">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Dicha degustación no podrá contener platos elaborados que estén fuera de la oferta de la semana.</w:t>
      </w:r>
    </w:p>
    <w:p w14:paraId="45EFD3EF" w14:textId="77777777" w:rsidR="00370599" w:rsidRPr="00370599" w:rsidRDefault="00227EEC" w:rsidP="00370599">
      <w:pPr>
        <w:pStyle w:val="Prrafodelista"/>
        <w:numPr>
          <w:ilvl w:val="0"/>
          <w:numId w:val="17"/>
        </w:numPr>
        <w:spacing w:line="240" w:lineRule="auto"/>
        <w:jc w:val="both"/>
        <w:rPr>
          <w:rFonts w:ascii="Times New Roman" w:hAnsi="Times New Roman" w:cs="Times New Roman"/>
          <w:b/>
          <w:sz w:val="24"/>
          <w:szCs w:val="24"/>
          <w:u w:val="single"/>
        </w:rPr>
      </w:pPr>
      <w:r w:rsidRPr="00370599">
        <w:rPr>
          <w:rFonts w:ascii="Times New Roman" w:hAnsi="Times New Roman" w:cs="Times New Roman"/>
          <w:b/>
          <w:sz w:val="24"/>
          <w:szCs w:val="24"/>
        </w:rPr>
        <w:t>CRITERIOS DE EVALUACIÓN</w:t>
      </w:r>
      <w:r w:rsidR="003A6F95" w:rsidRPr="00370599">
        <w:rPr>
          <w:rFonts w:ascii="Times New Roman" w:hAnsi="Times New Roman" w:cs="Times New Roman"/>
          <w:sz w:val="24"/>
          <w:szCs w:val="24"/>
        </w:rPr>
        <w:t xml:space="preserve">: </w:t>
      </w:r>
    </w:p>
    <w:p w14:paraId="1CA26359" w14:textId="77777777" w:rsidR="00227EEC" w:rsidRDefault="00931FBC" w:rsidP="00370599">
      <w:pPr>
        <w:spacing w:line="240" w:lineRule="auto"/>
        <w:ind w:left="360"/>
        <w:jc w:val="both"/>
        <w:rPr>
          <w:rFonts w:ascii="Times New Roman" w:hAnsi="Times New Roman" w:cs="Times New Roman"/>
          <w:sz w:val="24"/>
          <w:szCs w:val="24"/>
        </w:rPr>
      </w:pPr>
      <w:r w:rsidRPr="00370599">
        <w:rPr>
          <w:rFonts w:ascii="Times New Roman" w:hAnsi="Times New Roman" w:cs="Times New Roman"/>
          <w:sz w:val="24"/>
          <w:szCs w:val="24"/>
        </w:rPr>
        <w:t>Las Propuestas deberán contener la documentación necesaria, suficiente y fehaciente para demostrar los siguientes aspectos que serán verificados</w:t>
      </w:r>
      <w:r w:rsidR="001D550C">
        <w:rPr>
          <w:rFonts w:ascii="Times New Roman" w:hAnsi="Times New Roman" w:cs="Times New Roman"/>
          <w:b/>
          <w:sz w:val="24"/>
          <w:szCs w:val="24"/>
        </w:rPr>
        <w:t>,</w:t>
      </w:r>
      <w:r w:rsidR="00370599">
        <w:rPr>
          <w:rFonts w:ascii="Times New Roman" w:hAnsi="Times New Roman" w:cs="Times New Roman"/>
          <w:sz w:val="24"/>
          <w:szCs w:val="24"/>
        </w:rPr>
        <w:t xml:space="preserve"> para lo cual deberá reunir las siguientes calificaciones:</w:t>
      </w:r>
    </w:p>
    <w:p w14:paraId="1CCA19E9" w14:textId="77777777" w:rsidR="00370599" w:rsidRPr="00370599" w:rsidRDefault="00370599" w:rsidP="00370599">
      <w:pPr>
        <w:pStyle w:val="Prrafodelista"/>
        <w:numPr>
          <w:ilvl w:val="0"/>
          <w:numId w:val="21"/>
        </w:numPr>
        <w:spacing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Elegibilidad; </w:t>
      </w:r>
      <w:r>
        <w:rPr>
          <w:rFonts w:ascii="Times New Roman" w:hAnsi="Times New Roman" w:cs="Times New Roman"/>
          <w:sz w:val="24"/>
          <w:szCs w:val="24"/>
          <w:u w:val="single"/>
        </w:rPr>
        <w:t>Que el oferente este legalmente autorizado para realizar actividades de esta naturaleza y que se encuentre al día en sus compromisos fiscales.</w:t>
      </w:r>
      <w:r w:rsidR="00746433">
        <w:rPr>
          <w:rFonts w:ascii="Times New Roman" w:hAnsi="Times New Roman" w:cs="Times New Roman"/>
          <w:sz w:val="24"/>
          <w:szCs w:val="24"/>
          <w:u w:val="single"/>
        </w:rPr>
        <w:t xml:space="preserve"> 20 ptos.</w:t>
      </w:r>
    </w:p>
    <w:p w14:paraId="1050CB8D" w14:textId="77777777" w:rsidR="00370599" w:rsidRDefault="00370599" w:rsidP="00370599">
      <w:pPr>
        <w:pStyle w:val="Prrafodelista"/>
        <w:spacing w:line="240" w:lineRule="auto"/>
        <w:ind w:left="1080"/>
        <w:jc w:val="both"/>
        <w:rPr>
          <w:rFonts w:ascii="Times New Roman" w:hAnsi="Times New Roman" w:cs="Times New Roman"/>
          <w:b/>
          <w:sz w:val="24"/>
          <w:szCs w:val="24"/>
          <w:u w:val="single"/>
        </w:rPr>
      </w:pPr>
    </w:p>
    <w:p w14:paraId="069D93C7" w14:textId="77777777" w:rsidR="00370599" w:rsidRPr="00370599" w:rsidRDefault="00370599" w:rsidP="00370599">
      <w:pPr>
        <w:pStyle w:val="Prrafodelista"/>
        <w:numPr>
          <w:ilvl w:val="0"/>
          <w:numId w:val="21"/>
        </w:numPr>
        <w:spacing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Experiencia: </w:t>
      </w:r>
      <w:r>
        <w:rPr>
          <w:rFonts w:ascii="Times New Roman" w:hAnsi="Times New Roman" w:cs="Times New Roman"/>
          <w:sz w:val="24"/>
          <w:szCs w:val="24"/>
          <w:u w:val="single"/>
        </w:rPr>
        <w:t>Que cuente con una experiencia técnica-operativa mínima de dos (02) años en la entrega de servicios de alimentos.</w:t>
      </w:r>
      <w:r w:rsidR="00746433">
        <w:rPr>
          <w:rFonts w:ascii="Times New Roman" w:hAnsi="Times New Roman" w:cs="Times New Roman"/>
          <w:sz w:val="24"/>
          <w:szCs w:val="24"/>
          <w:u w:val="single"/>
        </w:rPr>
        <w:t xml:space="preserve"> 15 ptos</w:t>
      </w:r>
    </w:p>
    <w:p w14:paraId="663AEB91" w14:textId="77777777" w:rsidR="00370599" w:rsidRPr="00370599" w:rsidRDefault="00370599" w:rsidP="00370599">
      <w:pPr>
        <w:pStyle w:val="Prrafodelista"/>
        <w:rPr>
          <w:rFonts w:ascii="Times New Roman" w:hAnsi="Times New Roman" w:cs="Times New Roman"/>
          <w:b/>
          <w:sz w:val="24"/>
          <w:szCs w:val="24"/>
          <w:u w:val="single"/>
        </w:rPr>
      </w:pPr>
    </w:p>
    <w:p w14:paraId="7D6C154E" w14:textId="77777777" w:rsidR="003D7C93" w:rsidRPr="003D7C93" w:rsidRDefault="00370599" w:rsidP="003D7C93">
      <w:pPr>
        <w:pStyle w:val="Prrafodelista"/>
        <w:numPr>
          <w:ilvl w:val="0"/>
          <w:numId w:val="21"/>
        </w:numPr>
        <w:spacing w:line="240" w:lineRule="auto"/>
        <w:jc w:val="both"/>
        <w:rPr>
          <w:rFonts w:ascii="Times New Roman" w:hAnsi="Times New Roman" w:cs="Times New Roman"/>
          <w:b/>
          <w:sz w:val="24"/>
          <w:szCs w:val="24"/>
          <w:u w:val="single"/>
        </w:rPr>
      </w:pPr>
      <w:r w:rsidRPr="003D7C93">
        <w:rPr>
          <w:rFonts w:ascii="Times New Roman" w:hAnsi="Times New Roman" w:cs="Times New Roman"/>
          <w:b/>
          <w:sz w:val="24"/>
          <w:szCs w:val="24"/>
          <w:u w:val="single"/>
        </w:rPr>
        <w:lastRenderedPageBreak/>
        <w:t xml:space="preserve">Calidad del servicio; </w:t>
      </w:r>
      <w:r w:rsidRPr="003D7C93">
        <w:rPr>
          <w:rFonts w:ascii="Times New Roman" w:hAnsi="Times New Roman" w:cs="Times New Roman"/>
          <w:sz w:val="24"/>
          <w:szCs w:val="24"/>
          <w:u w:val="single"/>
        </w:rPr>
        <w:t>El cual se podrá comprobar a través de un formulario entregado a los participantes de la degustación, donde podrán calificar la calidad, variedad y presentación.</w:t>
      </w:r>
      <w:r w:rsidR="00FA63B0" w:rsidRPr="003D7C93">
        <w:rPr>
          <w:rFonts w:ascii="Times New Roman" w:hAnsi="Times New Roman" w:cs="Times New Roman"/>
          <w:sz w:val="24"/>
          <w:szCs w:val="24"/>
          <w:u w:val="single"/>
        </w:rPr>
        <w:t xml:space="preserve"> </w:t>
      </w:r>
      <w:r w:rsidR="00746433">
        <w:rPr>
          <w:rFonts w:ascii="Times New Roman" w:hAnsi="Times New Roman" w:cs="Times New Roman"/>
          <w:sz w:val="24"/>
          <w:szCs w:val="24"/>
          <w:u w:val="single"/>
        </w:rPr>
        <w:t xml:space="preserve"> 40 ptos.</w:t>
      </w:r>
    </w:p>
    <w:p w14:paraId="367A464D" w14:textId="77777777" w:rsidR="003D7C93" w:rsidRPr="003D7C93" w:rsidRDefault="003D7C93" w:rsidP="003D7C93">
      <w:pPr>
        <w:pStyle w:val="Prrafodelista"/>
        <w:spacing w:line="240" w:lineRule="auto"/>
        <w:ind w:left="1080"/>
        <w:jc w:val="both"/>
        <w:rPr>
          <w:rFonts w:ascii="Times New Roman" w:hAnsi="Times New Roman" w:cs="Times New Roman"/>
          <w:b/>
          <w:sz w:val="24"/>
          <w:szCs w:val="24"/>
          <w:u w:val="single"/>
        </w:rPr>
      </w:pPr>
    </w:p>
    <w:p w14:paraId="0BE7C048" w14:textId="77777777" w:rsidR="003D7C93" w:rsidRPr="001D550C" w:rsidRDefault="001D550C" w:rsidP="003D7C93">
      <w:pPr>
        <w:pStyle w:val="Prrafodelista"/>
        <w:numPr>
          <w:ilvl w:val="0"/>
          <w:numId w:val="21"/>
        </w:numPr>
        <w:spacing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Capacidad técnica; </w:t>
      </w:r>
      <w:r>
        <w:rPr>
          <w:rFonts w:ascii="Times New Roman" w:hAnsi="Times New Roman" w:cs="Times New Roman"/>
          <w:sz w:val="24"/>
          <w:szCs w:val="24"/>
        </w:rPr>
        <w:t>El local donde se elaboren los alimentos cumpla con los estándares requeridos, de almacenamiento, elaboración y distribución. Así como la verificación del transporte donde se movilizarían los alimentos al CEMADOJA.</w:t>
      </w:r>
      <w:r w:rsidR="003D7C93">
        <w:rPr>
          <w:rFonts w:ascii="Times New Roman" w:hAnsi="Times New Roman" w:cs="Times New Roman"/>
          <w:sz w:val="24"/>
          <w:szCs w:val="24"/>
        </w:rPr>
        <w:t xml:space="preserve"> </w:t>
      </w:r>
      <w:r w:rsidR="003D7C93">
        <w:rPr>
          <w:rFonts w:ascii="Times New Roman" w:hAnsi="Times New Roman" w:cs="Times New Roman"/>
          <w:sz w:val="24"/>
          <w:szCs w:val="24"/>
          <w:u w:val="single"/>
        </w:rPr>
        <w:t>Este criterio incluye una visita a las instalaciones del oferente, que comprobará la salubridad del mismo.</w:t>
      </w:r>
      <w:r w:rsidR="00746433">
        <w:rPr>
          <w:rFonts w:ascii="Times New Roman" w:hAnsi="Times New Roman" w:cs="Times New Roman"/>
          <w:sz w:val="24"/>
          <w:szCs w:val="24"/>
          <w:u w:val="single"/>
        </w:rPr>
        <w:t xml:space="preserve"> 25 ptos</w:t>
      </w:r>
    </w:p>
    <w:p w14:paraId="54C8487F" w14:textId="77777777" w:rsidR="00FA63B0" w:rsidRPr="001D550C" w:rsidRDefault="00FA63B0" w:rsidP="001D550C">
      <w:pPr>
        <w:spacing w:line="240" w:lineRule="auto"/>
        <w:jc w:val="both"/>
        <w:rPr>
          <w:rFonts w:ascii="Times New Roman" w:hAnsi="Times New Roman" w:cs="Times New Roman"/>
          <w:b/>
          <w:sz w:val="24"/>
          <w:szCs w:val="24"/>
          <w:u w:val="single"/>
        </w:rPr>
      </w:pPr>
    </w:p>
    <w:p w14:paraId="22920EC6" w14:textId="77777777" w:rsidR="002014ED" w:rsidRPr="003D7C93" w:rsidRDefault="003D7C93" w:rsidP="003D7C93">
      <w:pPr>
        <w:spacing w:line="240" w:lineRule="auto"/>
        <w:jc w:val="both"/>
        <w:rPr>
          <w:rFonts w:ascii="Times New Roman" w:hAnsi="Times New Roman" w:cs="Times New Roman"/>
          <w:i/>
          <w:sz w:val="24"/>
          <w:szCs w:val="24"/>
          <w:u w:val="single"/>
        </w:rPr>
      </w:pPr>
      <w:r>
        <w:rPr>
          <w:rFonts w:ascii="Times New Roman" w:hAnsi="Times New Roman" w:cs="Times New Roman"/>
          <w:sz w:val="24"/>
          <w:szCs w:val="24"/>
        </w:rPr>
        <w:t xml:space="preserve"> </w:t>
      </w:r>
      <w:r w:rsidR="002014ED" w:rsidRPr="002014ED">
        <w:rPr>
          <w:rFonts w:ascii="Times New Roman" w:hAnsi="Times New Roman" w:cs="Times New Roman"/>
          <w:sz w:val="24"/>
          <w:szCs w:val="24"/>
        </w:rPr>
        <w:t>La Adjudicación será decidida a favor del Oferente/Proponente cuya propuesta cumpla con los requisitos exigidos y sea calificada como la más conveniente para los intereses institucionales, teniendo en cuenta el precio, la calidad,</w:t>
      </w:r>
      <w:r w:rsidR="00746433">
        <w:rPr>
          <w:rFonts w:ascii="Times New Roman" w:hAnsi="Times New Roman" w:cs="Times New Roman"/>
          <w:sz w:val="24"/>
          <w:szCs w:val="24"/>
        </w:rPr>
        <w:t xml:space="preserve"> continuidad en el servicio</w:t>
      </w:r>
      <w:r w:rsidR="002014ED" w:rsidRPr="002014ED">
        <w:rPr>
          <w:rFonts w:ascii="Times New Roman" w:hAnsi="Times New Roman" w:cs="Times New Roman"/>
          <w:sz w:val="24"/>
          <w:szCs w:val="24"/>
        </w:rPr>
        <w:t xml:space="preserve"> y las demás condiciones que se establecen en el presente </w:t>
      </w:r>
      <w:r w:rsidR="002014ED">
        <w:rPr>
          <w:rFonts w:ascii="Times New Roman" w:hAnsi="Times New Roman" w:cs="Times New Roman"/>
          <w:sz w:val="24"/>
          <w:szCs w:val="24"/>
        </w:rPr>
        <w:t>documento</w:t>
      </w:r>
      <w:r w:rsidR="002014ED" w:rsidRPr="002014ED">
        <w:rPr>
          <w:rFonts w:ascii="Times New Roman" w:hAnsi="Times New Roman" w:cs="Times New Roman"/>
          <w:sz w:val="24"/>
          <w:szCs w:val="24"/>
        </w:rPr>
        <w:t>.</w:t>
      </w:r>
    </w:p>
    <w:p w14:paraId="584D8537" w14:textId="77777777" w:rsidR="002014ED" w:rsidRPr="002014ED" w:rsidRDefault="002014ED" w:rsidP="002014ED">
      <w:pPr>
        <w:jc w:val="both"/>
        <w:rPr>
          <w:rFonts w:ascii="Times New Roman" w:hAnsi="Times New Roman" w:cs="Times New Roman"/>
          <w:sz w:val="24"/>
          <w:szCs w:val="24"/>
        </w:rPr>
      </w:pPr>
      <w:r w:rsidRPr="002014ED">
        <w:rPr>
          <w:rFonts w:ascii="Times New Roman" w:hAnsi="Times New Roman" w:cs="Times New Roman"/>
          <w:sz w:val="24"/>
          <w:szCs w:val="24"/>
        </w:rPr>
        <w:t>Si se presentase una sola Oferta, ella deberá ser considerada y se procederá a la Adjudicación, si habiendo cumplido con lo exigido en el Pliego de Condiciones Específicas, se le considera conveniente a los intereses de la Institución.</w:t>
      </w:r>
    </w:p>
    <w:bookmarkEnd w:id="0"/>
    <w:p w14:paraId="30FC6D2B" w14:textId="77777777" w:rsidR="00B91B16" w:rsidRDefault="00B91B16" w:rsidP="00B91B16">
      <w:pPr>
        <w:jc w:val="both"/>
        <w:rPr>
          <w:rFonts w:ascii="Times New Roman" w:hAnsi="Times New Roman" w:cs="Times New Roman"/>
          <w:b/>
          <w:sz w:val="24"/>
          <w:szCs w:val="24"/>
        </w:rPr>
      </w:pPr>
    </w:p>
    <w:p w14:paraId="5EF4CA75" w14:textId="77777777" w:rsidR="00FA63B0" w:rsidRDefault="00FA63B0" w:rsidP="00B91B16">
      <w:pPr>
        <w:jc w:val="both"/>
        <w:rPr>
          <w:rFonts w:ascii="Times New Roman" w:hAnsi="Times New Roman" w:cs="Times New Roman"/>
          <w:b/>
          <w:sz w:val="24"/>
          <w:szCs w:val="24"/>
        </w:rPr>
      </w:pPr>
      <w:r>
        <w:rPr>
          <w:rFonts w:ascii="Times New Roman" w:hAnsi="Times New Roman" w:cs="Times New Roman"/>
          <w:b/>
          <w:sz w:val="24"/>
          <w:szCs w:val="24"/>
        </w:rPr>
        <w:t>CONTACTO:</w:t>
      </w:r>
    </w:p>
    <w:p w14:paraId="7007E16A" w14:textId="77777777" w:rsidR="00FA63B0" w:rsidRDefault="00FA63B0" w:rsidP="00FA6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Para cualquier inquietud o aclaración favor contactar a:</w:t>
      </w:r>
    </w:p>
    <w:p w14:paraId="795F8376" w14:textId="77777777" w:rsidR="00FA63B0" w:rsidRDefault="00FA63B0" w:rsidP="00FA6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Unidad de Compras y Contrataciones</w:t>
      </w:r>
    </w:p>
    <w:p w14:paraId="60432BB1" w14:textId="77777777" w:rsidR="00FA63B0" w:rsidRDefault="00FA63B0" w:rsidP="00FA6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C/Federico Velázquez No. 01 del sector María Auxiliadora</w:t>
      </w:r>
    </w:p>
    <w:p w14:paraId="0BF01FD0" w14:textId="77777777" w:rsidR="00FA63B0" w:rsidRPr="00FA63B0" w:rsidRDefault="00FA63B0" w:rsidP="00FA63B0">
      <w:pPr>
        <w:spacing w:after="0" w:line="240" w:lineRule="auto"/>
        <w:jc w:val="both"/>
        <w:rPr>
          <w:rFonts w:ascii="Times New Roman" w:hAnsi="Times New Roman" w:cs="Times New Roman"/>
          <w:sz w:val="24"/>
          <w:szCs w:val="24"/>
          <w:lang w:val="en-US"/>
        </w:rPr>
      </w:pPr>
      <w:r w:rsidRPr="00FA63B0">
        <w:rPr>
          <w:rFonts w:ascii="Times New Roman" w:hAnsi="Times New Roman" w:cs="Times New Roman"/>
          <w:b/>
          <w:sz w:val="24"/>
          <w:szCs w:val="24"/>
          <w:lang w:val="en-US"/>
        </w:rPr>
        <w:t>Teléfono</w:t>
      </w:r>
      <w:r w:rsidRPr="00FA63B0">
        <w:rPr>
          <w:rFonts w:ascii="Times New Roman" w:hAnsi="Times New Roman" w:cs="Times New Roman"/>
          <w:sz w:val="24"/>
          <w:szCs w:val="24"/>
          <w:lang w:val="en-US"/>
        </w:rPr>
        <w:t>: (809) 684-0411 ext. 239</w:t>
      </w:r>
    </w:p>
    <w:p w14:paraId="1601215E" w14:textId="77777777" w:rsidR="00FA63B0" w:rsidRPr="00FA63B0" w:rsidRDefault="00FA63B0" w:rsidP="00FA63B0">
      <w:pPr>
        <w:spacing w:after="0" w:line="240" w:lineRule="auto"/>
        <w:jc w:val="both"/>
        <w:rPr>
          <w:rFonts w:ascii="Times New Roman" w:hAnsi="Times New Roman" w:cs="Times New Roman"/>
          <w:sz w:val="24"/>
          <w:szCs w:val="24"/>
          <w:lang w:val="en-US"/>
        </w:rPr>
      </w:pPr>
      <w:r w:rsidRPr="00FA63B0">
        <w:rPr>
          <w:rFonts w:ascii="Times New Roman" w:hAnsi="Times New Roman" w:cs="Times New Roman"/>
          <w:sz w:val="24"/>
          <w:szCs w:val="24"/>
          <w:lang w:val="en-US"/>
        </w:rPr>
        <w:t>Email: lebrone@cemadoja.gob.do</w:t>
      </w:r>
    </w:p>
    <w:p w14:paraId="4469CC78" w14:textId="77777777" w:rsidR="00B91B16" w:rsidRPr="00FA63B0" w:rsidRDefault="00B91B16" w:rsidP="00B91B16">
      <w:pPr>
        <w:jc w:val="both"/>
        <w:rPr>
          <w:rFonts w:ascii="Times New Roman" w:hAnsi="Times New Roman" w:cs="Times New Roman"/>
          <w:sz w:val="24"/>
          <w:szCs w:val="24"/>
          <w:lang w:val="en-US"/>
        </w:rPr>
      </w:pPr>
    </w:p>
    <w:p w14:paraId="29D5EFB6" w14:textId="77777777" w:rsidR="00B91B16" w:rsidRPr="00FA63B0" w:rsidRDefault="00B91B16" w:rsidP="00B91B16">
      <w:pPr>
        <w:jc w:val="both"/>
        <w:rPr>
          <w:rFonts w:ascii="Times New Roman" w:hAnsi="Times New Roman" w:cs="Times New Roman"/>
          <w:sz w:val="24"/>
          <w:szCs w:val="24"/>
          <w:lang w:val="en-US"/>
        </w:rPr>
      </w:pPr>
    </w:p>
    <w:p w14:paraId="0F59E3F9" w14:textId="77777777" w:rsidR="00B91B16" w:rsidRPr="00FA63B0" w:rsidRDefault="00B91B16" w:rsidP="00B91B16">
      <w:pPr>
        <w:jc w:val="both"/>
        <w:rPr>
          <w:rFonts w:ascii="Times New Roman" w:hAnsi="Times New Roman" w:cs="Times New Roman"/>
          <w:sz w:val="24"/>
          <w:szCs w:val="24"/>
          <w:lang w:val="en-US"/>
        </w:rPr>
      </w:pPr>
    </w:p>
    <w:sectPr w:rsidR="00B91B16" w:rsidRPr="00FA63B0" w:rsidSect="0028561F">
      <w:headerReference w:type="default" r:id="rId8"/>
      <w:footerReference w:type="default" r:id="rId9"/>
      <w:headerReference w:type="firs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41D0F" w14:textId="77777777" w:rsidR="00540590" w:rsidRDefault="00540590" w:rsidP="00C262F4">
      <w:pPr>
        <w:spacing w:after="0" w:line="240" w:lineRule="auto"/>
      </w:pPr>
      <w:r>
        <w:separator/>
      </w:r>
    </w:p>
  </w:endnote>
  <w:endnote w:type="continuationSeparator" w:id="0">
    <w:p w14:paraId="3C15BA47" w14:textId="77777777" w:rsidR="00540590" w:rsidRDefault="00540590" w:rsidP="00C26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561782"/>
      <w:docPartObj>
        <w:docPartGallery w:val="Page Numbers (Bottom of Page)"/>
        <w:docPartUnique/>
      </w:docPartObj>
    </w:sdtPr>
    <w:sdtContent>
      <w:p w14:paraId="6F6304DA" w14:textId="77777777" w:rsidR="00A02074" w:rsidRDefault="00A02074">
        <w:pPr>
          <w:pStyle w:val="Piedepgina"/>
          <w:jc w:val="right"/>
        </w:pPr>
        <w:r>
          <w:fldChar w:fldCharType="begin"/>
        </w:r>
        <w:r>
          <w:instrText>PAGE   \* MERGEFORMAT</w:instrText>
        </w:r>
        <w:r>
          <w:fldChar w:fldCharType="separate"/>
        </w:r>
        <w:r w:rsidR="00654225" w:rsidRPr="00654225">
          <w:rPr>
            <w:noProof/>
            <w:lang w:val="es-ES"/>
          </w:rPr>
          <w:t>1</w:t>
        </w:r>
        <w:r>
          <w:fldChar w:fldCharType="end"/>
        </w:r>
      </w:p>
    </w:sdtContent>
  </w:sdt>
  <w:p w14:paraId="44BE1189" w14:textId="77777777" w:rsidR="00A02074" w:rsidRDefault="00A020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3B899" w14:textId="77777777" w:rsidR="00540590" w:rsidRDefault="00540590" w:rsidP="00C262F4">
      <w:pPr>
        <w:spacing w:after="0" w:line="240" w:lineRule="auto"/>
      </w:pPr>
      <w:r>
        <w:separator/>
      </w:r>
    </w:p>
  </w:footnote>
  <w:footnote w:type="continuationSeparator" w:id="0">
    <w:p w14:paraId="57C67E5C" w14:textId="77777777" w:rsidR="00540590" w:rsidRDefault="00540590" w:rsidP="00C262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85C7" w14:textId="77777777" w:rsidR="008F5C57" w:rsidRDefault="008F5C57">
    <w:pPr>
      <w:pStyle w:val="Encabezado"/>
    </w:pPr>
    <w:r>
      <w:rPr>
        <w:noProof/>
        <w:lang w:val="es-US" w:eastAsia="es-US"/>
      </w:rPr>
      <w:drawing>
        <wp:anchor distT="0" distB="0" distL="114300" distR="114300" simplePos="0" relativeHeight="251660288" behindDoc="0" locked="0" layoutInCell="1" allowOverlap="1" wp14:anchorId="191D437C" wp14:editId="12B2A273">
          <wp:simplePos x="0" y="0"/>
          <wp:positionH relativeFrom="column">
            <wp:posOffset>5895975</wp:posOffset>
          </wp:positionH>
          <wp:positionV relativeFrom="paragraph">
            <wp:posOffset>-241300</wp:posOffset>
          </wp:positionV>
          <wp:extent cx="533400" cy="529099"/>
          <wp:effectExtent l="0" t="0" r="0" b="4445"/>
          <wp:wrapThrough wrapText="bothSides">
            <wp:wrapPolygon edited="0">
              <wp:start x="5400" y="0"/>
              <wp:lineTo x="0" y="3890"/>
              <wp:lineTo x="0" y="17114"/>
              <wp:lineTo x="5400" y="21004"/>
              <wp:lineTo x="15429" y="21004"/>
              <wp:lineTo x="20829" y="17114"/>
              <wp:lineTo x="20829" y="3890"/>
              <wp:lineTo x="15429" y="0"/>
              <wp:lineTo x="540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emadoja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3400" cy="529099"/>
                  </a:xfrm>
                  <a:prstGeom prst="rect">
                    <a:avLst/>
                  </a:prstGeom>
                </pic:spPr>
              </pic:pic>
            </a:graphicData>
          </a:graphic>
          <wp14:sizeRelH relativeFrom="page">
            <wp14:pctWidth>0</wp14:pctWidth>
          </wp14:sizeRelH>
          <wp14:sizeRelV relativeFrom="page">
            <wp14:pctHeight>0</wp14:pctHeight>
          </wp14:sizeRelV>
        </wp:anchor>
      </w:drawing>
    </w:r>
    <w:r>
      <w:rPr>
        <w:noProof/>
        <w:lang w:val="es-US" w:eastAsia="es-US"/>
      </w:rPr>
      <mc:AlternateContent>
        <mc:Choice Requires="wps">
          <w:drawing>
            <wp:anchor distT="0" distB="0" distL="118745" distR="118745" simplePos="0" relativeHeight="251659264" behindDoc="1" locked="0" layoutInCell="1" allowOverlap="0" wp14:anchorId="6A0EC44E" wp14:editId="538DDCD2">
              <wp:simplePos x="0" y="0"/>
              <wp:positionH relativeFrom="margin">
                <wp:align>right</wp:align>
              </wp:positionH>
              <wp:positionV relativeFrom="page">
                <wp:posOffset>209550</wp:posOffset>
              </wp:positionV>
              <wp:extent cx="5949950" cy="535305"/>
              <wp:effectExtent l="0" t="0" r="0" b="0"/>
              <wp:wrapSquare wrapText="bothSides"/>
              <wp:docPr id="197" name="Rectángulo 197"/>
              <wp:cNvGraphicFramePr/>
              <a:graphic xmlns:a="http://schemas.openxmlformats.org/drawingml/2006/main">
                <a:graphicData uri="http://schemas.microsoft.com/office/word/2010/wordprocessingShape">
                  <wps:wsp>
                    <wps:cNvSpPr/>
                    <wps:spPr>
                      <a:xfrm>
                        <a:off x="0" y="0"/>
                        <a:ext cx="5949950" cy="5353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Content>
                            <w:p w14:paraId="045D4121" w14:textId="77777777" w:rsidR="008F5C57" w:rsidRDefault="00DD764F" w:rsidP="008F5C57">
                              <w:pPr>
                                <w:pStyle w:val="Encabezado"/>
                                <w:jc w:val="right"/>
                                <w:rPr>
                                  <w:caps/>
                                  <w:color w:val="FFFFFF" w:themeColor="background1"/>
                                </w:rPr>
                              </w:pPr>
                              <w:r>
                                <w:rPr>
                                  <w:caps/>
                                  <w:color w:val="FFFFFF" w:themeColor="background1"/>
                                </w:rPr>
                                <w:t xml:space="preserve">especificaciones técnicas para el suministro de almuerzos                                               </w:t>
                              </w:r>
                              <w:r w:rsidR="0028561F">
                                <w:rPr>
                                  <w:caps/>
                                  <w:color w:val="FFFFFF" w:themeColor="background1"/>
                                </w:rPr>
                                <w:t xml:space="preserve">     </w:t>
                              </w:r>
                              <w:r w:rsidR="00E833F4">
                                <w:rPr>
                                  <w:caps/>
                                  <w:color w:val="FFFFFF" w:themeColor="background1"/>
                                </w:rPr>
                                <w:t xml:space="preserve">  ref. cemadoja-daf</w:t>
                              </w:r>
                              <w:r w:rsidR="00C675E2">
                                <w:rPr>
                                  <w:caps/>
                                  <w:color w:val="FFFFFF" w:themeColor="background1"/>
                                </w:rPr>
                                <w:t>-</w:t>
                              </w:r>
                              <w:r w:rsidR="00E833F4">
                                <w:rPr>
                                  <w:caps/>
                                  <w:color w:val="FFFFFF" w:themeColor="background1"/>
                                </w:rPr>
                                <w:t>cm-2024-0002</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6A0EC44E" id="Rectángulo 197" o:spid="_x0000_s1026" style="position:absolute;margin-left:417.3pt;margin-top:16.5pt;width:468.5pt;height:42.15pt;z-index:-251657216;visibility:visible;mso-wrap-style:square;mso-width-percent:1000;mso-height-percent:0;mso-wrap-distance-left:9.35pt;mso-wrap-distance-top:0;mso-wrap-distance-right:9.35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" o:allowoverlap="f" fillcolor="#4f81bd [3204]" stroked="f" strokeweight="2pt">
              <v:textbox>
                <w:txbxContent>
                  <w:sdt>
                    <w:sdtPr>
                      <w:rPr>
                        <w:caps/>
                        <w:color w:val="FFFFFF" w:themeColor="background1"/>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Content>
                      <w:p w14:paraId="045D4121" w14:textId="77777777" w:rsidR="008F5C57" w:rsidRDefault="00DD764F" w:rsidP="008F5C57">
                        <w:pPr>
                          <w:pStyle w:val="Encabezado"/>
                          <w:jc w:val="right"/>
                          <w:rPr>
                            <w:caps/>
                            <w:color w:val="FFFFFF" w:themeColor="background1"/>
                          </w:rPr>
                        </w:pPr>
                        <w:r>
                          <w:rPr>
                            <w:caps/>
                            <w:color w:val="FFFFFF" w:themeColor="background1"/>
                          </w:rPr>
                          <w:t xml:space="preserve">especificaciones técnicas para el suministro de almuerzos                                               </w:t>
                        </w:r>
                        <w:r w:rsidR="0028561F">
                          <w:rPr>
                            <w:caps/>
                            <w:color w:val="FFFFFF" w:themeColor="background1"/>
                          </w:rPr>
                          <w:t xml:space="preserve">     </w:t>
                        </w:r>
                        <w:r w:rsidR="00E833F4">
                          <w:rPr>
                            <w:caps/>
                            <w:color w:val="FFFFFF" w:themeColor="background1"/>
                          </w:rPr>
                          <w:t xml:space="preserve">  ref. cemadoja-daf</w:t>
                        </w:r>
                        <w:r w:rsidR="00C675E2">
                          <w:rPr>
                            <w:caps/>
                            <w:color w:val="FFFFFF" w:themeColor="background1"/>
                          </w:rPr>
                          <w:t>-</w:t>
                        </w:r>
                        <w:r w:rsidR="00E833F4">
                          <w:rPr>
                            <w:caps/>
                            <w:color w:val="FFFFFF" w:themeColor="background1"/>
                          </w:rPr>
                          <w:t>cm-2024-0002</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BBED" w14:textId="77777777" w:rsidR="0028561F" w:rsidRDefault="0028561F">
    <w:pPr>
      <w:pStyle w:val="Encabezado"/>
    </w:pPr>
    <w:r w:rsidRPr="0028561F">
      <w:rPr>
        <w:noProof/>
        <w:lang w:val="es-US" w:eastAsia="es-US"/>
      </w:rPr>
      <w:drawing>
        <wp:anchor distT="0" distB="0" distL="114300" distR="114300" simplePos="0" relativeHeight="251663360" behindDoc="0" locked="0" layoutInCell="1" allowOverlap="1" wp14:anchorId="04DCA9C9" wp14:editId="206A3B78">
          <wp:simplePos x="0" y="0"/>
          <wp:positionH relativeFrom="column">
            <wp:posOffset>5325745</wp:posOffset>
          </wp:positionH>
          <wp:positionV relativeFrom="paragraph">
            <wp:posOffset>-379730</wp:posOffset>
          </wp:positionV>
          <wp:extent cx="1322705" cy="1322705"/>
          <wp:effectExtent l="0" t="0" r="0" b="0"/>
          <wp:wrapThrough wrapText="bothSides">
            <wp:wrapPolygon edited="0">
              <wp:start x="0" y="0"/>
              <wp:lineTo x="0" y="21154"/>
              <wp:lineTo x="21154" y="21154"/>
              <wp:lineTo x="21154" y="0"/>
              <wp:lineTo x="0" y="0"/>
            </wp:wrapPolygon>
          </wp:wrapThrough>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705" cy="1322705"/>
                  </a:xfrm>
                  <a:prstGeom prst="rect">
                    <a:avLst/>
                  </a:prstGeom>
                  <a:noFill/>
                </pic:spPr>
              </pic:pic>
            </a:graphicData>
          </a:graphic>
          <wp14:sizeRelH relativeFrom="page">
            <wp14:pctWidth>0</wp14:pctWidth>
          </wp14:sizeRelH>
          <wp14:sizeRelV relativeFrom="page">
            <wp14:pctHeight>0</wp14:pctHeight>
          </wp14:sizeRelV>
        </wp:anchor>
      </w:drawing>
    </w:r>
    <w:r w:rsidRPr="0028561F">
      <w:rPr>
        <w:noProof/>
        <w:lang w:val="es-US" w:eastAsia="es-US"/>
      </w:rPr>
      <w:drawing>
        <wp:anchor distT="0" distB="0" distL="114300" distR="114300" simplePos="0" relativeHeight="251662336" behindDoc="0" locked="0" layoutInCell="1" allowOverlap="1" wp14:anchorId="024EC32F" wp14:editId="22A28B23">
          <wp:simplePos x="0" y="0"/>
          <wp:positionH relativeFrom="page">
            <wp:posOffset>209550</wp:posOffset>
          </wp:positionH>
          <wp:positionV relativeFrom="paragraph">
            <wp:posOffset>-503555</wp:posOffset>
          </wp:positionV>
          <wp:extent cx="3258185" cy="1400175"/>
          <wp:effectExtent l="0" t="0" r="0" b="0"/>
          <wp:wrapThrough wrapText="bothSides">
            <wp:wrapPolygon edited="0">
              <wp:start x="0" y="0"/>
              <wp:lineTo x="0" y="20571"/>
              <wp:lineTo x="379" y="20571"/>
              <wp:lineTo x="505" y="19984"/>
              <wp:lineTo x="1010" y="18808"/>
              <wp:lineTo x="4673" y="18808"/>
              <wp:lineTo x="8083" y="16457"/>
              <wp:lineTo x="7956" y="14106"/>
              <wp:lineTo x="20838" y="13224"/>
              <wp:lineTo x="21343" y="10286"/>
              <wp:lineTo x="17554" y="9404"/>
              <wp:lineTo x="17933" y="8229"/>
              <wp:lineTo x="16292" y="7053"/>
              <wp:lineTo x="11998" y="4702"/>
              <wp:lineTo x="18691" y="0"/>
              <wp:lineTo x="0" y="0"/>
            </wp:wrapPolygon>
          </wp:wrapThrough>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58185" cy="14001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65C1E"/>
    <w:multiLevelType w:val="hybridMultilevel"/>
    <w:tmpl w:val="9020863A"/>
    <w:lvl w:ilvl="0" w:tplc="76C6EA14">
      <w:start w:val="2"/>
      <w:numFmt w:val="bullet"/>
      <w:lvlText w:val="-"/>
      <w:lvlJc w:val="left"/>
      <w:pPr>
        <w:ind w:left="1080" w:hanging="360"/>
      </w:pPr>
      <w:rPr>
        <w:rFonts w:ascii="Arial Narrow" w:eastAsia="Times New Roman" w:hAnsi="Arial Narrow" w:cs="Times New Roman" w:hint="default"/>
        <w:b w:val="0"/>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 w15:restartNumberingAfterBreak="0">
    <w:nsid w:val="13334F18"/>
    <w:multiLevelType w:val="hybridMultilevel"/>
    <w:tmpl w:val="104C8D34"/>
    <w:lvl w:ilvl="0" w:tplc="1C0A0019">
      <w:start w:val="1"/>
      <w:numFmt w:val="lowerLetter"/>
      <w:lvlText w:val="%1."/>
      <w:lvlJc w:val="left"/>
      <w:pPr>
        <w:ind w:left="1440" w:hanging="360"/>
      </w:pPr>
    </w:lvl>
    <w:lvl w:ilvl="1" w:tplc="1C0A0019">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 w15:restartNumberingAfterBreak="0">
    <w:nsid w:val="166857AC"/>
    <w:multiLevelType w:val="multilevel"/>
    <w:tmpl w:val="6B1458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054447"/>
    <w:multiLevelType w:val="hybridMultilevel"/>
    <w:tmpl w:val="496E6A0E"/>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3B74E1E"/>
    <w:multiLevelType w:val="hybridMultilevel"/>
    <w:tmpl w:val="38A6A97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 w15:restartNumberingAfterBreak="0">
    <w:nsid w:val="2C934BE6"/>
    <w:multiLevelType w:val="multilevel"/>
    <w:tmpl w:val="1AFA5268"/>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E1508F5"/>
    <w:multiLevelType w:val="hybridMultilevel"/>
    <w:tmpl w:val="B3544758"/>
    <w:lvl w:ilvl="0" w:tplc="1C0A0019">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2E274095"/>
    <w:multiLevelType w:val="multilevel"/>
    <w:tmpl w:val="DC24CE6A"/>
    <w:lvl w:ilvl="0">
      <w:start w:val="7"/>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001618D"/>
    <w:multiLevelType w:val="multilevel"/>
    <w:tmpl w:val="611AB1B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769063D"/>
    <w:multiLevelType w:val="hybridMultilevel"/>
    <w:tmpl w:val="E63AF4A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A284506"/>
    <w:multiLevelType w:val="hybridMultilevel"/>
    <w:tmpl w:val="98522624"/>
    <w:lvl w:ilvl="0" w:tplc="1C0A000F">
      <w:start w:val="1"/>
      <w:numFmt w:val="decimal"/>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436374BB"/>
    <w:multiLevelType w:val="hybridMultilevel"/>
    <w:tmpl w:val="D37854AA"/>
    <w:lvl w:ilvl="0" w:tplc="1C0A000F">
      <w:start w:val="1"/>
      <w:numFmt w:val="decimal"/>
      <w:lvlText w:val="%1."/>
      <w:lvlJc w:val="left"/>
      <w:pPr>
        <w:ind w:left="720" w:hanging="360"/>
      </w:pPr>
    </w:lvl>
    <w:lvl w:ilvl="1" w:tplc="1C0A0019">
      <w:start w:val="1"/>
      <w:numFmt w:val="lowerLetter"/>
      <w:lvlText w:val="%2."/>
      <w:lvlJc w:val="left"/>
      <w:pPr>
        <w:ind w:left="3763"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44E674A0"/>
    <w:multiLevelType w:val="hybridMultilevel"/>
    <w:tmpl w:val="07FE03B4"/>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4ABD7BAE"/>
    <w:multiLevelType w:val="hybridMultilevel"/>
    <w:tmpl w:val="50C05C0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FAB0781"/>
    <w:multiLevelType w:val="hybridMultilevel"/>
    <w:tmpl w:val="FB5A453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50290C18"/>
    <w:multiLevelType w:val="multilevel"/>
    <w:tmpl w:val="452E8348"/>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7966159"/>
    <w:multiLevelType w:val="multilevel"/>
    <w:tmpl w:val="4516C658"/>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5976566E"/>
    <w:multiLevelType w:val="multilevel"/>
    <w:tmpl w:val="645CBACC"/>
    <w:lvl w:ilvl="0">
      <w:start w:val="2"/>
      <w:numFmt w:val="upperRoman"/>
      <w:lvlText w:val="%1."/>
      <w:lvlJc w:val="left"/>
      <w:pPr>
        <w:ind w:left="1080" w:hanging="72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98A4995"/>
    <w:multiLevelType w:val="hybridMultilevel"/>
    <w:tmpl w:val="C7B870C4"/>
    <w:lvl w:ilvl="0" w:tplc="1C0A000F">
      <w:start w:val="1"/>
      <w:numFmt w:val="decimal"/>
      <w:lvlText w:val="%1."/>
      <w:lvlJc w:val="left"/>
      <w:pPr>
        <w:ind w:left="720" w:hanging="360"/>
      </w:pPr>
      <w:rPr>
        <w:rFonts w:hint="default"/>
        <w:b w:val="0"/>
        <w:u w:val="none"/>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5EBE74EA"/>
    <w:multiLevelType w:val="hybridMultilevel"/>
    <w:tmpl w:val="77C42BFC"/>
    <w:lvl w:ilvl="0" w:tplc="1C0A000F">
      <w:start w:val="1"/>
      <w:numFmt w:val="decimal"/>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66A34E3B"/>
    <w:multiLevelType w:val="hybridMultilevel"/>
    <w:tmpl w:val="79B45A0A"/>
    <w:lvl w:ilvl="0" w:tplc="833E796E">
      <w:start w:val="1"/>
      <w:numFmt w:val="decimal"/>
      <w:lvlText w:val="%1."/>
      <w:lvlJc w:val="left"/>
      <w:pPr>
        <w:ind w:left="1440" w:hanging="360"/>
      </w:pPr>
      <w:rPr>
        <w:rFonts w:hint="default"/>
        <w:b w:val="0"/>
      </w:rPr>
    </w:lvl>
    <w:lvl w:ilvl="1" w:tplc="854675CA">
      <w:start w:val="1"/>
      <w:numFmt w:val="decimal"/>
      <w:lvlText w:val="%2)"/>
      <w:lvlJc w:val="left"/>
      <w:pPr>
        <w:ind w:left="2160" w:hanging="360"/>
      </w:pPr>
      <w:rPr>
        <w:rFonts w:hint="default"/>
      </w:r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1" w15:restartNumberingAfterBreak="0">
    <w:nsid w:val="6E172EBA"/>
    <w:multiLevelType w:val="hybridMultilevel"/>
    <w:tmpl w:val="7C0AF65A"/>
    <w:lvl w:ilvl="0" w:tplc="81D2E1C8">
      <w:start w:val="2"/>
      <w:numFmt w:val="bullet"/>
      <w:lvlText w:val="-"/>
      <w:lvlJc w:val="left"/>
      <w:pPr>
        <w:ind w:left="1080" w:hanging="360"/>
      </w:pPr>
      <w:rPr>
        <w:rFonts w:ascii="Times New Roman" w:eastAsiaTheme="minorHAnsi" w:hAnsi="Times New Roman" w:cs="Times New Roman" w:hint="default"/>
        <w:b w:val="0"/>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2" w15:restartNumberingAfterBreak="0">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9B239E"/>
    <w:multiLevelType w:val="hybridMultilevel"/>
    <w:tmpl w:val="17DC916E"/>
    <w:lvl w:ilvl="0" w:tplc="1C0A0015">
      <w:start w:val="1"/>
      <w:numFmt w:val="upperLetter"/>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1032532964">
    <w:abstractNumId w:val="5"/>
  </w:num>
  <w:num w:numId="2" w16cid:durableId="1524593936">
    <w:abstractNumId w:val="8"/>
  </w:num>
  <w:num w:numId="3" w16cid:durableId="1702247303">
    <w:abstractNumId w:val="22"/>
  </w:num>
  <w:num w:numId="4" w16cid:durableId="517356563">
    <w:abstractNumId w:val="16"/>
  </w:num>
  <w:num w:numId="5" w16cid:durableId="352994098">
    <w:abstractNumId w:val="20"/>
  </w:num>
  <w:num w:numId="6" w16cid:durableId="57946623">
    <w:abstractNumId w:val="21"/>
  </w:num>
  <w:num w:numId="7" w16cid:durableId="1581326733">
    <w:abstractNumId w:val="14"/>
  </w:num>
  <w:num w:numId="8" w16cid:durableId="555120134">
    <w:abstractNumId w:val="13"/>
  </w:num>
  <w:num w:numId="9" w16cid:durableId="1324971619">
    <w:abstractNumId w:val="0"/>
  </w:num>
  <w:num w:numId="10" w16cid:durableId="1823111163">
    <w:abstractNumId w:val="9"/>
  </w:num>
  <w:num w:numId="11" w16cid:durableId="1152454494">
    <w:abstractNumId w:val="23"/>
  </w:num>
  <w:num w:numId="12" w16cid:durableId="158234423">
    <w:abstractNumId w:val="7"/>
  </w:num>
  <w:num w:numId="13" w16cid:durableId="3561550">
    <w:abstractNumId w:val="10"/>
  </w:num>
  <w:num w:numId="14" w16cid:durableId="1364331708">
    <w:abstractNumId w:val="12"/>
  </w:num>
  <w:num w:numId="15" w16cid:durableId="45104303">
    <w:abstractNumId w:val="11"/>
  </w:num>
  <w:num w:numId="16" w16cid:durableId="1793093192">
    <w:abstractNumId w:val="18"/>
  </w:num>
  <w:num w:numId="17" w16cid:durableId="1763185631">
    <w:abstractNumId w:val="17"/>
  </w:num>
  <w:num w:numId="18" w16cid:durableId="85656184">
    <w:abstractNumId w:val="15"/>
  </w:num>
  <w:num w:numId="19" w16cid:durableId="1529682258">
    <w:abstractNumId w:val="2"/>
  </w:num>
  <w:num w:numId="20" w16cid:durableId="1640528097">
    <w:abstractNumId w:val="19"/>
  </w:num>
  <w:num w:numId="21" w16cid:durableId="930940536">
    <w:abstractNumId w:val="4"/>
  </w:num>
  <w:num w:numId="22" w16cid:durableId="1126850217">
    <w:abstractNumId w:val="6"/>
  </w:num>
  <w:num w:numId="23" w16cid:durableId="1250197429">
    <w:abstractNumId w:val="1"/>
  </w:num>
  <w:num w:numId="24" w16cid:durableId="1830360052">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A65"/>
    <w:rsid w:val="000017DD"/>
    <w:rsid w:val="00004446"/>
    <w:rsid w:val="00013CE5"/>
    <w:rsid w:val="0003198F"/>
    <w:rsid w:val="00042B2D"/>
    <w:rsid w:val="0004682B"/>
    <w:rsid w:val="000529E2"/>
    <w:rsid w:val="00055B7F"/>
    <w:rsid w:val="0007086B"/>
    <w:rsid w:val="00076416"/>
    <w:rsid w:val="00077D3A"/>
    <w:rsid w:val="0008324B"/>
    <w:rsid w:val="000A34B1"/>
    <w:rsid w:val="000A4638"/>
    <w:rsid w:val="000B64F9"/>
    <w:rsid w:val="00117D67"/>
    <w:rsid w:val="00120480"/>
    <w:rsid w:val="0014322C"/>
    <w:rsid w:val="0018765E"/>
    <w:rsid w:val="00193E5E"/>
    <w:rsid w:val="001A5508"/>
    <w:rsid w:val="001A7CB2"/>
    <w:rsid w:val="001C2112"/>
    <w:rsid w:val="001C5D01"/>
    <w:rsid w:val="001C61A1"/>
    <w:rsid w:val="001C62BF"/>
    <w:rsid w:val="001D550C"/>
    <w:rsid w:val="001F6D50"/>
    <w:rsid w:val="002014ED"/>
    <w:rsid w:val="0022737E"/>
    <w:rsid w:val="00227EEC"/>
    <w:rsid w:val="00231A65"/>
    <w:rsid w:val="00235421"/>
    <w:rsid w:val="00235E00"/>
    <w:rsid w:val="002651B2"/>
    <w:rsid w:val="00265EE0"/>
    <w:rsid w:val="00271BA5"/>
    <w:rsid w:val="00282E37"/>
    <w:rsid w:val="00284694"/>
    <w:rsid w:val="0028561F"/>
    <w:rsid w:val="00292CFA"/>
    <w:rsid w:val="00301261"/>
    <w:rsid w:val="0033127B"/>
    <w:rsid w:val="0034277A"/>
    <w:rsid w:val="00356047"/>
    <w:rsid w:val="00365D44"/>
    <w:rsid w:val="00370599"/>
    <w:rsid w:val="00372D4E"/>
    <w:rsid w:val="00373806"/>
    <w:rsid w:val="00394340"/>
    <w:rsid w:val="003A6F95"/>
    <w:rsid w:val="003B60EF"/>
    <w:rsid w:val="003C46F4"/>
    <w:rsid w:val="003C5D76"/>
    <w:rsid w:val="003D0A43"/>
    <w:rsid w:val="003D7C93"/>
    <w:rsid w:val="00400AD5"/>
    <w:rsid w:val="004070EF"/>
    <w:rsid w:val="00417F18"/>
    <w:rsid w:val="00457ED1"/>
    <w:rsid w:val="004715F0"/>
    <w:rsid w:val="00475CF4"/>
    <w:rsid w:val="00480AD6"/>
    <w:rsid w:val="00481354"/>
    <w:rsid w:val="00485287"/>
    <w:rsid w:val="0049773A"/>
    <w:rsid w:val="004A0940"/>
    <w:rsid w:val="004A339B"/>
    <w:rsid w:val="004C0267"/>
    <w:rsid w:val="004C4EAF"/>
    <w:rsid w:val="004F1F03"/>
    <w:rsid w:val="00501725"/>
    <w:rsid w:val="00504969"/>
    <w:rsid w:val="005123A5"/>
    <w:rsid w:val="00540590"/>
    <w:rsid w:val="00547ABA"/>
    <w:rsid w:val="00575286"/>
    <w:rsid w:val="00581222"/>
    <w:rsid w:val="00590001"/>
    <w:rsid w:val="00594CD6"/>
    <w:rsid w:val="005B3F81"/>
    <w:rsid w:val="005D2F0E"/>
    <w:rsid w:val="005E3FCE"/>
    <w:rsid w:val="005E4446"/>
    <w:rsid w:val="005F019E"/>
    <w:rsid w:val="006006EB"/>
    <w:rsid w:val="006024B6"/>
    <w:rsid w:val="006101CD"/>
    <w:rsid w:val="00612D85"/>
    <w:rsid w:val="00622055"/>
    <w:rsid w:val="00622DE0"/>
    <w:rsid w:val="0063214B"/>
    <w:rsid w:val="00654225"/>
    <w:rsid w:val="00660790"/>
    <w:rsid w:val="00666F66"/>
    <w:rsid w:val="0067585A"/>
    <w:rsid w:val="00682B17"/>
    <w:rsid w:val="00687189"/>
    <w:rsid w:val="00694915"/>
    <w:rsid w:val="006A45F7"/>
    <w:rsid w:val="006B1794"/>
    <w:rsid w:val="006B77C5"/>
    <w:rsid w:val="006C1B8F"/>
    <w:rsid w:val="006C597A"/>
    <w:rsid w:val="006D19B1"/>
    <w:rsid w:val="006D71CF"/>
    <w:rsid w:val="006D78F9"/>
    <w:rsid w:val="006F3FEE"/>
    <w:rsid w:val="007048DA"/>
    <w:rsid w:val="00714D49"/>
    <w:rsid w:val="00721F7F"/>
    <w:rsid w:val="00746433"/>
    <w:rsid w:val="0075616C"/>
    <w:rsid w:val="007869FA"/>
    <w:rsid w:val="00787BB6"/>
    <w:rsid w:val="0079210E"/>
    <w:rsid w:val="00796B52"/>
    <w:rsid w:val="007B5236"/>
    <w:rsid w:val="007F11A8"/>
    <w:rsid w:val="007F5139"/>
    <w:rsid w:val="00802C41"/>
    <w:rsid w:val="00805F98"/>
    <w:rsid w:val="00813429"/>
    <w:rsid w:val="0083059E"/>
    <w:rsid w:val="008343CE"/>
    <w:rsid w:val="00834B31"/>
    <w:rsid w:val="008369D0"/>
    <w:rsid w:val="00861ECD"/>
    <w:rsid w:val="00876FE4"/>
    <w:rsid w:val="008916AA"/>
    <w:rsid w:val="00891859"/>
    <w:rsid w:val="00892C8C"/>
    <w:rsid w:val="008934F5"/>
    <w:rsid w:val="008E0F53"/>
    <w:rsid w:val="008E45BE"/>
    <w:rsid w:val="008F5C57"/>
    <w:rsid w:val="009055DA"/>
    <w:rsid w:val="00913E09"/>
    <w:rsid w:val="009170F0"/>
    <w:rsid w:val="00920D35"/>
    <w:rsid w:val="009266CD"/>
    <w:rsid w:val="009317DE"/>
    <w:rsid w:val="00931FBC"/>
    <w:rsid w:val="00985C43"/>
    <w:rsid w:val="009A08A4"/>
    <w:rsid w:val="009D0681"/>
    <w:rsid w:val="009E0A69"/>
    <w:rsid w:val="009E0FF2"/>
    <w:rsid w:val="00A02074"/>
    <w:rsid w:val="00A06A63"/>
    <w:rsid w:val="00A2796F"/>
    <w:rsid w:val="00A46B2D"/>
    <w:rsid w:val="00A615A8"/>
    <w:rsid w:val="00A64A2B"/>
    <w:rsid w:val="00A72237"/>
    <w:rsid w:val="00A76498"/>
    <w:rsid w:val="00A77B29"/>
    <w:rsid w:val="00A9331D"/>
    <w:rsid w:val="00AA4A49"/>
    <w:rsid w:val="00AB0ADC"/>
    <w:rsid w:val="00AB51AA"/>
    <w:rsid w:val="00AB6865"/>
    <w:rsid w:val="00AF631D"/>
    <w:rsid w:val="00B06910"/>
    <w:rsid w:val="00B14D36"/>
    <w:rsid w:val="00B32952"/>
    <w:rsid w:val="00B42E8C"/>
    <w:rsid w:val="00B4479F"/>
    <w:rsid w:val="00B5458F"/>
    <w:rsid w:val="00B57F05"/>
    <w:rsid w:val="00B711C6"/>
    <w:rsid w:val="00B8564A"/>
    <w:rsid w:val="00B91B16"/>
    <w:rsid w:val="00BA4A99"/>
    <w:rsid w:val="00BB023A"/>
    <w:rsid w:val="00BB23F1"/>
    <w:rsid w:val="00BC2468"/>
    <w:rsid w:val="00BC7F41"/>
    <w:rsid w:val="00BD52BC"/>
    <w:rsid w:val="00BD6189"/>
    <w:rsid w:val="00BE0A28"/>
    <w:rsid w:val="00BE4133"/>
    <w:rsid w:val="00BE5FF1"/>
    <w:rsid w:val="00BE6E5B"/>
    <w:rsid w:val="00C20008"/>
    <w:rsid w:val="00C2336D"/>
    <w:rsid w:val="00C262F4"/>
    <w:rsid w:val="00C3484B"/>
    <w:rsid w:val="00C6534C"/>
    <w:rsid w:val="00C66386"/>
    <w:rsid w:val="00C675E2"/>
    <w:rsid w:val="00C847A7"/>
    <w:rsid w:val="00C913C8"/>
    <w:rsid w:val="00C95E40"/>
    <w:rsid w:val="00C97CBB"/>
    <w:rsid w:val="00CC379B"/>
    <w:rsid w:val="00CD624D"/>
    <w:rsid w:val="00CE0D40"/>
    <w:rsid w:val="00CE2DCB"/>
    <w:rsid w:val="00CF684E"/>
    <w:rsid w:val="00D0501B"/>
    <w:rsid w:val="00D07EBF"/>
    <w:rsid w:val="00D106D8"/>
    <w:rsid w:val="00D1654E"/>
    <w:rsid w:val="00D208DC"/>
    <w:rsid w:val="00D23E5F"/>
    <w:rsid w:val="00D2782B"/>
    <w:rsid w:val="00D64EEA"/>
    <w:rsid w:val="00D650EC"/>
    <w:rsid w:val="00D67A9C"/>
    <w:rsid w:val="00D715C1"/>
    <w:rsid w:val="00D72E73"/>
    <w:rsid w:val="00D764DB"/>
    <w:rsid w:val="00DA3605"/>
    <w:rsid w:val="00DD47E9"/>
    <w:rsid w:val="00DD764F"/>
    <w:rsid w:val="00E026BB"/>
    <w:rsid w:val="00E057BD"/>
    <w:rsid w:val="00E1315B"/>
    <w:rsid w:val="00E23FFE"/>
    <w:rsid w:val="00E27DB6"/>
    <w:rsid w:val="00E55F30"/>
    <w:rsid w:val="00E56EE6"/>
    <w:rsid w:val="00E65E2C"/>
    <w:rsid w:val="00E833F4"/>
    <w:rsid w:val="00E9426D"/>
    <w:rsid w:val="00EA6164"/>
    <w:rsid w:val="00EC2158"/>
    <w:rsid w:val="00EE3FFA"/>
    <w:rsid w:val="00EE6A4E"/>
    <w:rsid w:val="00EF4500"/>
    <w:rsid w:val="00F11291"/>
    <w:rsid w:val="00F14F4C"/>
    <w:rsid w:val="00F25162"/>
    <w:rsid w:val="00F6179F"/>
    <w:rsid w:val="00F626CE"/>
    <w:rsid w:val="00F63B3F"/>
    <w:rsid w:val="00F6730D"/>
    <w:rsid w:val="00F761E8"/>
    <w:rsid w:val="00F8161E"/>
    <w:rsid w:val="00F82644"/>
    <w:rsid w:val="00F86FB3"/>
    <w:rsid w:val="00F93263"/>
    <w:rsid w:val="00FA0061"/>
    <w:rsid w:val="00FA121A"/>
    <w:rsid w:val="00FA17DA"/>
    <w:rsid w:val="00FA63B0"/>
    <w:rsid w:val="00FC3904"/>
    <w:rsid w:val="00FD5E32"/>
    <w:rsid w:val="00FD6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4F567"/>
  <w15:docId w15:val="{27BBFF3F-6630-4FEF-A6EC-10829E4B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91B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91B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autoRedefine/>
    <w:unhideWhenUsed/>
    <w:qFormat/>
    <w:rsid w:val="00581222"/>
    <w:pPr>
      <w:keepNext/>
      <w:tabs>
        <w:tab w:val="left" w:pos="7920"/>
        <w:tab w:val="left" w:pos="9895"/>
      </w:tabs>
      <w:autoSpaceDE w:val="0"/>
      <w:autoSpaceDN w:val="0"/>
      <w:adjustRightInd w:val="0"/>
      <w:spacing w:after="0" w:line="240" w:lineRule="auto"/>
      <w:jc w:val="both"/>
      <w:outlineLvl w:val="2"/>
    </w:pPr>
    <w:rPr>
      <w:rFonts w:ascii="Times New Roman" w:eastAsia="Times New Roman" w:hAnsi="Times New Roman" w:cs="Times New Roman"/>
      <w:b/>
      <w:bCs/>
      <w:sz w:val="24"/>
      <w:szCs w:val="24"/>
      <w:lang w:val="es-ES" w:eastAsia="es-ES"/>
    </w:rPr>
  </w:style>
  <w:style w:type="paragraph" w:styleId="Ttulo8">
    <w:name w:val="heading 8"/>
    <w:basedOn w:val="Normal"/>
    <w:next w:val="Normal"/>
    <w:link w:val="Ttulo8Car"/>
    <w:uiPriority w:val="9"/>
    <w:unhideWhenUsed/>
    <w:qFormat/>
    <w:rsid w:val="00B91B1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31A65"/>
    <w:pPr>
      <w:ind w:left="720"/>
      <w:contextualSpacing/>
    </w:pPr>
  </w:style>
  <w:style w:type="table" w:styleId="Tablaconcuadrcula">
    <w:name w:val="Table Grid"/>
    <w:basedOn w:val="Tablanormal"/>
    <w:uiPriority w:val="59"/>
    <w:rsid w:val="00721F7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4">
    <w:name w:val="Pa4"/>
    <w:basedOn w:val="Normal"/>
    <w:next w:val="Normal"/>
    <w:rsid w:val="00D1654E"/>
    <w:pPr>
      <w:autoSpaceDE w:val="0"/>
      <w:autoSpaceDN w:val="0"/>
      <w:adjustRightInd w:val="0"/>
      <w:spacing w:after="0" w:line="241" w:lineRule="atLeast"/>
    </w:pPr>
    <w:rPr>
      <w:rFonts w:ascii="Times" w:eastAsia="Times New Roman" w:hAnsi="Times" w:cs="Times New Roman"/>
      <w:sz w:val="24"/>
      <w:szCs w:val="24"/>
      <w:lang w:val="en-GB" w:eastAsia="en-GB"/>
    </w:rPr>
  </w:style>
  <w:style w:type="paragraph" w:styleId="Encabezado">
    <w:name w:val="header"/>
    <w:basedOn w:val="Normal"/>
    <w:link w:val="EncabezadoCar"/>
    <w:uiPriority w:val="99"/>
    <w:unhideWhenUsed/>
    <w:rsid w:val="00C262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62F4"/>
  </w:style>
  <w:style w:type="paragraph" w:styleId="Piedepgina">
    <w:name w:val="footer"/>
    <w:basedOn w:val="Normal"/>
    <w:link w:val="PiedepginaCar"/>
    <w:uiPriority w:val="99"/>
    <w:unhideWhenUsed/>
    <w:rsid w:val="00C262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62F4"/>
  </w:style>
  <w:style w:type="paragraph" w:customStyle="1" w:styleId="msonospacing0">
    <w:name w:val="msonospacing"/>
    <w:rsid w:val="00CD624D"/>
    <w:pPr>
      <w:spacing w:after="0" w:line="240" w:lineRule="auto"/>
    </w:pPr>
    <w:rPr>
      <w:rFonts w:ascii="Calibri" w:eastAsia="Calibri" w:hAnsi="Calibri" w:cs="Times New Roman"/>
      <w:lang w:val="es-ES"/>
    </w:rPr>
  </w:style>
  <w:style w:type="character" w:customStyle="1" w:styleId="Ttulo3Car">
    <w:name w:val="Título 3 Car"/>
    <w:basedOn w:val="Fuentedeprrafopredeter"/>
    <w:link w:val="Ttulo3"/>
    <w:rsid w:val="00581222"/>
    <w:rPr>
      <w:rFonts w:ascii="Times New Roman" w:eastAsia="Times New Roman" w:hAnsi="Times New Roman" w:cs="Times New Roman"/>
      <w:b/>
      <w:bCs/>
      <w:sz w:val="24"/>
      <w:szCs w:val="24"/>
      <w:lang w:val="es-ES" w:eastAsia="es-ES"/>
    </w:rPr>
  </w:style>
  <w:style w:type="character" w:customStyle="1" w:styleId="Ttulo2Car">
    <w:name w:val="Título 2 Car"/>
    <w:basedOn w:val="Fuentedeprrafopredeter"/>
    <w:link w:val="Ttulo2"/>
    <w:uiPriority w:val="9"/>
    <w:rsid w:val="00B91B16"/>
    <w:rPr>
      <w:rFonts w:asciiTheme="majorHAnsi" w:eastAsiaTheme="majorEastAsia" w:hAnsiTheme="majorHAnsi" w:cstheme="majorBidi"/>
      <w:b/>
      <w:bCs/>
      <w:color w:val="4F81BD" w:themeColor="accent1"/>
      <w:sz w:val="26"/>
      <w:szCs w:val="26"/>
    </w:rPr>
  </w:style>
  <w:style w:type="paragraph" w:styleId="Textoindependiente">
    <w:name w:val="Body Text"/>
    <w:basedOn w:val="Normal"/>
    <w:link w:val="TextoindependienteCar"/>
    <w:rsid w:val="00B91B16"/>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es-ES"/>
    </w:rPr>
  </w:style>
  <w:style w:type="character" w:customStyle="1" w:styleId="TextoindependienteCar">
    <w:name w:val="Texto independiente Car"/>
    <w:basedOn w:val="Fuentedeprrafopredeter"/>
    <w:link w:val="Textoindependiente"/>
    <w:rsid w:val="00B91B16"/>
    <w:rPr>
      <w:rFonts w:ascii="Times New Roman" w:eastAsia="Times New Roman" w:hAnsi="Times New Roman" w:cs="Times New Roman"/>
      <w:color w:val="000000"/>
      <w:sz w:val="24"/>
      <w:szCs w:val="24"/>
      <w:lang w:eastAsia="es-ES"/>
    </w:rPr>
  </w:style>
  <w:style w:type="paragraph" w:customStyle="1" w:styleId="Default">
    <w:name w:val="Default"/>
    <w:rsid w:val="00B91B16"/>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character" w:styleId="nfasis">
    <w:name w:val="Emphasis"/>
    <w:basedOn w:val="Fuentedeprrafopredeter"/>
    <w:qFormat/>
    <w:rsid w:val="00B91B16"/>
    <w:rPr>
      <w:i/>
      <w:iCs/>
    </w:rPr>
  </w:style>
  <w:style w:type="paragraph" w:styleId="Textonotapie">
    <w:name w:val="footnote text"/>
    <w:basedOn w:val="Normal"/>
    <w:link w:val="TextonotapieCar"/>
    <w:rsid w:val="00B91B16"/>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B91B16"/>
    <w:rPr>
      <w:rFonts w:ascii="Times New Roman" w:eastAsia="Times New Roman" w:hAnsi="Times New Roman" w:cs="Times New Roman"/>
      <w:sz w:val="20"/>
      <w:szCs w:val="20"/>
      <w:lang w:eastAsia="es-ES"/>
    </w:rPr>
  </w:style>
  <w:style w:type="character" w:styleId="Refdenotaalpie">
    <w:name w:val="footnote reference"/>
    <w:basedOn w:val="Fuentedeprrafopredeter"/>
    <w:rsid w:val="00B91B16"/>
    <w:rPr>
      <w:vertAlign w:val="superscript"/>
    </w:rPr>
  </w:style>
  <w:style w:type="character" w:customStyle="1" w:styleId="Ttulo8Car">
    <w:name w:val="Título 8 Car"/>
    <w:basedOn w:val="Fuentedeprrafopredeter"/>
    <w:link w:val="Ttulo8"/>
    <w:uiPriority w:val="9"/>
    <w:rsid w:val="00B91B16"/>
    <w:rPr>
      <w:rFonts w:asciiTheme="majorHAnsi" w:eastAsiaTheme="majorEastAsia" w:hAnsiTheme="majorHAnsi" w:cstheme="majorBidi"/>
      <w:color w:val="404040" w:themeColor="text1" w:themeTint="BF"/>
      <w:sz w:val="20"/>
      <w:szCs w:val="20"/>
    </w:rPr>
  </w:style>
  <w:style w:type="character" w:customStyle="1" w:styleId="Ttulo1Car">
    <w:name w:val="Título 1 Car"/>
    <w:basedOn w:val="Fuentedeprrafopredeter"/>
    <w:link w:val="Ttulo1"/>
    <w:uiPriority w:val="9"/>
    <w:rsid w:val="00B91B16"/>
    <w:rPr>
      <w:rFonts w:asciiTheme="majorHAnsi" w:eastAsiaTheme="majorEastAsia" w:hAnsiTheme="majorHAnsi" w:cstheme="majorBidi"/>
      <w:b/>
      <w:bCs/>
      <w:color w:val="365F91" w:themeColor="accent1" w:themeShade="BF"/>
      <w:sz w:val="28"/>
      <w:szCs w:val="28"/>
    </w:rPr>
  </w:style>
  <w:style w:type="paragraph" w:styleId="Textodeglobo">
    <w:name w:val="Balloon Text"/>
    <w:basedOn w:val="Normal"/>
    <w:link w:val="TextodegloboCar"/>
    <w:uiPriority w:val="99"/>
    <w:semiHidden/>
    <w:unhideWhenUsed/>
    <w:rsid w:val="00A020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2074"/>
    <w:rPr>
      <w:rFonts w:ascii="Segoe UI" w:hAnsi="Segoe UI" w:cs="Segoe UI"/>
      <w:sz w:val="18"/>
      <w:szCs w:val="18"/>
    </w:rPr>
  </w:style>
  <w:style w:type="paragraph" w:customStyle="1" w:styleId="1">
    <w:name w:val="1"/>
    <w:basedOn w:val="Normal"/>
    <w:next w:val="Ttulo"/>
    <w:qFormat/>
    <w:rsid w:val="006C1B8F"/>
    <w:pPr>
      <w:spacing w:after="0" w:line="240" w:lineRule="auto"/>
      <w:jc w:val="center"/>
    </w:pPr>
    <w:rPr>
      <w:rFonts w:ascii="Times New Roman" w:eastAsia="Times New Roman" w:hAnsi="Times New Roman" w:cs="Arial"/>
      <w:b/>
      <w:bCs/>
      <w:kern w:val="18"/>
      <w:sz w:val="24"/>
      <w:szCs w:val="24"/>
    </w:rPr>
  </w:style>
  <w:style w:type="paragraph" w:styleId="Ttulo">
    <w:name w:val="Title"/>
    <w:basedOn w:val="Normal"/>
    <w:next w:val="Normal"/>
    <w:link w:val="TtuloCar"/>
    <w:uiPriority w:val="10"/>
    <w:qFormat/>
    <w:rsid w:val="006C1B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C1B8F"/>
    <w:rPr>
      <w:rFonts w:asciiTheme="majorHAnsi" w:eastAsiaTheme="majorEastAsia" w:hAnsiTheme="majorHAnsi" w:cstheme="majorBidi"/>
      <w:spacing w:val="-10"/>
      <w:kern w:val="28"/>
      <w:sz w:val="56"/>
      <w:szCs w:val="56"/>
    </w:rPr>
  </w:style>
  <w:style w:type="paragraph" w:styleId="Sinespaciado">
    <w:name w:val="No Spacing"/>
    <w:link w:val="SinespaciadoCar"/>
    <w:uiPriority w:val="1"/>
    <w:qFormat/>
    <w:rsid w:val="008F5C57"/>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8F5C57"/>
    <w:rPr>
      <w:rFonts w:eastAsiaTheme="minorEastAsia"/>
      <w:lang w:eastAsia="es-DO"/>
    </w:rPr>
  </w:style>
  <w:style w:type="character" w:customStyle="1" w:styleId="Style6">
    <w:name w:val="Style6"/>
    <w:basedOn w:val="Fuentedeprrafopredeter"/>
    <w:uiPriority w:val="1"/>
    <w:qFormat/>
    <w:rsid w:val="0028561F"/>
    <w:rPr>
      <w:rFonts w:ascii="Arial Bold" w:hAnsi="Arial Bold"/>
      <w:b/>
      <w:spacing w:val="-20"/>
      <w:w w:val="90"/>
      <w:sz w:val="22"/>
    </w:rPr>
  </w:style>
  <w:style w:type="paragraph" w:styleId="NormalWeb">
    <w:name w:val="Normal (Web)"/>
    <w:basedOn w:val="Normal"/>
    <w:rsid w:val="0028561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vnculo">
    <w:name w:val="Hyperlink"/>
    <w:basedOn w:val="Fuentedeprrafopredeter"/>
    <w:uiPriority w:val="99"/>
    <w:rsid w:val="00F626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6DA78-5D3A-4708-83BF-DACB7BAF3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1648</Words>
  <Characters>9396</Characters>
  <Application>Microsoft Office Word</Application>
  <DocSecurity>0</DocSecurity>
  <Lines>78</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el suministro de almuerzos                                                      ref. cemadoja-daf-cm-2024-0002</vt:lpstr>
      <vt:lpstr/>
    </vt:vector>
  </TitlesOfParts>
  <Company>CECANOT</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el suministro de almuerzos                                                      ref. cemadoja-daf-cm-2024-0002</dc:title>
  <dc:subject/>
  <dc:creator>Jairo Acosta</dc:creator>
  <cp:keywords/>
  <dc:description/>
  <cp:lastModifiedBy>Yennelly Beatriz Hernandez Ruiz</cp:lastModifiedBy>
  <cp:revision>2</cp:revision>
  <cp:lastPrinted>2026-06-18T14:15:00Z</cp:lastPrinted>
  <dcterms:created xsi:type="dcterms:W3CDTF">2026-06-18T14:15:00Z</dcterms:created>
  <dcterms:modified xsi:type="dcterms:W3CDTF">2026-06-18T14:15:00Z</dcterms:modified>
</cp:coreProperties>
</file>