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E3B88" w14:textId="77777777" w:rsidR="006F0095" w:rsidRDefault="006F0095">
      <w:pPr>
        <w:pStyle w:val="Textoindependiente"/>
        <w:rPr>
          <w:rFonts w:ascii="Times New Roman"/>
          <w:sz w:val="32"/>
        </w:rPr>
      </w:pPr>
    </w:p>
    <w:p w14:paraId="38BEAE5E" w14:textId="77777777" w:rsidR="006F0095" w:rsidRDefault="006F0095">
      <w:pPr>
        <w:pStyle w:val="Textoindependiente"/>
        <w:spacing w:before="107"/>
        <w:rPr>
          <w:rFonts w:ascii="Times New Roman"/>
          <w:sz w:val="32"/>
        </w:rPr>
      </w:pPr>
    </w:p>
    <w:p w14:paraId="06341D73" w14:textId="77777777" w:rsidR="006F0095" w:rsidRDefault="00000000">
      <w:pPr>
        <w:ind w:right="2"/>
        <w:jc w:val="center"/>
        <w:rPr>
          <w:rFonts w:ascii="Times New Roman"/>
          <w:b/>
          <w:i/>
          <w:sz w:val="32"/>
        </w:rPr>
      </w:pPr>
      <w:r>
        <w:rPr>
          <w:rFonts w:ascii="Times New Roman"/>
          <w:b/>
          <w:i/>
          <w:w w:val="70"/>
          <w:sz w:val="32"/>
        </w:rPr>
        <w:t>Servicio</w:t>
      </w:r>
      <w:r>
        <w:rPr>
          <w:rFonts w:ascii="Times New Roman"/>
          <w:b/>
          <w:i/>
          <w:spacing w:val="-16"/>
          <w:sz w:val="32"/>
        </w:rPr>
        <w:t xml:space="preserve"> </w:t>
      </w:r>
      <w:r>
        <w:rPr>
          <w:rFonts w:ascii="Times New Roman"/>
          <w:b/>
          <w:i/>
          <w:w w:val="70"/>
          <w:sz w:val="32"/>
        </w:rPr>
        <w:t>Nacional</w:t>
      </w:r>
      <w:r>
        <w:rPr>
          <w:rFonts w:ascii="Times New Roman"/>
          <w:b/>
          <w:i/>
          <w:spacing w:val="-17"/>
          <w:sz w:val="32"/>
        </w:rPr>
        <w:t xml:space="preserve"> </w:t>
      </w:r>
      <w:r>
        <w:rPr>
          <w:rFonts w:ascii="Times New Roman"/>
          <w:b/>
          <w:i/>
          <w:w w:val="70"/>
          <w:sz w:val="32"/>
        </w:rPr>
        <w:t>de</w:t>
      </w:r>
      <w:r>
        <w:rPr>
          <w:rFonts w:ascii="Times New Roman"/>
          <w:b/>
          <w:i/>
          <w:spacing w:val="-14"/>
          <w:sz w:val="32"/>
        </w:rPr>
        <w:t xml:space="preserve"> </w:t>
      </w:r>
      <w:r>
        <w:rPr>
          <w:rFonts w:ascii="Times New Roman"/>
          <w:b/>
          <w:i/>
          <w:spacing w:val="-2"/>
          <w:w w:val="70"/>
          <w:sz w:val="32"/>
        </w:rPr>
        <w:t>Salud</w:t>
      </w:r>
    </w:p>
    <w:p w14:paraId="185A7B54" w14:textId="77777777" w:rsidR="006F0095" w:rsidRDefault="00000000">
      <w:pPr>
        <w:spacing w:before="95"/>
        <w:ind w:left="488"/>
        <w:jc w:val="center"/>
        <w:rPr>
          <w:b/>
          <w:sz w:val="32"/>
        </w:rPr>
      </w:pPr>
      <w:r>
        <w:rPr>
          <w:b/>
          <w:sz w:val="32"/>
        </w:rPr>
        <w:t>SERVICIO</w:t>
      </w:r>
      <w:r>
        <w:rPr>
          <w:b/>
          <w:spacing w:val="-10"/>
          <w:sz w:val="32"/>
        </w:rPr>
        <w:t xml:space="preserve"> </w:t>
      </w:r>
      <w:r>
        <w:rPr>
          <w:b/>
          <w:sz w:val="32"/>
        </w:rPr>
        <w:t>REGIONAL</w:t>
      </w:r>
      <w:r>
        <w:rPr>
          <w:b/>
          <w:spacing w:val="-13"/>
          <w:sz w:val="32"/>
        </w:rPr>
        <w:t xml:space="preserve"> </w:t>
      </w:r>
      <w:r>
        <w:rPr>
          <w:b/>
          <w:sz w:val="32"/>
        </w:rPr>
        <w:t>DE</w:t>
      </w:r>
      <w:r>
        <w:rPr>
          <w:b/>
          <w:spacing w:val="-9"/>
          <w:sz w:val="32"/>
        </w:rPr>
        <w:t xml:space="preserve"> </w:t>
      </w:r>
      <w:r>
        <w:rPr>
          <w:b/>
          <w:sz w:val="32"/>
        </w:rPr>
        <w:t>SALUD</w:t>
      </w:r>
      <w:r>
        <w:rPr>
          <w:b/>
          <w:spacing w:val="-12"/>
          <w:sz w:val="32"/>
        </w:rPr>
        <w:t xml:space="preserve"> </w:t>
      </w:r>
      <w:r>
        <w:rPr>
          <w:b/>
          <w:spacing w:val="-2"/>
          <w:sz w:val="32"/>
        </w:rPr>
        <w:t>OZAMA</w:t>
      </w:r>
    </w:p>
    <w:p w14:paraId="623A01FB" w14:textId="77777777" w:rsidR="006F0095" w:rsidRDefault="00000000">
      <w:pPr>
        <w:spacing w:before="256"/>
        <w:ind w:left="3065"/>
        <w:rPr>
          <w:b/>
          <w:sz w:val="32"/>
        </w:rPr>
      </w:pPr>
      <w:r>
        <w:rPr>
          <w:b/>
          <w:sz w:val="32"/>
        </w:rPr>
        <w:t>CIUDAD</w:t>
      </w:r>
      <w:r>
        <w:rPr>
          <w:b/>
          <w:spacing w:val="-9"/>
          <w:sz w:val="32"/>
        </w:rPr>
        <w:t xml:space="preserve"> </w:t>
      </w:r>
      <w:r>
        <w:rPr>
          <w:b/>
          <w:sz w:val="32"/>
        </w:rPr>
        <w:t>SANITARIA</w:t>
      </w:r>
      <w:r>
        <w:rPr>
          <w:b/>
          <w:spacing w:val="-8"/>
          <w:sz w:val="32"/>
        </w:rPr>
        <w:t xml:space="preserve"> </w:t>
      </w:r>
      <w:r>
        <w:rPr>
          <w:b/>
          <w:sz w:val="32"/>
        </w:rPr>
        <w:t>“DR.</w:t>
      </w:r>
      <w:r>
        <w:rPr>
          <w:b/>
          <w:spacing w:val="-8"/>
          <w:sz w:val="32"/>
        </w:rPr>
        <w:t xml:space="preserve"> </w:t>
      </w:r>
      <w:r>
        <w:rPr>
          <w:b/>
          <w:sz w:val="32"/>
        </w:rPr>
        <w:t>LUIS</w:t>
      </w:r>
      <w:r>
        <w:rPr>
          <w:b/>
          <w:spacing w:val="-7"/>
          <w:sz w:val="32"/>
        </w:rPr>
        <w:t xml:space="preserve"> </w:t>
      </w:r>
      <w:r>
        <w:rPr>
          <w:b/>
          <w:sz w:val="32"/>
        </w:rPr>
        <w:t>E.</w:t>
      </w:r>
      <w:r>
        <w:rPr>
          <w:b/>
          <w:spacing w:val="-8"/>
          <w:sz w:val="32"/>
        </w:rPr>
        <w:t xml:space="preserve"> </w:t>
      </w:r>
      <w:r>
        <w:rPr>
          <w:b/>
          <w:spacing w:val="-2"/>
          <w:sz w:val="32"/>
        </w:rPr>
        <w:t>AYBAR”</w:t>
      </w:r>
    </w:p>
    <w:p w14:paraId="666AEA6D" w14:textId="77777777" w:rsidR="006F0095" w:rsidRDefault="00000000">
      <w:pPr>
        <w:spacing w:before="256"/>
        <w:ind w:left="133" w:right="137"/>
        <w:jc w:val="center"/>
        <w:rPr>
          <w:b/>
          <w:sz w:val="32"/>
        </w:rPr>
      </w:pPr>
      <w:r>
        <w:rPr>
          <w:b/>
          <w:color w:val="FF0000"/>
          <w:spacing w:val="-2"/>
          <w:sz w:val="32"/>
        </w:rPr>
        <w:t>CENTRO</w:t>
      </w:r>
      <w:r>
        <w:rPr>
          <w:b/>
          <w:color w:val="FF0000"/>
          <w:spacing w:val="-9"/>
          <w:sz w:val="32"/>
        </w:rPr>
        <w:t xml:space="preserve"> </w:t>
      </w:r>
      <w:r>
        <w:rPr>
          <w:b/>
          <w:color w:val="FF0000"/>
          <w:spacing w:val="-2"/>
          <w:sz w:val="32"/>
        </w:rPr>
        <w:t>DE</w:t>
      </w:r>
      <w:r>
        <w:rPr>
          <w:b/>
          <w:color w:val="FF0000"/>
          <w:spacing w:val="-9"/>
          <w:sz w:val="32"/>
        </w:rPr>
        <w:t xml:space="preserve"> </w:t>
      </w:r>
      <w:r>
        <w:rPr>
          <w:b/>
          <w:color w:val="FF0000"/>
          <w:spacing w:val="-2"/>
          <w:sz w:val="32"/>
        </w:rPr>
        <w:t>EDUCACIÒN</w:t>
      </w:r>
      <w:r>
        <w:rPr>
          <w:b/>
          <w:color w:val="FF0000"/>
          <w:spacing w:val="-10"/>
          <w:sz w:val="32"/>
        </w:rPr>
        <w:t xml:space="preserve"> </w:t>
      </w:r>
      <w:r>
        <w:rPr>
          <w:b/>
          <w:color w:val="FF0000"/>
          <w:spacing w:val="-2"/>
          <w:sz w:val="32"/>
        </w:rPr>
        <w:t>MÈDICA</w:t>
      </w:r>
      <w:r>
        <w:rPr>
          <w:b/>
          <w:color w:val="FF0000"/>
          <w:spacing w:val="-8"/>
          <w:sz w:val="32"/>
        </w:rPr>
        <w:t xml:space="preserve"> </w:t>
      </w:r>
      <w:r>
        <w:rPr>
          <w:b/>
          <w:color w:val="FF0000"/>
          <w:spacing w:val="-2"/>
          <w:sz w:val="32"/>
        </w:rPr>
        <w:t>DE</w:t>
      </w:r>
      <w:r>
        <w:rPr>
          <w:b/>
          <w:color w:val="FF0000"/>
          <w:spacing w:val="-9"/>
          <w:sz w:val="32"/>
        </w:rPr>
        <w:t xml:space="preserve"> </w:t>
      </w:r>
      <w:r>
        <w:rPr>
          <w:b/>
          <w:color w:val="FF0000"/>
          <w:spacing w:val="-2"/>
          <w:sz w:val="32"/>
        </w:rPr>
        <w:t>AMISTAD</w:t>
      </w:r>
      <w:r>
        <w:rPr>
          <w:b/>
          <w:color w:val="FF0000"/>
          <w:spacing w:val="-9"/>
          <w:sz w:val="32"/>
        </w:rPr>
        <w:t xml:space="preserve"> </w:t>
      </w:r>
      <w:r>
        <w:rPr>
          <w:b/>
          <w:color w:val="FF0000"/>
          <w:spacing w:val="-2"/>
          <w:sz w:val="32"/>
        </w:rPr>
        <w:t>DOMINICO</w:t>
      </w:r>
      <w:r>
        <w:rPr>
          <w:b/>
          <w:color w:val="FF0000"/>
          <w:spacing w:val="-10"/>
          <w:sz w:val="32"/>
        </w:rPr>
        <w:t xml:space="preserve"> </w:t>
      </w:r>
      <w:r>
        <w:rPr>
          <w:b/>
          <w:color w:val="FF0000"/>
          <w:spacing w:val="-2"/>
          <w:sz w:val="32"/>
        </w:rPr>
        <w:t>JAPONESA</w:t>
      </w:r>
    </w:p>
    <w:p w14:paraId="2EB0352F" w14:textId="77777777" w:rsidR="006F0095" w:rsidRDefault="006F0095">
      <w:pPr>
        <w:pStyle w:val="Textoindependiente"/>
        <w:rPr>
          <w:b/>
          <w:sz w:val="32"/>
        </w:rPr>
      </w:pPr>
    </w:p>
    <w:p w14:paraId="38F520E5" w14:textId="77777777" w:rsidR="006F0095" w:rsidRDefault="006F0095">
      <w:pPr>
        <w:pStyle w:val="Textoindependiente"/>
        <w:rPr>
          <w:b/>
          <w:sz w:val="32"/>
        </w:rPr>
      </w:pPr>
    </w:p>
    <w:p w14:paraId="2EFBBC59" w14:textId="77777777" w:rsidR="006F0095" w:rsidRDefault="006F0095">
      <w:pPr>
        <w:pStyle w:val="Textoindependiente"/>
        <w:spacing w:before="102"/>
        <w:rPr>
          <w:b/>
          <w:sz w:val="32"/>
        </w:rPr>
      </w:pPr>
    </w:p>
    <w:p w14:paraId="0A755CEE" w14:textId="77777777" w:rsidR="006F0095" w:rsidRDefault="00000000">
      <w:pPr>
        <w:ind w:right="137"/>
        <w:jc w:val="center"/>
        <w:rPr>
          <w:rFonts w:ascii="Calibri"/>
          <w:b/>
          <w:sz w:val="32"/>
        </w:rPr>
      </w:pPr>
      <w:r>
        <w:rPr>
          <w:rFonts w:ascii="Calibri"/>
          <w:b/>
          <w:spacing w:val="-6"/>
          <w:sz w:val="32"/>
        </w:rPr>
        <w:t>UNIDAD</w:t>
      </w:r>
      <w:r>
        <w:rPr>
          <w:rFonts w:ascii="Calibri"/>
          <w:b/>
          <w:spacing w:val="-15"/>
          <w:sz w:val="32"/>
        </w:rPr>
        <w:t xml:space="preserve"> </w:t>
      </w:r>
      <w:r>
        <w:rPr>
          <w:rFonts w:ascii="Calibri"/>
          <w:b/>
          <w:spacing w:val="-6"/>
          <w:sz w:val="32"/>
        </w:rPr>
        <w:t>DE</w:t>
      </w:r>
      <w:r>
        <w:rPr>
          <w:rFonts w:ascii="Calibri"/>
          <w:b/>
          <w:spacing w:val="-12"/>
          <w:sz w:val="32"/>
        </w:rPr>
        <w:t xml:space="preserve"> </w:t>
      </w:r>
      <w:r>
        <w:rPr>
          <w:rFonts w:ascii="Calibri"/>
          <w:b/>
          <w:spacing w:val="-6"/>
          <w:sz w:val="32"/>
        </w:rPr>
        <w:t>COMPRAS</w:t>
      </w:r>
      <w:r>
        <w:rPr>
          <w:rFonts w:ascii="Calibri"/>
          <w:b/>
          <w:spacing w:val="-16"/>
          <w:sz w:val="32"/>
        </w:rPr>
        <w:t xml:space="preserve"> </w:t>
      </w:r>
      <w:r>
        <w:rPr>
          <w:rFonts w:ascii="Calibri"/>
          <w:b/>
          <w:spacing w:val="-6"/>
          <w:sz w:val="32"/>
        </w:rPr>
        <w:t>Y</w:t>
      </w:r>
      <w:r>
        <w:rPr>
          <w:rFonts w:ascii="Calibri"/>
          <w:b/>
          <w:spacing w:val="-11"/>
          <w:sz w:val="32"/>
        </w:rPr>
        <w:t xml:space="preserve"> </w:t>
      </w:r>
      <w:r>
        <w:rPr>
          <w:rFonts w:ascii="Calibri"/>
          <w:b/>
          <w:spacing w:val="-6"/>
          <w:sz w:val="32"/>
        </w:rPr>
        <w:t>CONTRATACIONES</w:t>
      </w:r>
    </w:p>
    <w:p w14:paraId="537ACB96" w14:textId="77777777" w:rsidR="006F0095" w:rsidRDefault="006F0095">
      <w:pPr>
        <w:pStyle w:val="Textoindependiente"/>
        <w:rPr>
          <w:rFonts w:ascii="Calibri"/>
          <w:b/>
          <w:sz w:val="32"/>
        </w:rPr>
      </w:pPr>
    </w:p>
    <w:p w14:paraId="28E10B04" w14:textId="77777777" w:rsidR="006F0095" w:rsidRDefault="006F0095">
      <w:pPr>
        <w:pStyle w:val="Textoindependiente"/>
        <w:rPr>
          <w:rFonts w:ascii="Calibri"/>
          <w:b/>
          <w:sz w:val="32"/>
        </w:rPr>
      </w:pPr>
    </w:p>
    <w:p w14:paraId="5C7063E8" w14:textId="77777777" w:rsidR="006F0095" w:rsidRDefault="006F0095">
      <w:pPr>
        <w:pStyle w:val="Textoindependiente"/>
        <w:rPr>
          <w:rFonts w:ascii="Calibri"/>
          <w:b/>
          <w:sz w:val="32"/>
        </w:rPr>
      </w:pPr>
    </w:p>
    <w:p w14:paraId="5EB591BF" w14:textId="77777777" w:rsidR="006F0095" w:rsidRDefault="006F0095">
      <w:pPr>
        <w:pStyle w:val="Textoindependiente"/>
        <w:spacing w:before="149"/>
        <w:rPr>
          <w:rFonts w:ascii="Calibri"/>
          <w:b/>
          <w:sz w:val="32"/>
        </w:rPr>
      </w:pPr>
    </w:p>
    <w:p w14:paraId="76A53DC0" w14:textId="77777777" w:rsidR="006F0095" w:rsidRDefault="00000000">
      <w:pPr>
        <w:spacing w:line="216" w:lineRule="auto"/>
        <w:ind w:left="957" w:right="1104"/>
        <w:jc w:val="center"/>
        <w:rPr>
          <w:rFonts w:ascii="Palatino Linotype" w:hAnsi="Palatino Linotype"/>
          <w:b/>
          <w:sz w:val="28"/>
        </w:rPr>
      </w:pPr>
      <w:r>
        <w:rPr>
          <w:rFonts w:ascii="Palatino Linotype" w:hAnsi="Palatino Linotype"/>
          <w:b/>
          <w:sz w:val="28"/>
        </w:rPr>
        <w:t>PLIEGO</w:t>
      </w:r>
      <w:r>
        <w:rPr>
          <w:rFonts w:ascii="Palatino Linotype" w:hAnsi="Palatino Linotype"/>
          <w:b/>
          <w:spacing w:val="-7"/>
          <w:sz w:val="28"/>
        </w:rPr>
        <w:t xml:space="preserve"> </w:t>
      </w:r>
      <w:r>
        <w:rPr>
          <w:rFonts w:ascii="Palatino Linotype" w:hAnsi="Palatino Linotype"/>
          <w:b/>
          <w:sz w:val="28"/>
        </w:rPr>
        <w:t>ESTÁNDAR</w:t>
      </w:r>
      <w:r>
        <w:rPr>
          <w:rFonts w:ascii="Palatino Linotype" w:hAnsi="Palatino Linotype"/>
          <w:b/>
          <w:spacing w:val="-9"/>
          <w:sz w:val="28"/>
        </w:rPr>
        <w:t xml:space="preserve"> </w:t>
      </w:r>
      <w:r>
        <w:rPr>
          <w:rFonts w:ascii="Palatino Linotype" w:hAnsi="Palatino Linotype"/>
          <w:b/>
          <w:sz w:val="28"/>
        </w:rPr>
        <w:t>DE</w:t>
      </w:r>
      <w:r>
        <w:rPr>
          <w:rFonts w:ascii="Palatino Linotype" w:hAnsi="Palatino Linotype"/>
          <w:b/>
          <w:spacing w:val="-10"/>
          <w:sz w:val="28"/>
        </w:rPr>
        <w:t xml:space="preserve"> </w:t>
      </w:r>
      <w:r>
        <w:rPr>
          <w:rFonts w:ascii="Palatino Linotype" w:hAnsi="Palatino Linotype"/>
          <w:b/>
          <w:sz w:val="28"/>
        </w:rPr>
        <w:t>CONDICIONES</w:t>
      </w:r>
      <w:r>
        <w:rPr>
          <w:rFonts w:ascii="Palatino Linotype" w:hAnsi="Palatino Linotype"/>
          <w:b/>
          <w:spacing w:val="-6"/>
          <w:sz w:val="28"/>
        </w:rPr>
        <w:t xml:space="preserve"> </w:t>
      </w:r>
      <w:r>
        <w:rPr>
          <w:rFonts w:ascii="Palatino Linotype" w:hAnsi="Palatino Linotype"/>
          <w:b/>
          <w:sz w:val="28"/>
        </w:rPr>
        <w:t>PARA</w:t>
      </w:r>
      <w:r>
        <w:rPr>
          <w:rFonts w:ascii="Palatino Linotype" w:hAnsi="Palatino Linotype"/>
          <w:b/>
          <w:spacing w:val="-5"/>
          <w:sz w:val="28"/>
        </w:rPr>
        <w:t xml:space="preserve"> </w:t>
      </w:r>
      <w:r>
        <w:rPr>
          <w:rFonts w:ascii="Palatino Linotype" w:hAnsi="Palatino Linotype"/>
          <w:b/>
          <w:sz w:val="28"/>
        </w:rPr>
        <w:t>LA</w:t>
      </w:r>
      <w:r>
        <w:rPr>
          <w:rFonts w:ascii="Palatino Linotype" w:hAnsi="Palatino Linotype"/>
          <w:b/>
          <w:spacing w:val="-6"/>
          <w:sz w:val="28"/>
        </w:rPr>
        <w:t xml:space="preserve"> </w:t>
      </w:r>
      <w:r>
        <w:rPr>
          <w:rFonts w:ascii="Palatino Linotype" w:hAnsi="Palatino Linotype"/>
          <w:b/>
          <w:sz w:val="28"/>
        </w:rPr>
        <w:t>COMPRA</w:t>
      </w:r>
      <w:r>
        <w:rPr>
          <w:rFonts w:ascii="Palatino Linotype" w:hAnsi="Palatino Linotype"/>
          <w:b/>
          <w:spacing w:val="-5"/>
          <w:sz w:val="28"/>
        </w:rPr>
        <w:t xml:space="preserve"> </w:t>
      </w:r>
      <w:r>
        <w:rPr>
          <w:rFonts w:ascii="Palatino Linotype" w:hAnsi="Palatino Linotype"/>
          <w:b/>
          <w:sz w:val="28"/>
        </w:rPr>
        <w:t xml:space="preserve">DE </w:t>
      </w:r>
      <w:r>
        <w:rPr>
          <w:rFonts w:ascii="Palatino Linotype" w:hAnsi="Palatino Linotype"/>
          <w:b/>
          <w:spacing w:val="-2"/>
          <w:sz w:val="28"/>
        </w:rPr>
        <w:t>BIENES</w:t>
      </w:r>
    </w:p>
    <w:p w14:paraId="3C3EE822" w14:textId="77777777" w:rsidR="006F0095" w:rsidRDefault="006F0095">
      <w:pPr>
        <w:pStyle w:val="Textoindependiente"/>
        <w:spacing w:before="165"/>
        <w:rPr>
          <w:rFonts w:ascii="Palatino Linotype"/>
          <w:b/>
          <w:sz w:val="28"/>
        </w:rPr>
      </w:pPr>
    </w:p>
    <w:p w14:paraId="545C4415" w14:textId="77777777" w:rsidR="006F0095" w:rsidRDefault="00000000">
      <w:pPr>
        <w:ind w:left="957" w:right="1095"/>
        <w:jc w:val="center"/>
        <w:rPr>
          <w:b/>
          <w:i/>
          <w:sz w:val="30"/>
        </w:rPr>
      </w:pPr>
      <w:r>
        <w:rPr>
          <w:b/>
          <w:i/>
          <w:sz w:val="30"/>
        </w:rPr>
        <w:t>MANTENIMIENTO</w:t>
      </w:r>
      <w:r>
        <w:rPr>
          <w:b/>
          <w:i/>
          <w:spacing w:val="-17"/>
          <w:sz w:val="30"/>
        </w:rPr>
        <w:t xml:space="preserve"> </w:t>
      </w:r>
      <w:r>
        <w:rPr>
          <w:b/>
          <w:i/>
          <w:sz w:val="30"/>
        </w:rPr>
        <w:t>CORRECTIVO</w:t>
      </w:r>
      <w:r>
        <w:rPr>
          <w:b/>
          <w:i/>
          <w:spacing w:val="-17"/>
          <w:sz w:val="30"/>
        </w:rPr>
        <w:t xml:space="preserve"> </w:t>
      </w:r>
      <w:r>
        <w:rPr>
          <w:b/>
          <w:i/>
          <w:sz w:val="30"/>
        </w:rPr>
        <w:t>PARA</w:t>
      </w:r>
      <w:r>
        <w:rPr>
          <w:b/>
          <w:i/>
          <w:spacing w:val="-16"/>
          <w:sz w:val="30"/>
        </w:rPr>
        <w:t xml:space="preserve"> </w:t>
      </w:r>
      <w:r>
        <w:rPr>
          <w:b/>
          <w:i/>
          <w:sz w:val="30"/>
        </w:rPr>
        <w:t>SISTEMA</w:t>
      </w:r>
      <w:r>
        <w:rPr>
          <w:b/>
          <w:i/>
          <w:spacing w:val="-17"/>
          <w:sz w:val="30"/>
        </w:rPr>
        <w:t xml:space="preserve"> </w:t>
      </w:r>
      <w:r>
        <w:rPr>
          <w:b/>
          <w:i/>
          <w:sz w:val="30"/>
        </w:rPr>
        <w:t>DE</w:t>
      </w:r>
      <w:r>
        <w:rPr>
          <w:b/>
          <w:i/>
          <w:spacing w:val="-16"/>
          <w:sz w:val="30"/>
        </w:rPr>
        <w:t xml:space="preserve"> </w:t>
      </w:r>
      <w:r>
        <w:rPr>
          <w:b/>
          <w:i/>
          <w:sz w:val="30"/>
        </w:rPr>
        <w:t>TOMOGRAFÍA # I</w:t>
      </w:r>
    </w:p>
    <w:p w14:paraId="72ACAA66" w14:textId="77777777" w:rsidR="006F0095" w:rsidRDefault="006F0095">
      <w:pPr>
        <w:pStyle w:val="Textoindependiente"/>
        <w:rPr>
          <w:b/>
          <w:i/>
          <w:sz w:val="30"/>
        </w:rPr>
      </w:pPr>
    </w:p>
    <w:p w14:paraId="651203E9" w14:textId="77777777" w:rsidR="006F0095" w:rsidRDefault="006F0095">
      <w:pPr>
        <w:pStyle w:val="Textoindependiente"/>
        <w:spacing w:before="94"/>
        <w:rPr>
          <w:b/>
          <w:i/>
          <w:sz w:val="30"/>
        </w:rPr>
      </w:pPr>
    </w:p>
    <w:p w14:paraId="7F2D0165" w14:textId="77777777" w:rsidR="006F0095" w:rsidRDefault="00000000">
      <w:pPr>
        <w:pStyle w:val="Ttulo"/>
      </w:pPr>
      <w:r>
        <w:rPr>
          <w:color w:val="22405F"/>
          <w:spacing w:val="-2"/>
          <w:w w:val="80"/>
        </w:rPr>
        <w:t>PROCESO</w:t>
      </w:r>
      <w:r>
        <w:rPr>
          <w:color w:val="22405F"/>
          <w:spacing w:val="-24"/>
          <w:w w:val="80"/>
        </w:rPr>
        <w:t xml:space="preserve"> </w:t>
      </w:r>
      <w:r>
        <w:rPr>
          <w:color w:val="22405F"/>
          <w:spacing w:val="-2"/>
          <w:w w:val="80"/>
        </w:rPr>
        <w:t>DE</w:t>
      </w:r>
      <w:r>
        <w:rPr>
          <w:color w:val="22405F"/>
          <w:spacing w:val="-23"/>
          <w:w w:val="80"/>
        </w:rPr>
        <w:t xml:space="preserve"> </w:t>
      </w:r>
      <w:r>
        <w:rPr>
          <w:color w:val="22405F"/>
          <w:spacing w:val="-2"/>
          <w:w w:val="80"/>
        </w:rPr>
        <w:t>CONTRATACION</w:t>
      </w:r>
      <w:r>
        <w:rPr>
          <w:color w:val="22405F"/>
          <w:spacing w:val="-28"/>
          <w:w w:val="80"/>
        </w:rPr>
        <w:t xml:space="preserve"> </w:t>
      </w:r>
      <w:r>
        <w:rPr>
          <w:color w:val="22405F"/>
          <w:spacing w:val="-2"/>
          <w:w w:val="80"/>
        </w:rPr>
        <w:t>SIMPLIFICADA</w:t>
      </w:r>
    </w:p>
    <w:p w14:paraId="7C9B7447" w14:textId="77777777" w:rsidR="006F0095" w:rsidRDefault="006F0095">
      <w:pPr>
        <w:pStyle w:val="Textoindependiente"/>
        <w:rPr>
          <w:rFonts w:ascii="Arial"/>
          <w:b/>
          <w:sz w:val="36"/>
        </w:rPr>
      </w:pPr>
    </w:p>
    <w:p w14:paraId="72C8B9E8" w14:textId="77777777" w:rsidR="006F0095" w:rsidRDefault="006F0095">
      <w:pPr>
        <w:pStyle w:val="Textoindependiente"/>
        <w:rPr>
          <w:rFonts w:ascii="Arial"/>
          <w:b/>
          <w:sz w:val="36"/>
        </w:rPr>
      </w:pPr>
    </w:p>
    <w:p w14:paraId="1990EBB3" w14:textId="77777777" w:rsidR="006F0095" w:rsidRDefault="006F0095">
      <w:pPr>
        <w:pStyle w:val="Textoindependiente"/>
        <w:spacing w:before="151"/>
        <w:rPr>
          <w:rFonts w:ascii="Arial"/>
          <w:b/>
          <w:sz w:val="36"/>
        </w:rPr>
      </w:pPr>
    </w:p>
    <w:p w14:paraId="67AEF396" w14:textId="77777777" w:rsidR="006F0095" w:rsidRDefault="00000000">
      <w:pPr>
        <w:ind w:left="3022"/>
        <w:rPr>
          <w:rFonts w:ascii="Arial"/>
          <w:b/>
          <w:sz w:val="32"/>
        </w:rPr>
      </w:pPr>
      <w:r>
        <w:rPr>
          <w:rFonts w:ascii="Arial"/>
          <w:b/>
          <w:color w:val="22405F"/>
          <w:spacing w:val="-6"/>
          <w:sz w:val="32"/>
        </w:rPr>
        <w:t>CEMADOJA-CCC-CP-2026-0007</w:t>
      </w:r>
    </w:p>
    <w:p w14:paraId="3DC3BF39" w14:textId="77777777" w:rsidR="006F0095" w:rsidRDefault="006F0095">
      <w:pPr>
        <w:pStyle w:val="Textoindependiente"/>
        <w:rPr>
          <w:rFonts w:ascii="Arial"/>
          <w:b/>
          <w:sz w:val="32"/>
        </w:rPr>
      </w:pPr>
    </w:p>
    <w:p w14:paraId="198BBF9B" w14:textId="77777777" w:rsidR="006F0095" w:rsidRDefault="006F0095">
      <w:pPr>
        <w:pStyle w:val="Textoindependiente"/>
        <w:spacing w:before="2"/>
        <w:rPr>
          <w:rFonts w:ascii="Arial"/>
          <w:b/>
          <w:sz w:val="32"/>
        </w:rPr>
      </w:pPr>
    </w:p>
    <w:p w14:paraId="2142653E" w14:textId="77777777" w:rsidR="006F0095" w:rsidRDefault="00000000">
      <w:pPr>
        <w:spacing w:before="1" w:line="254" w:lineRule="auto"/>
        <w:ind w:left="3191" w:right="3327"/>
        <w:jc w:val="center"/>
      </w:pPr>
      <w:r>
        <w:rPr>
          <w:w w:val="105"/>
        </w:rPr>
        <w:t>Santo</w:t>
      </w:r>
      <w:r>
        <w:rPr>
          <w:spacing w:val="-13"/>
          <w:w w:val="105"/>
        </w:rPr>
        <w:t xml:space="preserve"> </w:t>
      </w:r>
      <w:r>
        <w:rPr>
          <w:w w:val="105"/>
        </w:rPr>
        <w:t>Domingo,</w:t>
      </w:r>
      <w:r>
        <w:rPr>
          <w:spacing w:val="-13"/>
          <w:w w:val="105"/>
        </w:rPr>
        <w:t xml:space="preserve"> </w:t>
      </w:r>
      <w:r>
        <w:rPr>
          <w:w w:val="105"/>
        </w:rPr>
        <w:t>Distrito</w:t>
      </w:r>
      <w:r>
        <w:rPr>
          <w:spacing w:val="-13"/>
          <w:w w:val="105"/>
        </w:rPr>
        <w:t xml:space="preserve"> </w:t>
      </w:r>
      <w:r>
        <w:rPr>
          <w:w w:val="105"/>
        </w:rPr>
        <w:t>Nacional República Dominicana</w:t>
      </w:r>
    </w:p>
    <w:p w14:paraId="0B32BD64" w14:textId="77777777" w:rsidR="006F0095" w:rsidRDefault="00000000">
      <w:pPr>
        <w:spacing w:line="254" w:lineRule="exact"/>
        <w:ind w:right="134"/>
        <w:jc w:val="center"/>
      </w:pPr>
      <w:r>
        <w:t>Junio</w:t>
      </w:r>
      <w:r>
        <w:rPr>
          <w:spacing w:val="39"/>
        </w:rPr>
        <w:t xml:space="preserve"> </w:t>
      </w:r>
      <w:r>
        <w:rPr>
          <w:spacing w:val="-4"/>
        </w:rPr>
        <w:t>2026</w:t>
      </w:r>
    </w:p>
    <w:p w14:paraId="34984BD8" w14:textId="77777777" w:rsidR="006F0095" w:rsidRDefault="006F0095">
      <w:pPr>
        <w:spacing w:line="254" w:lineRule="exact"/>
        <w:jc w:val="center"/>
        <w:sectPr w:rsidR="006F0095">
          <w:type w:val="continuous"/>
          <w:pgSz w:w="12250" w:h="15850"/>
          <w:pgMar w:top="1820" w:right="708" w:bottom="280" w:left="850" w:header="720" w:footer="720" w:gutter="0"/>
          <w:cols w:space="720"/>
        </w:sectPr>
      </w:pPr>
    </w:p>
    <w:p w14:paraId="51A25EE1" w14:textId="77777777" w:rsidR="006F0095" w:rsidRDefault="006F0095">
      <w:pPr>
        <w:pStyle w:val="Textoindependiente"/>
        <w:spacing w:before="120"/>
        <w:rPr>
          <w:sz w:val="22"/>
        </w:rPr>
      </w:pPr>
    </w:p>
    <w:p w14:paraId="5D1ECD88" w14:textId="77777777" w:rsidR="006F0095" w:rsidRDefault="00000000">
      <w:pPr>
        <w:ind w:left="1507"/>
        <w:rPr>
          <w:rFonts w:ascii="Palatino Linotype"/>
          <w:b/>
        </w:rPr>
      </w:pPr>
      <w:r>
        <w:rPr>
          <w:rFonts w:ascii="Palatino Linotype"/>
          <w:b/>
          <w:spacing w:val="-2"/>
        </w:rPr>
        <w:t>CONTENIDO</w:t>
      </w:r>
    </w:p>
    <w:p w14:paraId="01BFB48D" w14:textId="77777777" w:rsidR="006F0095" w:rsidRDefault="006F0095">
      <w:pPr>
        <w:rPr>
          <w:rFonts w:ascii="Palatino Linotype"/>
          <w:b/>
        </w:rPr>
        <w:sectPr w:rsidR="006F0095">
          <w:pgSz w:w="12250" w:h="15850"/>
          <w:pgMar w:top="1820" w:right="708" w:bottom="1020" w:left="850" w:header="720" w:footer="720" w:gutter="0"/>
          <w:cols w:space="720"/>
        </w:sectPr>
      </w:pPr>
    </w:p>
    <w:sdt>
      <w:sdtPr>
        <w:id w:val="-306479162"/>
        <w:docPartObj>
          <w:docPartGallery w:val="Table of Contents"/>
          <w:docPartUnique/>
        </w:docPartObj>
      </w:sdtPr>
      <w:sdtContent>
        <w:p w14:paraId="327E260B" w14:textId="77777777" w:rsidR="006F0095" w:rsidRDefault="00000000">
          <w:pPr>
            <w:pStyle w:val="TDC2"/>
            <w:tabs>
              <w:tab w:val="left" w:leader="dot" w:pos="9582"/>
            </w:tabs>
            <w:spacing w:before="339"/>
            <w:ind w:left="852" w:firstLine="0"/>
          </w:pPr>
          <w:hyperlink w:anchor="_bookmark0" w:history="1">
            <w:r>
              <w:t>SECCIÓN</w:t>
            </w:r>
            <w:r>
              <w:rPr>
                <w:spacing w:val="-14"/>
              </w:rPr>
              <w:t xml:space="preserve"> </w:t>
            </w:r>
            <w:r>
              <w:t>I:</w:t>
            </w:r>
            <w:r>
              <w:rPr>
                <w:spacing w:val="-14"/>
              </w:rPr>
              <w:t xml:space="preserve"> </w:t>
            </w:r>
            <w:r>
              <w:t>INFORMACIONES</w:t>
            </w:r>
            <w:r>
              <w:rPr>
                <w:spacing w:val="-11"/>
              </w:rPr>
              <w:t xml:space="preserve"> </w:t>
            </w:r>
            <w:r>
              <w:t>PARTICULARES</w:t>
            </w:r>
            <w:r>
              <w:rPr>
                <w:spacing w:val="-13"/>
              </w:rPr>
              <w:t xml:space="preserve"> </w:t>
            </w:r>
            <w:r>
              <w:t>DEL</w:t>
            </w:r>
            <w:r>
              <w:rPr>
                <w:spacing w:val="-9"/>
              </w:rPr>
              <w:t xml:space="preserve"> </w:t>
            </w:r>
            <w:r>
              <w:rPr>
                <w:spacing w:val="-2"/>
              </w:rPr>
              <w:t>PROCEDIMIENTO</w:t>
            </w:r>
            <w:r>
              <w:tab/>
            </w:r>
            <w:r>
              <w:rPr>
                <w:spacing w:val="-10"/>
              </w:rPr>
              <w:t>5</w:t>
            </w:r>
          </w:hyperlink>
        </w:p>
        <w:p w14:paraId="2C863CE8" w14:textId="77777777" w:rsidR="006F0095" w:rsidRDefault="00000000">
          <w:pPr>
            <w:pStyle w:val="TDC2"/>
            <w:numPr>
              <w:ilvl w:val="0"/>
              <w:numId w:val="28"/>
            </w:numPr>
            <w:tabs>
              <w:tab w:val="left" w:pos="1418"/>
              <w:tab w:val="left" w:leader="dot" w:pos="9582"/>
            </w:tabs>
            <w:spacing w:before="90"/>
            <w:ind w:hanging="566"/>
          </w:pPr>
          <w:hyperlink w:anchor="_bookmark1" w:history="1">
            <w:r>
              <w:rPr>
                <w:spacing w:val="-2"/>
              </w:rPr>
              <w:t>Antecedentes</w:t>
            </w:r>
            <w:r>
              <w:tab/>
            </w:r>
            <w:r>
              <w:rPr>
                <w:spacing w:val="-10"/>
              </w:rPr>
              <w:t>5</w:t>
            </w:r>
          </w:hyperlink>
        </w:p>
        <w:p w14:paraId="34DB50A5" w14:textId="77777777" w:rsidR="006F0095" w:rsidRDefault="00000000">
          <w:pPr>
            <w:pStyle w:val="TDC2"/>
            <w:numPr>
              <w:ilvl w:val="0"/>
              <w:numId w:val="28"/>
            </w:numPr>
            <w:tabs>
              <w:tab w:val="left" w:pos="1418"/>
              <w:tab w:val="left" w:leader="dot" w:pos="9582"/>
            </w:tabs>
            <w:ind w:hanging="566"/>
          </w:pPr>
          <w:hyperlink w:anchor="_bookmark2" w:history="1">
            <w:r>
              <w:t>Objeto</w:t>
            </w:r>
            <w:r>
              <w:rPr>
                <w:spacing w:val="-11"/>
              </w:rPr>
              <w:t xml:space="preserve"> </w:t>
            </w:r>
            <w:r>
              <w:t>del</w:t>
            </w:r>
            <w:r>
              <w:rPr>
                <w:spacing w:val="-8"/>
              </w:rPr>
              <w:t xml:space="preserve"> </w:t>
            </w:r>
            <w:r>
              <w:t>procedimiento</w:t>
            </w:r>
            <w:r>
              <w:rPr>
                <w:spacing w:val="-7"/>
              </w:rPr>
              <w:t xml:space="preserve"> </w:t>
            </w:r>
            <w:r>
              <w:t>de</w:t>
            </w:r>
            <w:r>
              <w:rPr>
                <w:spacing w:val="-6"/>
              </w:rPr>
              <w:t xml:space="preserve"> </w:t>
            </w:r>
            <w:r>
              <w:rPr>
                <w:spacing w:val="-2"/>
              </w:rPr>
              <w:t>selección</w:t>
            </w:r>
            <w:r>
              <w:tab/>
            </w:r>
            <w:r>
              <w:rPr>
                <w:spacing w:val="-10"/>
              </w:rPr>
              <w:t>5</w:t>
            </w:r>
          </w:hyperlink>
        </w:p>
        <w:p w14:paraId="5CB1A4E7" w14:textId="77777777" w:rsidR="006F0095" w:rsidRDefault="00000000">
          <w:pPr>
            <w:pStyle w:val="TDC2"/>
            <w:numPr>
              <w:ilvl w:val="0"/>
              <w:numId w:val="28"/>
            </w:numPr>
            <w:tabs>
              <w:tab w:val="left" w:pos="1418"/>
              <w:tab w:val="left" w:leader="dot" w:pos="9582"/>
            </w:tabs>
            <w:spacing w:before="90"/>
            <w:ind w:hanging="566"/>
          </w:pPr>
          <w:hyperlink w:anchor="_bookmark3" w:history="1">
            <w:r>
              <w:t>Descripción</w:t>
            </w:r>
            <w:r>
              <w:rPr>
                <w:spacing w:val="-10"/>
              </w:rPr>
              <w:t xml:space="preserve"> </w:t>
            </w:r>
            <w:r>
              <w:t>del</w:t>
            </w:r>
            <w:r>
              <w:rPr>
                <w:spacing w:val="-5"/>
              </w:rPr>
              <w:t xml:space="preserve"> </w:t>
            </w:r>
            <w:r>
              <w:rPr>
                <w:spacing w:val="-4"/>
              </w:rPr>
              <w:t>bien</w:t>
            </w:r>
            <w:r>
              <w:tab/>
            </w:r>
            <w:r>
              <w:rPr>
                <w:spacing w:val="-10"/>
              </w:rPr>
              <w:t>6</w:t>
            </w:r>
          </w:hyperlink>
        </w:p>
        <w:p w14:paraId="26101F64" w14:textId="77777777" w:rsidR="006F0095" w:rsidRDefault="00000000">
          <w:pPr>
            <w:pStyle w:val="TDC2"/>
            <w:numPr>
              <w:ilvl w:val="0"/>
              <w:numId w:val="28"/>
            </w:numPr>
            <w:tabs>
              <w:tab w:val="left" w:pos="1418"/>
              <w:tab w:val="left" w:leader="dot" w:pos="9582"/>
            </w:tabs>
            <w:ind w:hanging="566"/>
          </w:pPr>
          <w:hyperlink w:anchor="_TOC_250000" w:history="1">
            <w:r>
              <w:t>Valor</w:t>
            </w:r>
            <w:r>
              <w:rPr>
                <w:spacing w:val="-5"/>
              </w:rPr>
              <w:t xml:space="preserve"> </w:t>
            </w:r>
            <w:r>
              <w:rPr>
                <w:spacing w:val="-2"/>
              </w:rPr>
              <w:t>referencial</w:t>
            </w:r>
            <w:r>
              <w:tab/>
            </w:r>
            <w:r>
              <w:rPr>
                <w:spacing w:val="-10"/>
              </w:rPr>
              <w:t>6</w:t>
            </w:r>
          </w:hyperlink>
        </w:p>
        <w:p w14:paraId="53910144" w14:textId="77777777" w:rsidR="006F0095" w:rsidRDefault="00000000">
          <w:pPr>
            <w:pStyle w:val="TDC2"/>
            <w:numPr>
              <w:ilvl w:val="0"/>
              <w:numId w:val="28"/>
            </w:numPr>
            <w:tabs>
              <w:tab w:val="left" w:pos="1418"/>
              <w:tab w:val="left" w:leader="dot" w:pos="9582"/>
            </w:tabs>
            <w:spacing w:before="90"/>
            <w:ind w:hanging="566"/>
          </w:pPr>
          <w:hyperlink w:anchor="_bookmark4" w:history="1">
            <w:r>
              <w:t>Lugar</w:t>
            </w:r>
            <w:r>
              <w:rPr>
                <w:spacing w:val="-9"/>
              </w:rPr>
              <w:t xml:space="preserve"> </w:t>
            </w:r>
            <w:r>
              <w:t>de</w:t>
            </w:r>
            <w:r>
              <w:rPr>
                <w:spacing w:val="-8"/>
              </w:rPr>
              <w:t xml:space="preserve"> </w:t>
            </w:r>
            <w:r>
              <w:t>entrega</w:t>
            </w:r>
            <w:r>
              <w:rPr>
                <w:spacing w:val="-8"/>
              </w:rPr>
              <w:t xml:space="preserve"> </w:t>
            </w:r>
            <w:r>
              <w:t>del(los)</w:t>
            </w:r>
            <w:r>
              <w:rPr>
                <w:spacing w:val="-4"/>
              </w:rPr>
              <w:t xml:space="preserve"> </w:t>
            </w:r>
            <w:r>
              <w:rPr>
                <w:spacing w:val="-2"/>
              </w:rPr>
              <w:t>bien(es)</w:t>
            </w:r>
            <w:r>
              <w:tab/>
            </w:r>
            <w:r>
              <w:rPr>
                <w:spacing w:val="-10"/>
              </w:rPr>
              <w:t>6</w:t>
            </w:r>
          </w:hyperlink>
        </w:p>
        <w:p w14:paraId="7CEA618B" w14:textId="77777777" w:rsidR="006F0095" w:rsidRDefault="00000000">
          <w:pPr>
            <w:pStyle w:val="TDC2"/>
            <w:numPr>
              <w:ilvl w:val="0"/>
              <w:numId w:val="28"/>
            </w:numPr>
            <w:tabs>
              <w:tab w:val="left" w:pos="1418"/>
              <w:tab w:val="left" w:leader="dot" w:pos="9582"/>
            </w:tabs>
            <w:spacing w:before="92" w:line="293" w:lineRule="exact"/>
            <w:ind w:hanging="566"/>
          </w:pPr>
          <w:hyperlink w:anchor="_bookmark5" w:history="1">
            <w:r>
              <w:t>Entregables/</w:t>
            </w:r>
            <w:r>
              <w:rPr>
                <w:spacing w:val="-10"/>
              </w:rPr>
              <w:t xml:space="preserve"> </w:t>
            </w:r>
            <w:r>
              <w:rPr>
                <w:spacing w:val="-2"/>
              </w:rPr>
              <w:t>cronograma</w:t>
            </w:r>
            <w:r>
              <w:tab/>
            </w:r>
            <w:r>
              <w:rPr>
                <w:spacing w:val="-10"/>
              </w:rPr>
              <w:t>7</w:t>
            </w:r>
          </w:hyperlink>
        </w:p>
        <w:p w14:paraId="46AD1B84" w14:textId="77777777" w:rsidR="006F0095" w:rsidRDefault="00000000">
          <w:pPr>
            <w:pStyle w:val="TDC4"/>
            <w:numPr>
              <w:ilvl w:val="0"/>
              <w:numId w:val="27"/>
            </w:numPr>
            <w:tabs>
              <w:tab w:val="left" w:pos="1701"/>
              <w:tab w:val="left" w:leader="dot" w:pos="9582"/>
            </w:tabs>
            <w:ind w:firstLine="0"/>
            <w:rPr>
              <w:b w:val="0"/>
            </w:rPr>
          </w:pPr>
          <w:r>
            <w:t>Nota: Si el oferente está en la capacidad de hacer la entrega inmediata deberá notificarnos para</w:t>
          </w:r>
          <w:r>
            <w:rPr>
              <w:spacing w:val="-8"/>
            </w:rPr>
            <w:t xml:space="preserve"> </w:t>
          </w:r>
          <w:r>
            <w:t>coordinar</w:t>
          </w:r>
          <w:r>
            <w:rPr>
              <w:spacing w:val="-5"/>
            </w:rPr>
            <w:t xml:space="preserve"> </w:t>
          </w:r>
          <w:r>
            <w:t>la</w:t>
          </w:r>
          <w:r>
            <w:rPr>
              <w:spacing w:val="-5"/>
            </w:rPr>
            <w:t xml:space="preserve"> </w:t>
          </w:r>
          <w:r>
            <w:rPr>
              <w:spacing w:val="-2"/>
            </w:rPr>
            <w:t>entrega</w:t>
          </w:r>
          <w:r>
            <w:tab/>
          </w:r>
          <w:r>
            <w:rPr>
              <w:b w:val="0"/>
              <w:spacing w:val="-10"/>
            </w:rPr>
            <w:t>7</w:t>
          </w:r>
        </w:p>
        <w:p w14:paraId="7A0560E7" w14:textId="77777777" w:rsidR="006F0095" w:rsidRDefault="00000000">
          <w:pPr>
            <w:pStyle w:val="TDC2"/>
            <w:numPr>
              <w:ilvl w:val="0"/>
              <w:numId w:val="28"/>
            </w:numPr>
            <w:tabs>
              <w:tab w:val="left" w:pos="1418"/>
              <w:tab w:val="left" w:leader="dot" w:pos="9582"/>
            </w:tabs>
            <w:spacing w:before="89"/>
            <w:ind w:hanging="566"/>
          </w:pPr>
          <w:hyperlink w:anchor="_bookmark6" w:history="1">
            <w:r>
              <w:t>Cronograma</w:t>
            </w:r>
            <w:r>
              <w:rPr>
                <w:spacing w:val="-10"/>
              </w:rPr>
              <w:t xml:space="preserve"> </w:t>
            </w:r>
            <w:r>
              <w:t>de</w:t>
            </w:r>
            <w:r>
              <w:rPr>
                <w:spacing w:val="-8"/>
              </w:rPr>
              <w:t xml:space="preserve"> </w:t>
            </w:r>
            <w:r>
              <w:rPr>
                <w:spacing w:val="-2"/>
              </w:rPr>
              <w:t>actividades</w:t>
            </w:r>
            <w:r>
              <w:tab/>
            </w:r>
            <w:r>
              <w:rPr>
                <w:spacing w:val="-10"/>
              </w:rPr>
              <w:t>8</w:t>
            </w:r>
          </w:hyperlink>
        </w:p>
        <w:p w14:paraId="3B6388D6" w14:textId="77777777" w:rsidR="006F0095" w:rsidRDefault="00000000">
          <w:pPr>
            <w:pStyle w:val="TDC2"/>
            <w:numPr>
              <w:ilvl w:val="0"/>
              <w:numId w:val="28"/>
            </w:numPr>
            <w:tabs>
              <w:tab w:val="left" w:pos="1418"/>
              <w:tab w:val="left" w:leader="dot" w:pos="9582"/>
            </w:tabs>
            <w:ind w:hanging="566"/>
          </w:pPr>
          <w:hyperlink w:anchor="_bookmark8" w:history="1">
            <w:r>
              <w:t>Forma</w:t>
            </w:r>
            <w:r>
              <w:rPr>
                <w:spacing w:val="-10"/>
              </w:rPr>
              <w:t xml:space="preserve"> </w:t>
            </w:r>
            <w:r>
              <w:t>de</w:t>
            </w:r>
            <w:r>
              <w:rPr>
                <w:spacing w:val="-6"/>
              </w:rPr>
              <w:t xml:space="preserve"> </w:t>
            </w:r>
            <w:r>
              <w:t>presentación</w:t>
            </w:r>
            <w:r>
              <w:rPr>
                <w:spacing w:val="-10"/>
              </w:rPr>
              <w:t xml:space="preserve"> </w:t>
            </w:r>
            <w:r>
              <w:t>de</w:t>
            </w:r>
            <w:r>
              <w:rPr>
                <w:spacing w:val="-6"/>
              </w:rPr>
              <w:t xml:space="preserve"> </w:t>
            </w:r>
            <w:r>
              <w:t>ofertas</w:t>
            </w:r>
            <w:r>
              <w:rPr>
                <w:spacing w:val="-9"/>
              </w:rPr>
              <w:t xml:space="preserve"> </w:t>
            </w:r>
            <w:r>
              <w:t>técnicas</w:t>
            </w:r>
            <w:r>
              <w:rPr>
                <w:spacing w:val="-5"/>
              </w:rPr>
              <w:t xml:space="preserve"> </w:t>
            </w:r>
            <w:r>
              <w:t>y</w:t>
            </w:r>
            <w:r>
              <w:rPr>
                <w:spacing w:val="-11"/>
              </w:rPr>
              <w:t xml:space="preserve"> </w:t>
            </w:r>
            <w:r>
              <w:t>económicas</w:t>
            </w:r>
            <w:r>
              <w:rPr>
                <w:spacing w:val="-5"/>
              </w:rPr>
              <w:t xml:space="preserve"> </w:t>
            </w:r>
            <w:r>
              <w:t>“Sobre</w:t>
            </w:r>
            <w:r>
              <w:rPr>
                <w:spacing w:val="-8"/>
              </w:rPr>
              <w:t xml:space="preserve"> </w:t>
            </w:r>
            <w:r>
              <w:t>A”</w:t>
            </w:r>
            <w:r>
              <w:rPr>
                <w:spacing w:val="-9"/>
              </w:rPr>
              <w:t xml:space="preserve"> </w:t>
            </w:r>
            <w:r>
              <w:t>y</w:t>
            </w:r>
            <w:r>
              <w:rPr>
                <w:spacing w:val="-6"/>
              </w:rPr>
              <w:t xml:space="preserve"> </w:t>
            </w:r>
            <w:r>
              <w:t>“Sobre</w:t>
            </w:r>
            <w:r>
              <w:rPr>
                <w:spacing w:val="-6"/>
              </w:rPr>
              <w:t xml:space="preserve"> </w:t>
            </w:r>
            <w:r>
              <w:rPr>
                <w:spacing w:val="-5"/>
              </w:rPr>
              <w:t>B”</w:t>
            </w:r>
            <w:r>
              <w:rPr>
                <w:rFonts w:ascii="Times New Roman" w:hAnsi="Times New Roman"/>
                <w:b w:val="0"/>
              </w:rPr>
              <w:tab/>
            </w:r>
            <w:r>
              <w:rPr>
                <w:spacing w:val="-10"/>
              </w:rPr>
              <w:t>9</w:t>
            </w:r>
          </w:hyperlink>
        </w:p>
        <w:p w14:paraId="74854A96" w14:textId="77777777" w:rsidR="006F0095" w:rsidRDefault="00000000">
          <w:pPr>
            <w:pStyle w:val="TDC3"/>
            <w:numPr>
              <w:ilvl w:val="1"/>
              <w:numId w:val="26"/>
            </w:numPr>
            <w:tabs>
              <w:tab w:val="left" w:pos="1420"/>
              <w:tab w:val="left" w:leader="dot" w:pos="9575"/>
            </w:tabs>
            <w:spacing w:before="114"/>
            <w:ind w:hanging="328"/>
          </w:pPr>
          <w:hyperlink w:anchor="_bookmark9" w:history="1">
            <w:r>
              <w:t>Ofertas</w:t>
            </w:r>
            <w:r>
              <w:rPr>
                <w:spacing w:val="15"/>
              </w:rPr>
              <w:t xml:space="preserve"> </w:t>
            </w:r>
            <w:r>
              <w:t>presentadas</w:t>
            </w:r>
            <w:r>
              <w:rPr>
                <w:spacing w:val="15"/>
              </w:rPr>
              <w:t xml:space="preserve"> </w:t>
            </w:r>
            <w:r>
              <w:t>en</w:t>
            </w:r>
            <w:r>
              <w:rPr>
                <w:spacing w:val="15"/>
              </w:rPr>
              <w:t xml:space="preserve"> </w:t>
            </w:r>
            <w:r>
              <w:t>formato</w:t>
            </w:r>
            <w:r>
              <w:rPr>
                <w:spacing w:val="16"/>
              </w:rPr>
              <w:t xml:space="preserve"> </w:t>
            </w:r>
            <w:r>
              <w:rPr>
                <w:spacing w:val="-4"/>
              </w:rPr>
              <w:t>papel</w:t>
            </w:r>
            <w:r>
              <w:tab/>
            </w:r>
            <w:r>
              <w:rPr>
                <w:spacing w:val="-10"/>
              </w:rPr>
              <w:t>9</w:t>
            </w:r>
          </w:hyperlink>
        </w:p>
        <w:p w14:paraId="388B5C52" w14:textId="77777777" w:rsidR="006F0095" w:rsidRDefault="00000000">
          <w:pPr>
            <w:pStyle w:val="TDC3"/>
            <w:numPr>
              <w:ilvl w:val="1"/>
              <w:numId w:val="25"/>
            </w:numPr>
            <w:tabs>
              <w:tab w:val="left" w:pos="1415"/>
              <w:tab w:val="left" w:leader="dot" w:pos="9462"/>
            </w:tabs>
            <w:ind w:left="1415" w:hanging="323"/>
          </w:pPr>
          <w:hyperlink w:anchor="_bookmark7" w:history="1">
            <w:r>
              <w:t>Ofertas</w:t>
            </w:r>
            <w:r>
              <w:rPr>
                <w:spacing w:val="12"/>
              </w:rPr>
              <w:t xml:space="preserve"> </w:t>
            </w:r>
            <w:r>
              <w:t>presentadas</w:t>
            </w:r>
            <w:r>
              <w:rPr>
                <w:spacing w:val="13"/>
              </w:rPr>
              <w:t xml:space="preserve"> </w:t>
            </w:r>
            <w:r>
              <w:t>en</w:t>
            </w:r>
            <w:r>
              <w:rPr>
                <w:spacing w:val="13"/>
              </w:rPr>
              <w:t xml:space="preserve"> </w:t>
            </w:r>
            <w:r>
              <w:t>formato</w:t>
            </w:r>
            <w:r>
              <w:rPr>
                <w:spacing w:val="10"/>
              </w:rPr>
              <w:t xml:space="preserve"> </w:t>
            </w:r>
            <w:r>
              <w:t>electrónico</w:t>
            </w:r>
            <w:r>
              <w:rPr>
                <w:spacing w:val="12"/>
              </w:rPr>
              <w:t xml:space="preserve"> </w:t>
            </w:r>
            <w:r>
              <w:t>vía</w:t>
            </w:r>
            <w:r>
              <w:rPr>
                <w:spacing w:val="14"/>
              </w:rPr>
              <w:t xml:space="preserve"> </w:t>
            </w:r>
            <w:r>
              <w:t>el</w:t>
            </w:r>
            <w:r>
              <w:rPr>
                <w:spacing w:val="10"/>
              </w:rPr>
              <w:t xml:space="preserve"> </w:t>
            </w:r>
            <w:r>
              <w:rPr>
                <w:spacing w:val="-4"/>
              </w:rPr>
              <w:t>SECP</w:t>
            </w:r>
            <w:r>
              <w:tab/>
            </w:r>
            <w:r>
              <w:rPr>
                <w:spacing w:val="-5"/>
              </w:rPr>
              <w:t>10</w:t>
            </w:r>
          </w:hyperlink>
        </w:p>
        <w:p w14:paraId="55618B22" w14:textId="77777777" w:rsidR="006F0095" w:rsidRDefault="00000000">
          <w:pPr>
            <w:pStyle w:val="TDC2"/>
            <w:numPr>
              <w:ilvl w:val="0"/>
              <w:numId w:val="28"/>
            </w:numPr>
            <w:tabs>
              <w:tab w:val="left" w:pos="1418"/>
              <w:tab w:val="left" w:leader="dot" w:pos="9474"/>
            </w:tabs>
            <w:spacing w:before="111"/>
            <w:ind w:hanging="566"/>
          </w:pPr>
          <w:hyperlink w:anchor="_bookmark7" w:history="1">
            <w:r>
              <w:t>Documentación</w:t>
            </w:r>
            <w:r>
              <w:rPr>
                <w:spacing w:val="-10"/>
              </w:rPr>
              <w:t xml:space="preserve"> </w:t>
            </w:r>
            <w:r>
              <w:t>a</w:t>
            </w:r>
            <w:r>
              <w:rPr>
                <w:spacing w:val="-4"/>
              </w:rPr>
              <w:t xml:space="preserve"> </w:t>
            </w:r>
            <w:r>
              <w:rPr>
                <w:spacing w:val="-2"/>
              </w:rPr>
              <w:t>presentar</w:t>
            </w:r>
            <w:r>
              <w:tab/>
            </w:r>
            <w:r>
              <w:rPr>
                <w:spacing w:val="-5"/>
              </w:rPr>
              <w:t>10</w:t>
            </w:r>
          </w:hyperlink>
        </w:p>
        <w:p w14:paraId="1A236CEC" w14:textId="77777777" w:rsidR="006F0095" w:rsidRDefault="00000000">
          <w:pPr>
            <w:pStyle w:val="TDC2"/>
            <w:numPr>
              <w:ilvl w:val="0"/>
              <w:numId w:val="28"/>
            </w:numPr>
            <w:tabs>
              <w:tab w:val="left" w:pos="1418"/>
              <w:tab w:val="left" w:leader="dot" w:pos="9474"/>
            </w:tabs>
            <w:spacing w:before="88"/>
            <w:ind w:hanging="566"/>
          </w:pPr>
          <w:hyperlink w:anchor="_bookmark10" w:history="1">
            <w:r>
              <w:t>Contenido</w:t>
            </w:r>
            <w:r>
              <w:rPr>
                <w:spacing w:val="-6"/>
              </w:rPr>
              <w:t xml:space="preserve"> </w:t>
            </w:r>
            <w:r>
              <w:t>de</w:t>
            </w:r>
            <w:r>
              <w:rPr>
                <w:spacing w:val="-10"/>
              </w:rPr>
              <w:t xml:space="preserve"> </w:t>
            </w:r>
            <w:r>
              <w:t>la</w:t>
            </w:r>
            <w:r>
              <w:rPr>
                <w:spacing w:val="-6"/>
              </w:rPr>
              <w:t xml:space="preserve"> </w:t>
            </w:r>
            <w:r>
              <w:t>oferta</w:t>
            </w:r>
            <w:r>
              <w:rPr>
                <w:spacing w:val="-9"/>
              </w:rPr>
              <w:t xml:space="preserve"> </w:t>
            </w:r>
            <w:r>
              <w:rPr>
                <w:spacing w:val="-2"/>
              </w:rPr>
              <w:t>técnica</w:t>
            </w:r>
            <w:r>
              <w:tab/>
            </w:r>
            <w:r>
              <w:rPr>
                <w:spacing w:val="-5"/>
              </w:rPr>
              <w:t>10</w:t>
            </w:r>
          </w:hyperlink>
        </w:p>
        <w:p w14:paraId="5C165DD8" w14:textId="77777777" w:rsidR="006F0095" w:rsidRDefault="00000000">
          <w:pPr>
            <w:pStyle w:val="TDC3"/>
            <w:numPr>
              <w:ilvl w:val="1"/>
              <w:numId w:val="24"/>
            </w:numPr>
            <w:tabs>
              <w:tab w:val="left" w:pos="1530"/>
              <w:tab w:val="left" w:leader="dot" w:pos="9462"/>
            </w:tabs>
            <w:spacing w:before="116"/>
            <w:ind w:left="1530" w:hanging="438"/>
          </w:pPr>
          <w:hyperlink w:anchor="_bookmark10" w:history="1">
            <w:r>
              <w:t>Documentación</w:t>
            </w:r>
            <w:r>
              <w:rPr>
                <w:spacing w:val="14"/>
              </w:rPr>
              <w:t xml:space="preserve"> </w:t>
            </w:r>
            <w:r>
              <w:t>de</w:t>
            </w:r>
            <w:r>
              <w:rPr>
                <w:spacing w:val="10"/>
              </w:rPr>
              <w:t xml:space="preserve"> </w:t>
            </w:r>
            <w:r>
              <w:t>la</w:t>
            </w:r>
            <w:r>
              <w:rPr>
                <w:spacing w:val="14"/>
              </w:rPr>
              <w:t xml:space="preserve"> </w:t>
            </w:r>
            <w:r>
              <w:t>oferta</w:t>
            </w:r>
            <w:r>
              <w:rPr>
                <w:spacing w:val="16"/>
              </w:rPr>
              <w:t xml:space="preserve"> </w:t>
            </w:r>
            <w:r>
              <w:t>técnica</w:t>
            </w:r>
            <w:r>
              <w:rPr>
                <w:spacing w:val="15"/>
              </w:rPr>
              <w:t xml:space="preserve"> </w:t>
            </w:r>
            <w:r>
              <w:t>“Sobre</w:t>
            </w:r>
            <w:r>
              <w:rPr>
                <w:spacing w:val="14"/>
              </w:rPr>
              <w:t xml:space="preserve"> </w:t>
            </w:r>
            <w:r>
              <w:rPr>
                <w:spacing w:val="-5"/>
              </w:rPr>
              <w:t>A”</w:t>
            </w:r>
            <w:r>
              <w:rPr>
                <w:rFonts w:ascii="Times New Roman" w:hAnsi="Times New Roman"/>
              </w:rPr>
              <w:tab/>
            </w:r>
            <w:r>
              <w:rPr>
                <w:spacing w:val="-5"/>
              </w:rPr>
              <w:t>11</w:t>
            </w:r>
          </w:hyperlink>
        </w:p>
        <w:p w14:paraId="611B0594" w14:textId="77777777" w:rsidR="006F0095" w:rsidRDefault="00000000">
          <w:pPr>
            <w:pStyle w:val="TDC5"/>
            <w:numPr>
              <w:ilvl w:val="2"/>
              <w:numId w:val="24"/>
            </w:numPr>
            <w:tabs>
              <w:tab w:val="left" w:pos="2289"/>
              <w:tab w:val="left" w:leader="dot" w:pos="9486"/>
            </w:tabs>
            <w:spacing w:before="11"/>
          </w:pPr>
          <w:hyperlink w:anchor="_bookmark11" w:history="1">
            <w:r>
              <w:rPr>
                <w:spacing w:val="-2"/>
              </w:rPr>
              <w:t>Credenciales</w:t>
            </w:r>
            <w:r>
              <w:tab/>
            </w:r>
            <w:r>
              <w:rPr>
                <w:spacing w:val="-5"/>
              </w:rPr>
              <w:t>11</w:t>
            </w:r>
          </w:hyperlink>
        </w:p>
        <w:p w14:paraId="64B1DDFF" w14:textId="77777777" w:rsidR="006F0095" w:rsidRDefault="00000000">
          <w:pPr>
            <w:pStyle w:val="TDC5"/>
            <w:numPr>
              <w:ilvl w:val="2"/>
              <w:numId w:val="24"/>
            </w:numPr>
            <w:tabs>
              <w:tab w:val="left" w:pos="2289"/>
              <w:tab w:val="left" w:leader="dot" w:pos="9486"/>
            </w:tabs>
          </w:pPr>
          <w:hyperlink w:anchor="_bookmark12" w:history="1">
            <w:r>
              <w:rPr>
                <w:spacing w:val="-2"/>
              </w:rPr>
              <w:t>Documentación</w:t>
            </w:r>
            <w:r>
              <w:rPr>
                <w:spacing w:val="8"/>
              </w:rPr>
              <w:t xml:space="preserve"> </w:t>
            </w:r>
            <w:r>
              <w:rPr>
                <w:spacing w:val="-2"/>
              </w:rPr>
              <w:t>técnica</w:t>
            </w:r>
            <w:r>
              <w:tab/>
            </w:r>
            <w:r>
              <w:rPr>
                <w:spacing w:val="-5"/>
              </w:rPr>
              <w:t>12</w:t>
            </w:r>
          </w:hyperlink>
        </w:p>
        <w:p w14:paraId="169E7AAC" w14:textId="77777777" w:rsidR="006F0095" w:rsidRDefault="00000000">
          <w:pPr>
            <w:pStyle w:val="TDC3"/>
            <w:numPr>
              <w:ilvl w:val="1"/>
              <w:numId w:val="24"/>
            </w:numPr>
            <w:tabs>
              <w:tab w:val="left" w:pos="1530"/>
              <w:tab w:val="left" w:leader="dot" w:pos="9462"/>
            </w:tabs>
            <w:spacing w:before="122"/>
            <w:ind w:left="1530" w:hanging="438"/>
          </w:pPr>
          <w:r>
            <w:rPr>
              <w:w w:val="105"/>
            </w:rPr>
            <w:t>Contenido</w:t>
          </w:r>
          <w:r>
            <w:rPr>
              <w:spacing w:val="-5"/>
              <w:w w:val="105"/>
            </w:rPr>
            <w:t xml:space="preserve"> </w:t>
          </w:r>
          <w:r>
            <w:rPr>
              <w:w w:val="105"/>
            </w:rPr>
            <w:t>de</w:t>
          </w:r>
          <w:r>
            <w:rPr>
              <w:spacing w:val="-7"/>
              <w:w w:val="105"/>
            </w:rPr>
            <w:t xml:space="preserve"> </w:t>
          </w:r>
          <w:r>
            <w:rPr>
              <w:w w:val="105"/>
            </w:rPr>
            <w:t>la</w:t>
          </w:r>
          <w:r>
            <w:rPr>
              <w:spacing w:val="-5"/>
              <w:w w:val="105"/>
            </w:rPr>
            <w:t xml:space="preserve"> </w:t>
          </w:r>
          <w:r>
            <w:rPr>
              <w:w w:val="105"/>
            </w:rPr>
            <w:t>Oferta</w:t>
          </w:r>
          <w:r>
            <w:rPr>
              <w:spacing w:val="-6"/>
              <w:w w:val="105"/>
            </w:rPr>
            <w:t xml:space="preserve"> </w:t>
          </w:r>
          <w:r>
            <w:rPr>
              <w:spacing w:val="-2"/>
              <w:w w:val="105"/>
            </w:rPr>
            <w:t>Económica</w:t>
          </w:r>
          <w:r>
            <w:tab/>
          </w:r>
          <w:r>
            <w:rPr>
              <w:spacing w:val="-5"/>
              <w:w w:val="105"/>
            </w:rPr>
            <w:t>12</w:t>
          </w:r>
        </w:p>
        <w:p w14:paraId="58D4D5B3" w14:textId="77777777" w:rsidR="006F0095" w:rsidRDefault="00000000">
          <w:pPr>
            <w:pStyle w:val="TDC5"/>
            <w:numPr>
              <w:ilvl w:val="2"/>
              <w:numId w:val="24"/>
            </w:numPr>
            <w:tabs>
              <w:tab w:val="left" w:pos="1877"/>
              <w:tab w:val="left" w:leader="dot" w:pos="9486"/>
            </w:tabs>
            <w:spacing w:before="12"/>
            <w:ind w:left="1877" w:hanging="548"/>
          </w:pPr>
          <w:hyperlink w:anchor="_bookmark13" w:history="1">
            <w:r>
              <w:t>Documentos</w:t>
            </w:r>
            <w:r>
              <w:rPr>
                <w:spacing w:val="-12"/>
              </w:rPr>
              <w:t xml:space="preserve"> </w:t>
            </w:r>
            <w:r>
              <w:t>de</w:t>
            </w:r>
            <w:r>
              <w:rPr>
                <w:spacing w:val="-10"/>
              </w:rPr>
              <w:t xml:space="preserve"> </w:t>
            </w:r>
            <w:r>
              <w:t>la</w:t>
            </w:r>
            <w:r>
              <w:rPr>
                <w:spacing w:val="-12"/>
              </w:rPr>
              <w:t xml:space="preserve"> </w:t>
            </w:r>
            <w:r>
              <w:t>oferta</w:t>
            </w:r>
            <w:r>
              <w:rPr>
                <w:spacing w:val="-9"/>
              </w:rPr>
              <w:t xml:space="preserve"> </w:t>
            </w:r>
            <w:r>
              <w:t>económica</w:t>
            </w:r>
            <w:r>
              <w:rPr>
                <w:spacing w:val="-8"/>
              </w:rPr>
              <w:t xml:space="preserve"> </w:t>
            </w:r>
            <w:r>
              <w:t>“Sobre</w:t>
            </w:r>
            <w:r>
              <w:rPr>
                <w:spacing w:val="-10"/>
              </w:rPr>
              <w:t xml:space="preserve"> </w:t>
            </w:r>
            <w:r>
              <w:rPr>
                <w:spacing w:val="-5"/>
              </w:rPr>
              <w:t>B”</w:t>
            </w:r>
            <w:r>
              <w:tab/>
            </w:r>
            <w:r>
              <w:rPr>
                <w:spacing w:val="-5"/>
              </w:rPr>
              <w:t>14</w:t>
            </w:r>
          </w:hyperlink>
        </w:p>
        <w:p w14:paraId="78171D39" w14:textId="77777777" w:rsidR="006F0095" w:rsidRDefault="00000000">
          <w:pPr>
            <w:pStyle w:val="TDC2"/>
            <w:numPr>
              <w:ilvl w:val="0"/>
              <w:numId w:val="28"/>
            </w:numPr>
            <w:tabs>
              <w:tab w:val="left" w:pos="1418"/>
              <w:tab w:val="left" w:leader="dot" w:pos="9474"/>
            </w:tabs>
            <w:spacing w:before="97"/>
            <w:ind w:hanging="566"/>
          </w:pPr>
          <w:hyperlink w:anchor="_bookmark14" w:history="1">
            <w:r>
              <w:t>Metodología</w:t>
            </w:r>
            <w:r>
              <w:rPr>
                <w:spacing w:val="-8"/>
              </w:rPr>
              <w:t xml:space="preserve"> </w:t>
            </w:r>
            <w:r>
              <w:t>de</w:t>
            </w:r>
            <w:r>
              <w:rPr>
                <w:spacing w:val="-10"/>
              </w:rPr>
              <w:t xml:space="preserve"> </w:t>
            </w:r>
            <w:r>
              <w:rPr>
                <w:spacing w:val="-2"/>
              </w:rPr>
              <w:t>evaluación</w:t>
            </w:r>
            <w:r>
              <w:tab/>
            </w:r>
            <w:r>
              <w:rPr>
                <w:spacing w:val="-5"/>
              </w:rPr>
              <w:t>15</w:t>
            </w:r>
          </w:hyperlink>
        </w:p>
        <w:p w14:paraId="29C914CF" w14:textId="77777777" w:rsidR="006F0095" w:rsidRDefault="00000000">
          <w:pPr>
            <w:pStyle w:val="TDC3"/>
            <w:numPr>
              <w:ilvl w:val="1"/>
              <w:numId w:val="23"/>
            </w:numPr>
            <w:tabs>
              <w:tab w:val="left" w:pos="1530"/>
              <w:tab w:val="left" w:leader="dot" w:pos="9462"/>
            </w:tabs>
            <w:spacing w:before="115"/>
            <w:ind w:left="1530" w:hanging="438"/>
          </w:pPr>
          <w:hyperlink w:anchor="_bookmark15" w:history="1">
            <w:r>
              <w:t>Metodología</w:t>
            </w:r>
            <w:r>
              <w:rPr>
                <w:spacing w:val="12"/>
              </w:rPr>
              <w:t xml:space="preserve"> </w:t>
            </w:r>
            <w:r>
              <w:t>y</w:t>
            </w:r>
            <w:r>
              <w:rPr>
                <w:spacing w:val="11"/>
              </w:rPr>
              <w:t xml:space="preserve"> </w:t>
            </w:r>
            <w:r>
              <w:t>criterios</w:t>
            </w:r>
            <w:r>
              <w:rPr>
                <w:spacing w:val="14"/>
              </w:rPr>
              <w:t xml:space="preserve"> </w:t>
            </w:r>
            <w:r>
              <w:t>de</w:t>
            </w:r>
            <w:r>
              <w:rPr>
                <w:spacing w:val="11"/>
              </w:rPr>
              <w:t xml:space="preserve"> </w:t>
            </w:r>
            <w:r>
              <w:t>evaluación</w:t>
            </w:r>
            <w:r>
              <w:rPr>
                <w:spacing w:val="15"/>
              </w:rPr>
              <w:t xml:space="preserve"> </w:t>
            </w:r>
            <w:r>
              <w:t>de</w:t>
            </w:r>
            <w:r>
              <w:rPr>
                <w:spacing w:val="16"/>
              </w:rPr>
              <w:t xml:space="preserve"> </w:t>
            </w:r>
            <w:r>
              <w:t>la</w:t>
            </w:r>
            <w:r>
              <w:rPr>
                <w:spacing w:val="14"/>
              </w:rPr>
              <w:t xml:space="preserve"> </w:t>
            </w:r>
            <w:r>
              <w:t>oferta</w:t>
            </w:r>
            <w:r>
              <w:rPr>
                <w:spacing w:val="19"/>
              </w:rPr>
              <w:t xml:space="preserve"> </w:t>
            </w:r>
            <w:r>
              <w:t>técnica</w:t>
            </w:r>
            <w:r>
              <w:rPr>
                <w:spacing w:val="13"/>
              </w:rPr>
              <w:t xml:space="preserve"> </w:t>
            </w:r>
            <w:r>
              <w:t>“Sobre</w:t>
            </w:r>
            <w:r>
              <w:rPr>
                <w:spacing w:val="16"/>
              </w:rPr>
              <w:t xml:space="preserve"> </w:t>
            </w:r>
            <w:r>
              <w:rPr>
                <w:spacing w:val="-5"/>
              </w:rPr>
              <w:t>A”</w:t>
            </w:r>
            <w:r>
              <w:rPr>
                <w:rFonts w:ascii="Times New Roman" w:hAnsi="Times New Roman"/>
              </w:rPr>
              <w:tab/>
            </w:r>
            <w:r>
              <w:rPr>
                <w:spacing w:val="-5"/>
              </w:rPr>
              <w:t>15</w:t>
            </w:r>
          </w:hyperlink>
        </w:p>
        <w:p w14:paraId="223021D7" w14:textId="77777777" w:rsidR="006F0095" w:rsidRDefault="00000000">
          <w:pPr>
            <w:pStyle w:val="TDC3"/>
            <w:numPr>
              <w:ilvl w:val="2"/>
              <w:numId w:val="23"/>
            </w:numPr>
            <w:tabs>
              <w:tab w:val="left" w:pos="1695"/>
              <w:tab w:val="left" w:leader="dot" w:pos="9462"/>
            </w:tabs>
            <w:spacing w:before="138"/>
            <w:ind w:left="1695" w:hanging="603"/>
          </w:pPr>
          <w:hyperlink w:anchor="_bookmark16" w:history="1">
            <w:r>
              <w:t>Metodología</w:t>
            </w:r>
            <w:r>
              <w:rPr>
                <w:spacing w:val="17"/>
              </w:rPr>
              <w:t xml:space="preserve"> </w:t>
            </w:r>
            <w:r>
              <w:t>y</w:t>
            </w:r>
            <w:r>
              <w:rPr>
                <w:spacing w:val="18"/>
              </w:rPr>
              <w:t xml:space="preserve"> </w:t>
            </w:r>
            <w:r>
              <w:t>criterios</w:t>
            </w:r>
            <w:r>
              <w:rPr>
                <w:spacing w:val="15"/>
              </w:rPr>
              <w:t xml:space="preserve"> </w:t>
            </w:r>
            <w:r>
              <w:t>de</w:t>
            </w:r>
            <w:r>
              <w:rPr>
                <w:spacing w:val="16"/>
              </w:rPr>
              <w:t xml:space="preserve"> </w:t>
            </w:r>
            <w:r>
              <w:t>evaluación</w:t>
            </w:r>
            <w:r>
              <w:rPr>
                <w:spacing w:val="16"/>
              </w:rPr>
              <w:t xml:space="preserve"> </w:t>
            </w:r>
            <w:r>
              <w:t>para</w:t>
            </w:r>
            <w:r>
              <w:rPr>
                <w:spacing w:val="16"/>
              </w:rPr>
              <w:t xml:space="preserve"> </w:t>
            </w:r>
            <w:r>
              <w:t>la</w:t>
            </w:r>
            <w:r>
              <w:rPr>
                <w:spacing w:val="20"/>
              </w:rPr>
              <w:t xml:space="preserve"> </w:t>
            </w:r>
            <w:r>
              <w:t>documentación</w:t>
            </w:r>
            <w:r>
              <w:rPr>
                <w:spacing w:val="20"/>
              </w:rPr>
              <w:t xml:space="preserve"> </w:t>
            </w:r>
            <w:r>
              <w:rPr>
                <w:spacing w:val="-2"/>
              </w:rPr>
              <w:t>legal</w:t>
            </w:r>
            <w:r>
              <w:tab/>
            </w:r>
            <w:r>
              <w:rPr>
                <w:spacing w:val="-5"/>
              </w:rPr>
              <w:t>15</w:t>
            </w:r>
          </w:hyperlink>
        </w:p>
        <w:p w14:paraId="2B8F0A60" w14:textId="77777777" w:rsidR="006F0095" w:rsidRDefault="00000000">
          <w:pPr>
            <w:pStyle w:val="TDC3"/>
            <w:numPr>
              <w:ilvl w:val="2"/>
              <w:numId w:val="23"/>
            </w:numPr>
            <w:tabs>
              <w:tab w:val="left" w:pos="1695"/>
              <w:tab w:val="left" w:leader="dot" w:pos="9462"/>
            </w:tabs>
            <w:ind w:left="1695" w:hanging="603"/>
          </w:pPr>
          <w:hyperlink w:anchor="_bookmark17" w:history="1">
            <w:r>
              <w:t>Metodología</w:t>
            </w:r>
            <w:r>
              <w:rPr>
                <w:spacing w:val="17"/>
              </w:rPr>
              <w:t xml:space="preserve"> </w:t>
            </w:r>
            <w:r>
              <w:t>y</w:t>
            </w:r>
            <w:r>
              <w:rPr>
                <w:spacing w:val="18"/>
              </w:rPr>
              <w:t xml:space="preserve"> </w:t>
            </w:r>
            <w:r>
              <w:t>criterios</w:t>
            </w:r>
            <w:r>
              <w:rPr>
                <w:spacing w:val="15"/>
              </w:rPr>
              <w:t xml:space="preserve"> </w:t>
            </w:r>
            <w:r>
              <w:t>de</w:t>
            </w:r>
            <w:r>
              <w:rPr>
                <w:spacing w:val="16"/>
              </w:rPr>
              <w:t xml:space="preserve"> </w:t>
            </w:r>
            <w:r>
              <w:t>evaluación</w:t>
            </w:r>
            <w:r>
              <w:rPr>
                <w:spacing w:val="16"/>
              </w:rPr>
              <w:t xml:space="preserve"> </w:t>
            </w:r>
            <w:r>
              <w:t>para</w:t>
            </w:r>
            <w:r>
              <w:rPr>
                <w:spacing w:val="16"/>
              </w:rPr>
              <w:t xml:space="preserve"> </w:t>
            </w:r>
            <w:r>
              <w:t>la</w:t>
            </w:r>
            <w:r>
              <w:rPr>
                <w:spacing w:val="20"/>
              </w:rPr>
              <w:t xml:space="preserve"> </w:t>
            </w:r>
            <w:r>
              <w:t>documentación</w:t>
            </w:r>
            <w:r>
              <w:rPr>
                <w:spacing w:val="20"/>
              </w:rPr>
              <w:t xml:space="preserve"> </w:t>
            </w:r>
            <w:r>
              <w:rPr>
                <w:spacing w:val="-2"/>
              </w:rPr>
              <w:t>financiera</w:t>
            </w:r>
            <w:r>
              <w:tab/>
            </w:r>
            <w:r>
              <w:rPr>
                <w:spacing w:val="-5"/>
              </w:rPr>
              <w:t>16</w:t>
            </w:r>
          </w:hyperlink>
        </w:p>
        <w:p w14:paraId="298DD37A" w14:textId="77777777" w:rsidR="006F0095" w:rsidRDefault="00000000">
          <w:pPr>
            <w:pStyle w:val="TDC3"/>
            <w:numPr>
              <w:ilvl w:val="2"/>
              <w:numId w:val="23"/>
            </w:numPr>
            <w:tabs>
              <w:tab w:val="left" w:pos="1695"/>
              <w:tab w:val="left" w:leader="dot" w:pos="9462"/>
            </w:tabs>
            <w:spacing w:before="135"/>
            <w:ind w:left="1695" w:hanging="603"/>
          </w:pPr>
          <w:hyperlink w:anchor="_bookmark18" w:history="1">
            <w:r>
              <w:t>Metodología</w:t>
            </w:r>
            <w:r>
              <w:rPr>
                <w:spacing w:val="17"/>
              </w:rPr>
              <w:t xml:space="preserve"> </w:t>
            </w:r>
            <w:r>
              <w:t>y</w:t>
            </w:r>
            <w:r>
              <w:rPr>
                <w:spacing w:val="18"/>
              </w:rPr>
              <w:t xml:space="preserve"> </w:t>
            </w:r>
            <w:r>
              <w:t>criterios</w:t>
            </w:r>
            <w:r>
              <w:rPr>
                <w:spacing w:val="14"/>
              </w:rPr>
              <w:t xml:space="preserve"> </w:t>
            </w:r>
            <w:r>
              <w:t>de</w:t>
            </w:r>
            <w:r>
              <w:rPr>
                <w:spacing w:val="16"/>
              </w:rPr>
              <w:t xml:space="preserve"> </w:t>
            </w:r>
            <w:r>
              <w:t>evaluación</w:t>
            </w:r>
            <w:r>
              <w:rPr>
                <w:spacing w:val="16"/>
              </w:rPr>
              <w:t xml:space="preserve"> </w:t>
            </w:r>
            <w:r>
              <w:t>para</w:t>
            </w:r>
            <w:r>
              <w:rPr>
                <w:spacing w:val="16"/>
              </w:rPr>
              <w:t xml:space="preserve"> </w:t>
            </w:r>
            <w:r>
              <w:t>la</w:t>
            </w:r>
            <w:r>
              <w:rPr>
                <w:spacing w:val="20"/>
              </w:rPr>
              <w:t xml:space="preserve"> </w:t>
            </w:r>
            <w:r>
              <w:t>documentación</w:t>
            </w:r>
            <w:r>
              <w:rPr>
                <w:spacing w:val="23"/>
              </w:rPr>
              <w:t xml:space="preserve"> </w:t>
            </w:r>
            <w:r>
              <w:rPr>
                <w:spacing w:val="-2"/>
              </w:rPr>
              <w:t>técnica</w:t>
            </w:r>
            <w:r>
              <w:tab/>
            </w:r>
            <w:r>
              <w:rPr>
                <w:spacing w:val="-5"/>
              </w:rPr>
              <w:t>17</w:t>
            </w:r>
          </w:hyperlink>
        </w:p>
        <w:p w14:paraId="40F6B78D" w14:textId="77777777" w:rsidR="006F0095" w:rsidRDefault="00000000">
          <w:pPr>
            <w:pStyle w:val="TDC3"/>
            <w:numPr>
              <w:ilvl w:val="1"/>
              <w:numId w:val="23"/>
            </w:numPr>
            <w:tabs>
              <w:tab w:val="left" w:pos="1530"/>
              <w:tab w:val="left" w:leader="dot" w:pos="9462"/>
            </w:tabs>
            <w:ind w:left="1530" w:hanging="438"/>
          </w:pPr>
          <w:hyperlink w:anchor="_bookmark19" w:history="1">
            <w:r>
              <w:t>Metodología</w:t>
            </w:r>
            <w:r>
              <w:rPr>
                <w:spacing w:val="15"/>
              </w:rPr>
              <w:t xml:space="preserve"> </w:t>
            </w:r>
            <w:r>
              <w:t>y</w:t>
            </w:r>
            <w:r>
              <w:rPr>
                <w:spacing w:val="12"/>
              </w:rPr>
              <w:t xml:space="preserve"> </w:t>
            </w:r>
            <w:r>
              <w:t>criterios</w:t>
            </w:r>
            <w:r>
              <w:rPr>
                <w:spacing w:val="16"/>
              </w:rPr>
              <w:t xml:space="preserve"> </w:t>
            </w:r>
            <w:r>
              <w:t>de</w:t>
            </w:r>
            <w:r>
              <w:rPr>
                <w:spacing w:val="18"/>
              </w:rPr>
              <w:t xml:space="preserve"> </w:t>
            </w:r>
            <w:r>
              <w:t>evaluación</w:t>
            </w:r>
            <w:r>
              <w:rPr>
                <w:spacing w:val="14"/>
              </w:rPr>
              <w:t xml:space="preserve"> </w:t>
            </w:r>
            <w:r>
              <w:t>de</w:t>
            </w:r>
            <w:r>
              <w:rPr>
                <w:spacing w:val="18"/>
              </w:rPr>
              <w:t xml:space="preserve"> </w:t>
            </w:r>
            <w:r>
              <w:t>oferta</w:t>
            </w:r>
            <w:r>
              <w:rPr>
                <w:spacing w:val="14"/>
              </w:rPr>
              <w:t xml:space="preserve"> </w:t>
            </w:r>
            <w:r>
              <w:rPr>
                <w:spacing w:val="-2"/>
              </w:rPr>
              <w:t>económica</w:t>
            </w:r>
            <w:r>
              <w:tab/>
            </w:r>
            <w:r>
              <w:rPr>
                <w:spacing w:val="-5"/>
              </w:rPr>
              <w:t>18</w:t>
            </w:r>
          </w:hyperlink>
        </w:p>
        <w:p w14:paraId="53EC79F5" w14:textId="77777777" w:rsidR="006F0095" w:rsidRDefault="00000000">
          <w:pPr>
            <w:pStyle w:val="TDC3"/>
            <w:numPr>
              <w:ilvl w:val="1"/>
              <w:numId w:val="23"/>
            </w:numPr>
            <w:tabs>
              <w:tab w:val="left" w:pos="1530"/>
              <w:tab w:val="left" w:leader="dot" w:pos="9462"/>
            </w:tabs>
            <w:spacing w:before="133"/>
            <w:ind w:left="1530" w:hanging="438"/>
          </w:pPr>
          <w:hyperlink w:anchor="_bookmark20" w:history="1">
            <w:r>
              <w:t>Criterio</w:t>
            </w:r>
            <w:r>
              <w:rPr>
                <w:spacing w:val="19"/>
              </w:rPr>
              <w:t xml:space="preserve"> </w:t>
            </w:r>
            <w:r>
              <w:t>de</w:t>
            </w:r>
            <w:r>
              <w:rPr>
                <w:spacing w:val="23"/>
              </w:rPr>
              <w:t xml:space="preserve"> </w:t>
            </w:r>
            <w:r>
              <w:rPr>
                <w:spacing w:val="-2"/>
              </w:rPr>
              <w:t>adjudicación</w:t>
            </w:r>
            <w:r>
              <w:tab/>
            </w:r>
            <w:r>
              <w:rPr>
                <w:spacing w:val="-5"/>
              </w:rPr>
              <w:t>19</w:t>
            </w:r>
          </w:hyperlink>
        </w:p>
        <w:p w14:paraId="320F8EC3" w14:textId="77777777" w:rsidR="006F0095" w:rsidRDefault="00000000">
          <w:pPr>
            <w:pStyle w:val="TDC2"/>
            <w:tabs>
              <w:tab w:val="left" w:leader="dot" w:pos="9474"/>
            </w:tabs>
            <w:spacing w:before="112"/>
            <w:ind w:left="852" w:firstLine="0"/>
          </w:pPr>
          <w:hyperlink w:anchor="_bookmark21" w:history="1">
            <w:r>
              <w:t>SECCIÓN</w:t>
            </w:r>
            <w:r>
              <w:rPr>
                <w:spacing w:val="-16"/>
              </w:rPr>
              <w:t xml:space="preserve"> </w:t>
            </w:r>
            <w:r>
              <w:t>II:</w:t>
            </w:r>
            <w:r>
              <w:rPr>
                <w:spacing w:val="-14"/>
              </w:rPr>
              <w:t xml:space="preserve"> </w:t>
            </w:r>
            <w:r>
              <w:t>RECEPCIÓN,</w:t>
            </w:r>
            <w:r>
              <w:rPr>
                <w:spacing w:val="-14"/>
              </w:rPr>
              <w:t xml:space="preserve"> </w:t>
            </w:r>
            <w:r>
              <w:t>APERTURA,</w:t>
            </w:r>
            <w:r>
              <w:rPr>
                <w:spacing w:val="-13"/>
              </w:rPr>
              <w:t xml:space="preserve"> </w:t>
            </w:r>
            <w:r>
              <w:t>EVALUACIÓN</w:t>
            </w:r>
            <w:r>
              <w:rPr>
                <w:spacing w:val="-13"/>
              </w:rPr>
              <w:t xml:space="preserve"> </w:t>
            </w:r>
            <w:r>
              <w:t>Y</w:t>
            </w:r>
            <w:r>
              <w:rPr>
                <w:spacing w:val="-13"/>
              </w:rPr>
              <w:t xml:space="preserve"> </w:t>
            </w:r>
            <w:r>
              <w:rPr>
                <w:spacing w:val="-2"/>
              </w:rPr>
              <w:t>ADJUDICACIÓN</w:t>
            </w:r>
            <w:r>
              <w:tab/>
            </w:r>
            <w:r>
              <w:rPr>
                <w:spacing w:val="-5"/>
              </w:rPr>
              <w:t>20</w:t>
            </w:r>
          </w:hyperlink>
        </w:p>
        <w:p w14:paraId="19E491C1" w14:textId="77777777" w:rsidR="006F0095" w:rsidRDefault="00000000">
          <w:pPr>
            <w:pStyle w:val="TDC2"/>
            <w:numPr>
              <w:ilvl w:val="0"/>
              <w:numId w:val="22"/>
            </w:numPr>
            <w:tabs>
              <w:tab w:val="left" w:pos="1418"/>
              <w:tab w:val="left" w:leader="dot" w:pos="9474"/>
            </w:tabs>
            <w:ind w:hanging="566"/>
          </w:pPr>
          <w:hyperlink w:anchor="_bookmark22" w:history="1">
            <w:r>
              <w:t>Recepción</w:t>
            </w:r>
            <w:r>
              <w:rPr>
                <w:spacing w:val="-9"/>
              </w:rPr>
              <w:t xml:space="preserve"> </w:t>
            </w:r>
            <w:r>
              <w:t>de</w:t>
            </w:r>
            <w:r>
              <w:rPr>
                <w:spacing w:val="-10"/>
              </w:rPr>
              <w:t xml:space="preserve"> </w:t>
            </w:r>
            <w:r>
              <w:t>ofertas</w:t>
            </w:r>
            <w:r>
              <w:rPr>
                <w:spacing w:val="-10"/>
              </w:rPr>
              <w:t xml:space="preserve"> </w:t>
            </w:r>
            <w:r>
              <w:t>técnicas</w:t>
            </w:r>
            <w:r>
              <w:rPr>
                <w:spacing w:val="-10"/>
              </w:rPr>
              <w:t xml:space="preserve"> </w:t>
            </w:r>
            <w:r>
              <w:t>“Sobre</w:t>
            </w:r>
            <w:r>
              <w:rPr>
                <w:spacing w:val="-10"/>
              </w:rPr>
              <w:t xml:space="preserve"> </w:t>
            </w:r>
            <w:r>
              <w:t>A”</w:t>
            </w:r>
            <w:r>
              <w:rPr>
                <w:spacing w:val="-6"/>
              </w:rPr>
              <w:t xml:space="preserve"> </w:t>
            </w:r>
            <w:r>
              <w:t>y</w:t>
            </w:r>
            <w:r>
              <w:rPr>
                <w:spacing w:val="-8"/>
              </w:rPr>
              <w:t xml:space="preserve"> </w:t>
            </w:r>
            <w:r>
              <w:t>ofertas</w:t>
            </w:r>
            <w:r>
              <w:rPr>
                <w:spacing w:val="-6"/>
              </w:rPr>
              <w:t xml:space="preserve"> </w:t>
            </w:r>
            <w:r>
              <w:t>económicas</w:t>
            </w:r>
            <w:r>
              <w:rPr>
                <w:spacing w:val="-4"/>
              </w:rPr>
              <w:t xml:space="preserve"> </w:t>
            </w:r>
            <w:r>
              <w:t>“Sobre</w:t>
            </w:r>
            <w:r>
              <w:rPr>
                <w:spacing w:val="-8"/>
              </w:rPr>
              <w:t xml:space="preserve"> </w:t>
            </w:r>
            <w:r>
              <w:rPr>
                <w:spacing w:val="-5"/>
              </w:rPr>
              <w:t>B”</w:t>
            </w:r>
            <w:r>
              <w:rPr>
                <w:rFonts w:ascii="Times New Roman" w:hAnsi="Times New Roman"/>
                <w:b w:val="0"/>
              </w:rPr>
              <w:tab/>
            </w:r>
            <w:r>
              <w:rPr>
                <w:spacing w:val="-5"/>
              </w:rPr>
              <w:t>20</w:t>
            </w:r>
          </w:hyperlink>
        </w:p>
        <w:p w14:paraId="70B85474" w14:textId="77777777" w:rsidR="006F0095" w:rsidRDefault="00000000">
          <w:pPr>
            <w:pStyle w:val="TDC2"/>
            <w:numPr>
              <w:ilvl w:val="0"/>
              <w:numId w:val="22"/>
            </w:numPr>
            <w:tabs>
              <w:tab w:val="left" w:pos="1418"/>
              <w:tab w:val="left" w:leader="dot" w:pos="9474"/>
            </w:tabs>
            <w:spacing w:before="90"/>
            <w:ind w:hanging="566"/>
          </w:pPr>
          <w:hyperlink w:anchor="_bookmark23" w:history="1">
            <w:r>
              <w:t>Apertura</w:t>
            </w:r>
            <w:r>
              <w:rPr>
                <w:spacing w:val="-10"/>
              </w:rPr>
              <w:t xml:space="preserve"> </w:t>
            </w:r>
            <w:r>
              <w:t>de</w:t>
            </w:r>
            <w:r>
              <w:rPr>
                <w:spacing w:val="-8"/>
              </w:rPr>
              <w:t xml:space="preserve"> </w:t>
            </w:r>
            <w:r>
              <w:t>ofertas</w:t>
            </w:r>
            <w:r>
              <w:rPr>
                <w:spacing w:val="-11"/>
              </w:rPr>
              <w:t xml:space="preserve"> </w:t>
            </w:r>
            <w:r>
              <w:t>técnicas</w:t>
            </w:r>
            <w:r>
              <w:rPr>
                <w:spacing w:val="-10"/>
              </w:rPr>
              <w:t xml:space="preserve"> </w:t>
            </w:r>
            <w:r>
              <w:t>“Sobre</w:t>
            </w:r>
            <w:r>
              <w:rPr>
                <w:spacing w:val="-11"/>
              </w:rPr>
              <w:t xml:space="preserve"> </w:t>
            </w:r>
            <w:r>
              <w:rPr>
                <w:spacing w:val="-5"/>
              </w:rPr>
              <w:t>A”</w:t>
            </w:r>
            <w:r>
              <w:rPr>
                <w:rFonts w:ascii="Times New Roman" w:hAnsi="Times New Roman"/>
                <w:b w:val="0"/>
              </w:rPr>
              <w:tab/>
            </w:r>
            <w:r>
              <w:rPr>
                <w:spacing w:val="-5"/>
              </w:rPr>
              <w:t>21</w:t>
            </w:r>
          </w:hyperlink>
        </w:p>
        <w:p w14:paraId="6A8CE0F2" w14:textId="77777777" w:rsidR="006F0095" w:rsidRDefault="00000000">
          <w:pPr>
            <w:pStyle w:val="TDC2"/>
            <w:numPr>
              <w:ilvl w:val="0"/>
              <w:numId w:val="22"/>
            </w:numPr>
            <w:tabs>
              <w:tab w:val="left" w:pos="1418"/>
              <w:tab w:val="left" w:leader="dot" w:pos="9474"/>
            </w:tabs>
            <w:ind w:hanging="566"/>
          </w:pPr>
          <w:hyperlink w:anchor="_bookmark24" w:history="1">
            <w:r>
              <w:t>Evaluación</w:t>
            </w:r>
            <w:r>
              <w:rPr>
                <w:spacing w:val="-9"/>
              </w:rPr>
              <w:t xml:space="preserve"> </w:t>
            </w:r>
            <w:r>
              <w:t>de</w:t>
            </w:r>
            <w:r>
              <w:rPr>
                <w:spacing w:val="-6"/>
              </w:rPr>
              <w:t xml:space="preserve"> </w:t>
            </w:r>
            <w:r>
              <w:t>ofertas</w:t>
            </w:r>
            <w:r>
              <w:rPr>
                <w:spacing w:val="-7"/>
              </w:rPr>
              <w:t xml:space="preserve"> </w:t>
            </w:r>
            <w:r>
              <w:t>técnicas</w:t>
            </w:r>
            <w:r>
              <w:rPr>
                <w:spacing w:val="-6"/>
              </w:rPr>
              <w:t xml:space="preserve"> </w:t>
            </w:r>
            <w:r>
              <w:t>“Sobre</w:t>
            </w:r>
            <w:r>
              <w:rPr>
                <w:spacing w:val="-7"/>
              </w:rPr>
              <w:t xml:space="preserve"> </w:t>
            </w:r>
            <w:r>
              <w:t>A”,</w:t>
            </w:r>
            <w:r>
              <w:rPr>
                <w:spacing w:val="-10"/>
              </w:rPr>
              <w:t xml:space="preserve"> </w:t>
            </w:r>
            <w:r>
              <w:t>aclaraciones</w:t>
            </w:r>
            <w:r>
              <w:rPr>
                <w:spacing w:val="-4"/>
              </w:rPr>
              <w:t xml:space="preserve"> </w:t>
            </w:r>
            <w:r>
              <w:t>y</w:t>
            </w:r>
            <w:r>
              <w:rPr>
                <w:spacing w:val="-11"/>
              </w:rPr>
              <w:t xml:space="preserve"> </w:t>
            </w:r>
            <w:r>
              <w:rPr>
                <w:spacing w:val="-2"/>
              </w:rPr>
              <w:t>subsanación</w:t>
            </w:r>
            <w:r>
              <w:tab/>
            </w:r>
            <w:r>
              <w:rPr>
                <w:spacing w:val="-5"/>
              </w:rPr>
              <w:t>21</w:t>
            </w:r>
          </w:hyperlink>
        </w:p>
        <w:p w14:paraId="399E9907" w14:textId="77777777" w:rsidR="006F0095" w:rsidRDefault="00000000">
          <w:pPr>
            <w:pStyle w:val="TDC2"/>
            <w:numPr>
              <w:ilvl w:val="0"/>
              <w:numId w:val="22"/>
            </w:numPr>
            <w:tabs>
              <w:tab w:val="left" w:pos="1418"/>
              <w:tab w:val="left" w:leader="dot" w:pos="9474"/>
            </w:tabs>
            <w:spacing w:before="90"/>
            <w:ind w:hanging="566"/>
          </w:pPr>
          <w:hyperlink w:anchor="_bookmark25" w:history="1">
            <w:r>
              <w:t>Debida</w:t>
            </w:r>
            <w:r>
              <w:rPr>
                <w:spacing w:val="-5"/>
              </w:rPr>
              <w:t xml:space="preserve"> </w:t>
            </w:r>
            <w:r>
              <w:rPr>
                <w:spacing w:val="-2"/>
              </w:rPr>
              <w:t>diligencia</w:t>
            </w:r>
            <w:r>
              <w:tab/>
            </w:r>
            <w:r>
              <w:rPr>
                <w:spacing w:val="-5"/>
              </w:rPr>
              <w:t>23</w:t>
            </w:r>
          </w:hyperlink>
        </w:p>
        <w:p w14:paraId="146177B7" w14:textId="77777777" w:rsidR="006F0095" w:rsidRDefault="00000000">
          <w:pPr>
            <w:pStyle w:val="TDC1"/>
          </w:pPr>
          <w:r>
            <w:rPr>
              <w:spacing w:val="-10"/>
            </w:rPr>
            <w:t>2</w:t>
          </w:r>
        </w:p>
        <w:p w14:paraId="7A3A569B" w14:textId="77777777" w:rsidR="006F0095" w:rsidRDefault="00000000">
          <w:pPr>
            <w:pStyle w:val="TDC2"/>
            <w:numPr>
              <w:ilvl w:val="0"/>
              <w:numId w:val="22"/>
            </w:numPr>
            <w:tabs>
              <w:tab w:val="left" w:pos="1418"/>
              <w:tab w:val="right" w:leader="dot" w:pos="9695"/>
            </w:tabs>
            <w:spacing w:before="496"/>
            <w:ind w:hanging="566"/>
          </w:pPr>
          <w:hyperlink w:anchor="_bookmark26" w:history="1">
            <w:r>
              <w:t>Apertura</w:t>
            </w:r>
            <w:r>
              <w:rPr>
                <w:spacing w:val="-11"/>
              </w:rPr>
              <w:t xml:space="preserve"> </w:t>
            </w:r>
            <w:r>
              <w:t>y</w:t>
            </w:r>
            <w:r>
              <w:rPr>
                <w:spacing w:val="-9"/>
              </w:rPr>
              <w:t xml:space="preserve"> </w:t>
            </w:r>
            <w:r>
              <w:t>evaluación</w:t>
            </w:r>
            <w:r>
              <w:rPr>
                <w:spacing w:val="-9"/>
              </w:rPr>
              <w:t xml:space="preserve"> </w:t>
            </w:r>
            <w:r>
              <w:t>de</w:t>
            </w:r>
            <w:r>
              <w:rPr>
                <w:spacing w:val="-8"/>
              </w:rPr>
              <w:t xml:space="preserve"> </w:t>
            </w:r>
            <w:r>
              <w:t>las</w:t>
            </w:r>
            <w:r>
              <w:rPr>
                <w:spacing w:val="-9"/>
              </w:rPr>
              <w:t xml:space="preserve"> </w:t>
            </w:r>
            <w:r>
              <w:t>ofertas</w:t>
            </w:r>
            <w:r>
              <w:rPr>
                <w:spacing w:val="-8"/>
              </w:rPr>
              <w:t xml:space="preserve"> </w:t>
            </w:r>
            <w:r>
              <w:t>económicas</w:t>
            </w:r>
            <w:r>
              <w:rPr>
                <w:spacing w:val="-11"/>
              </w:rPr>
              <w:t xml:space="preserve"> </w:t>
            </w:r>
            <w:r>
              <w:t>“Sobre</w:t>
            </w:r>
            <w:r>
              <w:rPr>
                <w:spacing w:val="-7"/>
              </w:rPr>
              <w:t xml:space="preserve"> </w:t>
            </w:r>
            <w:r>
              <w:rPr>
                <w:spacing w:val="-5"/>
              </w:rPr>
              <w:t>B”</w:t>
            </w:r>
            <w:r>
              <w:rPr>
                <w:rFonts w:ascii="Times New Roman" w:hAnsi="Times New Roman"/>
                <w:b w:val="0"/>
              </w:rPr>
              <w:tab/>
            </w:r>
            <w:r>
              <w:rPr>
                <w:spacing w:val="-5"/>
              </w:rPr>
              <w:t>24</w:t>
            </w:r>
          </w:hyperlink>
        </w:p>
        <w:p w14:paraId="2B19822E" w14:textId="77777777" w:rsidR="006F0095" w:rsidRDefault="00000000">
          <w:pPr>
            <w:pStyle w:val="TDC2"/>
            <w:numPr>
              <w:ilvl w:val="0"/>
              <w:numId w:val="22"/>
            </w:numPr>
            <w:tabs>
              <w:tab w:val="left" w:pos="1418"/>
              <w:tab w:val="right" w:leader="dot" w:pos="9695"/>
            </w:tabs>
            <w:spacing w:before="89"/>
            <w:ind w:hanging="566"/>
          </w:pPr>
          <w:r>
            <w:t>Subsanación</w:t>
          </w:r>
          <w:r>
            <w:rPr>
              <w:spacing w:val="-11"/>
            </w:rPr>
            <w:t xml:space="preserve"> </w:t>
          </w:r>
          <w:r>
            <w:t>de</w:t>
          </w:r>
          <w:r>
            <w:rPr>
              <w:spacing w:val="-6"/>
            </w:rPr>
            <w:t xml:space="preserve"> </w:t>
          </w:r>
          <w:r>
            <w:t>la</w:t>
          </w:r>
          <w:r>
            <w:rPr>
              <w:spacing w:val="-5"/>
            </w:rPr>
            <w:t xml:space="preserve"> </w:t>
          </w:r>
          <w:r>
            <w:t>garantía</w:t>
          </w:r>
          <w:r>
            <w:rPr>
              <w:spacing w:val="-4"/>
            </w:rPr>
            <w:t xml:space="preserve"> </w:t>
          </w:r>
          <w:r>
            <w:t>de</w:t>
          </w:r>
          <w:r>
            <w:rPr>
              <w:spacing w:val="-7"/>
            </w:rPr>
            <w:t xml:space="preserve"> </w:t>
          </w:r>
          <w:r>
            <w:t>seriedad</w:t>
          </w:r>
          <w:r>
            <w:rPr>
              <w:spacing w:val="-5"/>
            </w:rPr>
            <w:t xml:space="preserve"> </w:t>
          </w:r>
          <w:r>
            <w:t>de</w:t>
          </w:r>
          <w:r>
            <w:rPr>
              <w:spacing w:val="-7"/>
            </w:rPr>
            <w:t xml:space="preserve"> </w:t>
          </w:r>
          <w:r>
            <w:t>la</w:t>
          </w:r>
          <w:r>
            <w:rPr>
              <w:spacing w:val="-2"/>
            </w:rPr>
            <w:t xml:space="preserve"> oferta</w:t>
          </w:r>
          <w:r>
            <w:tab/>
          </w:r>
          <w:r>
            <w:rPr>
              <w:spacing w:val="-5"/>
            </w:rPr>
            <w:t>25</w:t>
          </w:r>
        </w:p>
        <w:p w14:paraId="0CA3DA95" w14:textId="77777777" w:rsidR="006F0095" w:rsidRDefault="00000000">
          <w:pPr>
            <w:pStyle w:val="TDC2"/>
            <w:numPr>
              <w:ilvl w:val="0"/>
              <w:numId w:val="22"/>
            </w:numPr>
            <w:tabs>
              <w:tab w:val="left" w:pos="1418"/>
              <w:tab w:val="right" w:leader="dot" w:pos="9695"/>
            </w:tabs>
            <w:ind w:hanging="566"/>
          </w:pPr>
          <w:r>
            <w:t>Confidencialidad</w:t>
          </w:r>
          <w:r>
            <w:rPr>
              <w:spacing w:val="-9"/>
            </w:rPr>
            <w:t xml:space="preserve"> </w:t>
          </w:r>
          <w:r>
            <w:t>de</w:t>
          </w:r>
          <w:r>
            <w:rPr>
              <w:spacing w:val="-9"/>
            </w:rPr>
            <w:t xml:space="preserve"> </w:t>
          </w:r>
          <w:r>
            <w:t>la</w:t>
          </w:r>
          <w:r>
            <w:rPr>
              <w:spacing w:val="-8"/>
            </w:rPr>
            <w:t xml:space="preserve"> </w:t>
          </w:r>
          <w:r>
            <w:rPr>
              <w:spacing w:val="-2"/>
            </w:rPr>
            <w:t>evaluación</w:t>
          </w:r>
          <w:r>
            <w:tab/>
          </w:r>
          <w:r>
            <w:rPr>
              <w:spacing w:val="-5"/>
            </w:rPr>
            <w:t>25</w:t>
          </w:r>
        </w:p>
        <w:p w14:paraId="05053EA1" w14:textId="77777777" w:rsidR="006F0095" w:rsidRDefault="00000000">
          <w:pPr>
            <w:pStyle w:val="TDC2"/>
            <w:numPr>
              <w:ilvl w:val="0"/>
              <w:numId w:val="22"/>
            </w:numPr>
            <w:tabs>
              <w:tab w:val="left" w:pos="1418"/>
              <w:tab w:val="right" w:leader="dot" w:pos="9695"/>
            </w:tabs>
            <w:spacing w:before="90"/>
            <w:ind w:hanging="566"/>
          </w:pPr>
          <w:r>
            <w:t>Desempate</w:t>
          </w:r>
          <w:r>
            <w:rPr>
              <w:spacing w:val="-7"/>
            </w:rPr>
            <w:t xml:space="preserve"> </w:t>
          </w:r>
          <w:r>
            <w:t>de</w:t>
          </w:r>
          <w:r>
            <w:rPr>
              <w:spacing w:val="-7"/>
            </w:rPr>
            <w:t xml:space="preserve"> </w:t>
          </w:r>
          <w:r>
            <w:rPr>
              <w:spacing w:val="-2"/>
            </w:rPr>
            <w:t>ofertas</w:t>
          </w:r>
          <w:r>
            <w:tab/>
          </w:r>
          <w:r>
            <w:rPr>
              <w:spacing w:val="-5"/>
            </w:rPr>
            <w:t>25</w:t>
          </w:r>
        </w:p>
        <w:p w14:paraId="35405851" w14:textId="77777777" w:rsidR="006F0095" w:rsidRDefault="00000000">
          <w:pPr>
            <w:pStyle w:val="TDC2"/>
            <w:numPr>
              <w:ilvl w:val="0"/>
              <w:numId w:val="22"/>
            </w:numPr>
            <w:tabs>
              <w:tab w:val="left" w:pos="1418"/>
              <w:tab w:val="right" w:leader="dot" w:pos="9695"/>
            </w:tabs>
            <w:ind w:hanging="566"/>
          </w:pPr>
          <w:r>
            <w:rPr>
              <w:spacing w:val="-2"/>
            </w:rPr>
            <w:t>Adjudicación</w:t>
          </w:r>
          <w:r>
            <w:tab/>
          </w:r>
          <w:r>
            <w:rPr>
              <w:spacing w:val="-5"/>
            </w:rPr>
            <w:t>25</w:t>
          </w:r>
        </w:p>
        <w:p w14:paraId="0088ED40" w14:textId="77777777" w:rsidR="006F0095" w:rsidRDefault="00000000">
          <w:pPr>
            <w:pStyle w:val="TDC2"/>
            <w:numPr>
              <w:ilvl w:val="0"/>
              <w:numId w:val="22"/>
            </w:numPr>
            <w:tabs>
              <w:tab w:val="left" w:pos="1418"/>
              <w:tab w:val="right" w:leader="dot" w:pos="9695"/>
            </w:tabs>
            <w:spacing w:before="90"/>
            <w:ind w:hanging="566"/>
          </w:pPr>
          <w:r>
            <w:t>Garantías</w:t>
          </w:r>
          <w:r>
            <w:rPr>
              <w:spacing w:val="-8"/>
            </w:rPr>
            <w:t xml:space="preserve"> </w:t>
          </w:r>
          <w:r>
            <w:t>del</w:t>
          </w:r>
          <w:r>
            <w:rPr>
              <w:spacing w:val="-11"/>
            </w:rPr>
            <w:t xml:space="preserve"> </w:t>
          </w:r>
          <w:r>
            <w:t>fiel</w:t>
          </w:r>
          <w:r>
            <w:rPr>
              <w:spacing w:val="-8"/>
            </w:rPr>
            <w:t xml:space="preserve"> </w:t>
          </w:r>
          <w:r>
            <w:t>cumplimiento</w:t>
          </w:r>
          <w:r>
            <w:rPr>
              <w:spacing w:val="-8"/>
            </w:rPr>
            <w:t xml:space="preserve"> </w:t>
          </w:r>
          <w:r>
            <w:t>de</w:t>
          </w:r>
          <w:r>
            <w:rPr>
              <w:spacing w:val="-10"/>
            </w:rPr>
            <w:t xml:space="preserve"> </w:t>
          </w:r>
          <w:r>
            <w:rPr>
              <w:spacing w:val="-2"/>
            </w:rPr>
            <w:t>contrato</w:t>
          </w:r>
          <w:r>
            <w:tab/>
          </w:r>
          <w:r>
            <w:rPr>
              <w:spacing w:val="-5"/>
            </w:rPr>
            <w:t>26</w:t>
          </w:r>
        </w:p>
        <w:p w14:paraId="20027137" w14:textId="77777777" w:rsidR="006F0095" w:rsidRDefault="00000000">
          <w:pPr>
            <w:pStyle w:val="TDC2"/>
            <w:numPr>
              <w:ilvl w:val="0"/>
              <w:numId w:val="22"/>
            </w:numPr>
            <w:tabs>
              <w:tab w:val="left" w:pos="1418"/>
              <w:tab w:val="right" w:leader="dot" w:pos="9695"/>
            </w:tabs>
            <w:spacing w:before="88"/>
            <w:ind w:hanging="566"/>
          </w:pPr>
          <w:hyperlink w:anchor="_bookmark40" w:history="1">
            <w:r>
              <w:t>Adjudicaciones</w:t>
            </w:r>
            <w:r>
              <w:rPr>
                <w:spacing w:val="-13"/>
              </w:rPr>
              <w:t xml:space="preserve"> </w:t>
            </w:r>
            <w:r>
              <w:rPr>
                <w:spacing w:val="-2"/>
              </w:rPr>
              <w:t>posteriores</w:t>
            </w:r>
            <w:r>
              <w:tab/>
            </w:r>
            <w:r>
              <w:rPr>
                <w:spacing w:val="-5"/>
              </w:rPr>
              <w:t>27</w:t>
            </w:r>
          </w:hyperlink>
        </w:p>
        <w:p w14:paraId="18BE10F8" w14:textId="77777777" w:rsidR="006F0095" w:rsidRDefault="00000000">
          <w:pPr>
            <w:pStyle w:val="TDC2"/>
            <w:tabs>
              <w:tab w:val="right" w:leader="dot" w:pos="9695"/>
            </w:tabs>
            <w:spacing w:before="89"/>
            <w:ind w:left="852" w:firstLine="0"/>
          </w:pPr>
          <w:hyperlink w:anchor="_bookmark27" w:history="1">
            <w:r>
              <w:t>SECCIÓN</w:t>
            </w:r>
            <w:r>
              <w:rPr>
                <w:spacing w:val="-12"/>
              </w:rPr>
              <w:t xml:space="preserve"> </w:t>
            </w:r>
            <w:r>
              <w:t>III:</w:t>
            </w:r>
            <w:r>
              <w:rPr>
                <w:spacing w:val="-10"/>
              </w:rPr>
              <w:t xml:space="preserve"> </w:t>
            </w:r>
            <w:r>
              <w:t>DISPOSCIONES</w:t>
            </w:r>
            <w:r>
              <w:rPr>
                <w:spacing w:val="-11"/>
              </w:rPr>
              <w:t xml:space="preserve"> </w:t>
            </w:r>
            <w:r>
              <w:t>GENERALES</w:t>
            </w:r>
            <w:r>
              <w:rPr>
                <w:spacing w:val="-12"/>
              </w:rPr>
              <w:t xml:space="preserve"> </w:t>
            </w:r>
            <w:r>
              <w:t>PARA</w:t>
            </w:r>
            <w:r>
              <w:rPr>
                <w:spacing w:val="-7"/>
              </w:rPr>
              <w:t xml:space="preserve"> </w:t>
            </w:r>
            <w:r>
              <w:t>EL</w:t>
            </w:r>
            <w:r>
              <w:rPr>
                <w:spacing w:val="-7"/>
              </w:rPr>
              <w:t xml:space="preserve"> </w:t>
            </w:r>
            <w:r>
              <w:rPr>
                <w:spacing w:val="-2"/>
              </w:rPr>
              <w:t>CONTRATO</w:t>
            </w:r>
            <w:r>
              <w:tab/>
            </w:r>
            <w:r>
              <w:rPr>
                <w:spacing w:val="-5"/>
              </w:rPr>
              <w:t>27</w:t>
            </w:r>
          </w:hyperlink>
        </w:p>
        <w:p w14:paraId="4E9DABBC" w14:textId="77777777" w:rsidR="006F0095" w:rsidRDefault="00000000">
          <w:pPr>
            <w:pStyle w:val="TDC2"/>
            <w:numPr>
              <w:ilvl w:val="0"/>
              <w:numId w:val="21"/>
            </w:numPr>
            <w:tabs>
              <w:tab w:val="left" w:pos="1418"/>
              <w:tab w:val="right" w:leader="dot" w:pos="9695"/>
            </w:tabs>
            <w:ind w:hanging="566"/>
          </w:pPr>
          <w:hyperlink w:anchor="_bookmark28" w:history="1">
            <w:r>
              <w:t>Plazo</w:t>
            </w:r>
            <w:r>
              <w:rPr>
                <w:spacing w:val="-9"/>
              </w:rPr>
              <w:t xml:space="preserve"> </w:t>
            </w:r>
            <w:r>
              <w:t>para</w:t>
            </w:r>
            <w:r>
              <w:rPr>
                <w:spacing w:val="-8"/>
              </w:rPr>
              <w:t xml:space="preserve"> </w:t>
            </w:r>
            <w:r>
              <w:t>la</w:t>
            </w:r>
            <w:r>
              <w:rPr>
                <w:spacing w:val="-10"/>
              </w:rPr>
              <w:t xml:space="preserve"> </w:t>
            </w:r>
            <w:r>
              <w:t>suscripción</w:t>
            </w:r>
            <w:r>
              <w:rPr>
                <w:spacing w:val="-9"/>
              </w:rPr>
              <w:t xml:space="preserve"> </w:t>
            </w:r>
            <w:r>
              <w:t>del</w:t>
            </w:r>
            <w:r>
              <w:rPr>
                <w:spacing w:val="-5"/>
              </w:rPr>
              <w:t xml:space="preserve"> </w:t>
            </w:r>
            <w:r>
              <w:rPr>
                <w:spacing w:val="-2"/>
              </w:rPr>
              <w:t>contrato</w:t>
            </w:r>
            <w:r>
              <w:tab/>
            </w:r>
            <w:r>
              <w:rPr>
                <w:spacing w:val="-5"/>
              </w:rPr>
              <w:t>27</w:t>
            </w:r>
          </w:hyperlink>
        </w:p>
        <w:p w14:paraId="11D21EE2" w14:textId="77777777" w:rsidR="006F0095" w:rsidRDefault="00000000">
          <w:pPr>
            <w:pStyle w:val="TDC2"/>
            <w:numPr>
              <w:ilvl w:val="0"/>
              <w:numId w:val="21"/>
            </w:numPr>
            <w:tabs>
              <w:tab w:val="left" w:pos="1418"/>
              <w:tab w:val="right" w:leader="dot" w:pos="9695"/>
            </w:tabs>
            <w:spacing w:before="90"/>
            <w:ind w:hanging="566"/>
          </w:pPr>
          <w:hyperlink w:anchor="_bookmark29" w:history="1">
            <w:r>
              <w:t>Validez</w:t>
            </w:r>
            <w:r>
              <w:rPr>
                <w:spacing w:val="-13"/>
              </w:rPr>
              <w:t xml:space="preserve"> </w:t>
            </w:r>
            <w:r>
              <w:t>y</w:t>
            </w:r>
            <w:r>
              <w:rPr>
                <w:spacing w:val="-12"/>
              </w:rPr>
              <w:t xml:space="preserve"> </w:t>
            </w:r>
            <w:r>
              <w:t>perfeccionamiento</w:t>
            </w:r>
            <w:r>
              <w:rPr>
                <w:spacing w:val="-9"/>
              </w:rPr>
              <w:t xml:space="preserve"> </w:t>
            </w:r>
            <w:r>
              <w:t>del</w:t>
            </w:r>
            <w:r>
              <w:rPr>
                <w:spacing w:val="-13"/>
              </w:rPr>
              <w:t xml:space="preserve"> </w:t>
            </w:r>
            <w:r>
              <w:rPr>
                <w:spacing w:val="-2"/>
              </w:rPr>
              <w:t>contrato</w:t>
            </w:r>
            <w:r>
              <w:tab/>
            </w:r>
            <w:r>
              <w:rPr>
                <w:spacing w:val="-5"/>
              </w:rPr>
              <w:t>27</w:t>
            </w:r>
          </w:hyperlink>
        </w:p>
        <w:p w14:paraId="44F77C26" w14:textId="77777777" w:rsidR="006F0095" w:rsidRDefault="00000000">
          <w:pPr>
            <w:pStyle w:val="TDC2"/>
            <w:numPr>
              <w:ilvl w:val="0"/>
              <w:numId w:val="21"/>
            </w:numPr>
            <w:tabs>
              <w:tab w:val="left" w:pos="1418"/>
              <w:tab w:val="right" w:leader="dot" w:pos="9695"/>
            </w:tabs>
            <w:ind w:hanging="566"/>
          </w:pPr>
          <w:hyperlink w:anchor="_bookmark30" w:history="1">
            <w:r>
              <w:t>Gastos</w:t>
            </w:r>
            <w:r>
              <w:rPr>
                <w:spacing w:val="-8"/>
              </w:rPr>
              <w:t xml:space="preserve"> </w:t>
            </w:r>
            <w:r>
              <w:t>legales</w:t>
            </w:r>
            <w:r>
              <w:rPr>
                <w:spacing w:val="-4"/>
              </w:rPr>
              <w:t xml:space="preserve"> </w:t>
            </w:r>
            <w:r>
              <w:t>del</w:t>
            </w:r>
            <w:r>
              <w:rPr>
                <w:spacing w:val="-4"/>
              </w:rPr>
              <w:t xml:space="preserve"> </w:t>
            </w:r>
            <w:r>
              <w:rPr>
                <w:spacing w:val="-2"/>
              </w:rPr>
              <w:t>contrato</w:t>
            </w:r>
            <w:r>
              <w:tab/>
            </w:r>
            <w:r>
              <w:rPr>
                <w:spacing w:val="-5"/>
              </w:rPr>
              <w:t>28</w:t>
            </w:r>
          </w:hyperlink>
        </w:p>
        <w:p w14:paraId="6562928C" w14:textId="77777777" w:rsidR="006F0095" w:rsidRDefault="00000000">
          <w:pPr>
            <w:pStyle w:val="TDC2"/>
            <w:numPr>
              <w:ilvl w:val="0"/>
              <w:numId w:val="21"/>
            </w:numPr>
            <w:tabs>
              <w:tab w:val="left" w:pos="1418"/>
              <w:tab w:val="right" w:leader="dot" w:pos="9695"/>
            </w:tabs>
            <w:spacing w:before="90"/>
            <w:ind w:hanging="566"/>
          </w:pPr>
          <w:hyperlink w:anchor="_bookmark31" w:history="1">
            <w:r>
              <w:t>Vigencia</w:t>
            </w:r>
            <w:r>
              <w:rPr>
                <w:spacing w:val="-9"/>
              </w:rPr>
              <w:t xml:space="preserve"> </w:t>
            </w:r>
            <w:r>
              <w:t>del</w:t>
            </w:r>
            <w:r>
              <w:rPr>
                <w:spacing w:val="-5"/>
              </w:rPr>
              <w:t xml:space="preserve"> </w:t>
            </w:r>
            <w:r>
              <w:rPr>
                <w:spacing w:val="-2"/>
              </w:rPr>
              <w:t>contrato</w:t>
            </w:r>
            <w:r>
              <w:tab/>
            </w:r>
            <w:r>
              <w:rPr>
                <w:spacing w:val="-5"/>
              </w:rPr>
              <w:t>28</w:t>
            </w:r>
          </w:hyperlink>
        </w:p>
        <w:p w14:paraId="119CEF69" w14:textId="77777777" w:rsidR="006F0095" w:rsidRDefault="00000000">
          <w:pPr>
            <w:pStyle w:val="TDC2"/>
            <w:numPr>
              <w:ilvl w:val="0"/>
              <w:numId w:val="21"/>
            </w:numPr>
            <w:tabs>
              <w:tab w:val="left" w:pos="1418"/>
              <w:tab w:val="right" w:leader="dot" w:pos="9695"/>
            </w:tabs>
            <w:ind w:hanging="566"/>
          </w:pPr>
          <w:hyperlink w:anchor="_bookmark32" w:history="1">
            <w:r>
              <w:t>Supervisor</w:t>
            </w:r>
            <w:r>
              <w:rPr>
                <w:spacing w:val="-8"/>
              </w:rPr>
              <w:t xml:space="preserve"> </w:t>
            </w:r>
            <w:r>
              <w:t>o</w:t>
            </w:r>
            <w:r>
              <w:rPr>
                <w:spacing w:val="-6"/>
              </w:rPr>
              <w:t xml:space="preserve"> </w:t>
            </w:r>
            <w:r>
              <w:t>responsable</w:t>
            </w:r>
            <w:r>
              <w:rPr>
                <w:spacing w:val="-9"/>
              </w:rPr>
              <w:t xml:space="preserve"> </w:t>
            </w:r>
            <w:r>
              <w:t>del</w:t>
            </w:r>
            <w:r>
              <w:rPr>
                <w:spacing w:val="-5"/>
              </w:rPr>
              <w:t xml:space="preserve"> </w:t>
            </w:r>
            <w:r>
              <w:rPr>
                <w:spacing w:val="-2"/>
              </w:rPr>
              <w:t>contrato</w:t>
            </w:r>
            <w:r>
              <w:tab/>
            </w:r>
            <w:r>
              <w:rPr>
                <w:spacing w:val="-5"/>
              </w:rPr>
              <w:t>28</w:t>
            </w:r>
          </w:hyperlink>
        </w:p>
        <w:p w14:paraId="4C994DDC" w14:textId="77777777" w:rsidR="006F0095" w:rsidRDefault="00000000">
          <w:pPr>
            <w:pStyle w:val="TDC2"/>
            <w:numPr>
              <w:ilvl w:val="0"/>
              <w:numId w:val="21"/>
            </w:numPr>
            <w:tabs>
              <w:tab w:val="left" w:pos="1418"/>
              <w:tab w:val="right" w:leader="dot" w:pos="9695"/>
            </w:tabs>
            <w:spacing w:before="90"/>
            <w:ind w:hanging="566"/>
          </w:pPr>
          <w:hyperlink w:anchor="_bookmark33" w:history="1">
            <w:r>
              <w:t>Suspensión</w:t>
            </w:r>
            <w:r>
              <w:rPr>
                <w:spacing w:val="-6"/>
              </w:rPr>
              <w:t xml:space="preserve"> </w:t>
            </w:r>
            <w:r>
              <w:t>del</w:t>
            </w:r>
            <w:r>
              <w:rPr>
                <w:spacing w:val="-6"/>
              </w:rPr>
              <w:t xml:space="preserve"> </w:t>
            </w:r>
            <w:r>
              <w:rPr>
                <w:spacing w:val="-2"/>
              </w:rPr>
              <w:t>contrato</w:t>
            </w:r>
            <w:r>
              <w:tab/>
            </w:r>
            <w:r>
              <w:rPr>
                <w:spacing w:val="-5"/>
              </w:rPr>
              <w:t>28</w:t>
            </w:r>
          </w:hyperlink>
        </w:p>
        <w:p w14:paraId="304CCC09" w14:textId="77777777" w:rsidR="006F0095" w:rsidRDefault="00000000">
          <w:pPr>
            <w:pStyle w:val="TDC2"/>
            <w:numPr>
              <w:ilvl w:val="0"/>
              <w:numId w:val="21"/>
            </w:numPr>
            <w:tabs>
              <w:tab w:val="left" w:pos="1418"/>
              <w:tab w:val="right" w:leader="dot" w:pos="9695"/>
            </w:tabs>
            <w:ind w:hanging="566"/>
          </w:pPr>
          <w:hyperlink w:anchor="_bookmark34" w:history="1">
            <w:r>
              <w:t>Modificación</w:t>
            </w:r>
            <w:r>
              <w:rPr>
                <w:spacing w:val="-8"/>
              </w:rPr>
              <w:t xml:space="preserve"> </w:t>
            </w:r>
            <w:r>
              <w:t>de</w:t>
            </w:r>
            <w:r>
              <w:rPr>
                <w:spacing w:val="-7"/>
              </w:rPr>
              <w:t xml:space="preserve"> </w:t>
            </w:r>
            <w:r>
              <w:t>los</w:t>
            </w:r>
            <w:r>
              <w:rPr>
                <w:spacing w:val="-5"/>
              </w:rPr>
              <w:t xml:space="preserve"> </w:t>
            </w:r>
            <w:r>
              <w:rPr>
                <w:spacing w:val="-2"/>
              </w:rPr>
              <w:t>contratos</w:t>
            </w:r>
            <w:r>
              <w:tab/>
            </w:r>
            <w:r>
              <w:rPr>
                <w:spacing w:val="-5"/>
              </w:rPr>
              <w:t>29</w:t>
            </w:r>
          </w:hyperlink>
        </w:p>
        <w:p w14:paraId="0D3C4A51" w14:textId="77777777" w:rsidR="006F0095" w:rsidRDefault="00000000">
          <w:pPr>
            <w:pStyle w:val="TDC2"/>
            <w:numPr>
              <w:ilvl w:val="0"/>
              <w:numId w:val="21"/>
            </w:numPr>
            <w:tabs>
              <w:tab w:val="left" w:pos="1418"/>
              <w:tab w:val="right" w:leader="dot" w:pos="9695"/>
            </w:tabs>
            <w:spacing w:before="90"/>
            <w:ind w:hanging="566"/>
          </w:pPr>
          <w:hyperlink w:anchor="_bookmark35" w:history="1">
            <w:r>
              <w:t>Equilibrio</w:t>
            </w:r>
            <w:r>
              <w:rPr>
                <w:spacing w:val="-10"/>
              </w:rPr>
              <w:t xml:space="preserve"> </w:t>
            </w:r>
            <w:r>
              <w:t>económico</w:t>
            </w:r>
            <w:r>
              <w:rPr>
                <w:spacing w:val="-10"/>
              </w:rPr>
              <w:t xml:space="preserve"> </w:t>
            </w:r>
            <w:r>
              <w:t>y</w:t>
            </w:r>
            <w:r>
              <w:rPr>
                <w:spacing w:val="-14"/>
              </w:rPr>
              <w:t xml:space="preserve"> </w:t>
            </w:r>
            <w:r>
              <w:t>financiero</w:t>
            </w:r>
            <w:r>
              <w:rPr>
                <w:spacing w:val="-9"/>
              </w:rPr>
              <w:t xml:space="preserve"> </w:t>
            </w:r>
            <w:r>
              <w:t>del</w:t>
            </w:r>
            <w:r>
              <w:rPr>
                <w:spacing w:val="-9"/>
              </w:rPr>
              <w:t xml:space="preserve"> </w:t>
            </w:r>
            <w:r>
              <w:rPr>
                <w:spacing w:val="-2"/>
              </w:rPr>
              <w:t>contrato</w:t>
            </w:r>
            <w:r>
              <w:tab/>
            </w:r>
            <w:r>
              <w:rPr>
                <w:spacing w:val="-5"/>
              </w:rPr>
              <w:t>29</w:t>
            </w:r>
          </w:hyperlink>
        </w:p>
        <w:p w14:paraId="5CFBBF1E" w14:textId="77777777" w:rsidR="006F0095" w:rsidRDefault="00000000">
          <w:pPr>
            <w:pStyle w:val="TDC2"/>
            <w:numPr>
              <w:ilvl w:val="0"/>
              <w:numId w:val="21"/>
            </w:numPr>
            <w:tabs>
              <w:tab w:val="left" w:pos="1418"/>
              <w:tab w:val="right" w:leader="dot" w:pos="9695"/>
            </w:tabs>
            <w:ind w:hanging="566"/>
          </w:pPr>
          <w:hyperlink w:anchor="_bookmark36" w:history="1">
            <w:r>
              <w:t>Condiciones</w:t>
            </w:r>
            <w:r>
              <w:rPr>
                <w:spacing w:val="-5"/>
              </w:rPr>
              <w:t xml:space="preserve"> </w:t>
            </w:r>
            <w:r>
              <w:t>de</w:t>
            </w:r>
            <w:r>
              <w:rPr>
                <w:spacing w:val="-6"/>
              </w:rPr>
              <w:t xml:space="preserve"> </w:t>
            </w:r>
            <w:r>
              <w:t>pago</w:t>
            </w:r>
            <w:r>
              <w:rPr>
                <w:spacing w:val="-6"/>
              </w:rPr>
              <w:t xml:space="preserve"> </w:t>
            </w:r>
            <w:r>
              <w:t>y</w:t>
            </w:r>
            <w:r>
              <w:rPr>
                <w:spacing w:val="-8"/>
              </w:rPr>
              <w:t xml:space="preserve"> </w:t>
            </w:r>
            <w:r>
              <w:rPr>
                <w:spacing w:val="-2"/>
              </w:rPr>
              <w:t>retenciones</w:t>
            </w:r>
            <w:r>
              <w:tab/>
            </w:r>
            <w:r>
              <w:rPr>
                <w:spacing w:val="-5"/>
              </w:rPr>
              <w:t>29</w:t>
            </w:r>
          </w:hyperlink>
        </w:p>
        <w:p w14:paraId="40DFDCDB" w14:textId="77777777" w:rsidR="006F0095" w:rsidRDefault="00000000">
          <w:pPr>
            <w:pStyle w:val="TDC2"/>
            <w:numPr>
              <w:ilvl w:val="0"/>
              <w:numId w:val="21"/>
            </w:numPr>
            <w:tabs>
              <w:tab w:val="left" w:pos="1418"/>
              <w:tab w:val="right" w:leader="dot" w:pos="9695"/>
            </w:tabs>
            <w:spacing w:before="89"/>
            <w:ind w:hanging="566"/>
          </w:pPr>
          <w:hyperlink w:anchor="_bookmark37" w:history="1">
            <w:r>
              <w:t>Recepción</w:t>
            </w:r>
            <w:r>
              <w:rPr>
                <w:spacing w:val="-3"/>
              </w:rPr>
              <w:t xml:space="preserve"> </w:t>
            </w:r>
            <w:r>
              <w:t>de</w:t>
            </w:r>
            <w:r>
              <w:rPr>
                <w:spacing w:val="-6"/>
              </w:rPr>
              <w:t xml:space="preserve"> </w:t>
            </w:r>
            <w:r>
              <w:t>los</w:t>
            </w:r>
            <w:r>
              <w:rPr>
                <w:spacing w:val="-1"/>
              </w:rPr>
              <w:t xml:space="preserve"> </w:t>
            </w:r>
            <w:r>
              <w:rPr>
                <w:spacing w:val="-2"/>
              </w:rPr>
              <w:t>bienes</w:t>
            </w:r>
            <w:r>
              <w:tab/>
            </w:r>
            <w:r>
              <w:rPr>
                <w:spacing w:val="-5"/>
              </w:rPr>
              <w:t>30</w:t>
            </w:r>
          </w:hyperlink>
        </w:p>
        <w:p w14:paraId="67289A2B" w14:textId="77777777" w:rsidR="006F0095" w:rsidRDefault="00000000">
          <w:pPr>
            <w:pStyle w:val="TDC2"/>
            <w:numPr>
              <w:ilvl w:val="0"/>
              <w:numId w:val="21"/>
            </w:numPr>
            <w:tabs>
              <w:tab w:val="left" w:pos="1418"/>
              <w:tab w:val="right" w:leader="dot" w:pos="9695"/>
            </w:tabs>
            <w:spacing w:before="88"/>
            <w:ind w:hanging="566"/>
          </w:pPr>
          <w:hyperlink w:anchor="_bookmark38" w:history="1">
            <w:r>
              <w:t>Finalización</w:t>
            </w:r>
            <w:r>
              <w:rPr>
                <w:spacing w:val="-8"/>
              </w:rPr>
              <w:t xml:space="preserve"> </w:t>
            </w:r>
            <w:r>
              <w:t>del</w:t>
            </w:r>
            <w:r>
              <w:rPr>
                <w:spacing w:val="-4"/>
              </w:rPr>
              <w:t xml:space="preserve"> </w:t>
            </w:r>
            <w:r>
              <w:rPr>
                <w:spacing w:val="-2"/>
              </w:rPr>
              <w:t>contrato</w:t>
            </w:r>
            <w:r>
              <w:tab/>
            </w:r>
            <w:r>
              <w:rPr>
                <w:spacing w:val="-5"/>
              </w:rPr>
              <w:t>31</w:t>
            </w:r>
          </w:hyperlink>
        </w:p>
        <w:p w14:paraId="1BAF50F2" w14:textId="77777777" w:rsidR="006F0095" w:rsidRDefault="00000000">
          <w:pPr>
            <w:pStyle w:val="TDC2"/>
            <w:numPr>
              <w:ilvl w:val="0"/>
              <w:numId w:val="21"/>
            </w:numPr>
            <w:tabs>
              <w:tab w:val="left" w:pos="1418"/>
              <w:tab w:val="right" w:leader="dot" w:pos="9695"/>
            </w:tabs>
            <w:spacing w:before="89"/>
            <w:ind w:hanging="566"/>
          </w:pPr>
          <w:hyperlink w:anchor="_bookmark39" w:history="1">
            <w:r>
              <w:t>Incumplimiento</w:t>
            </w:r>
            <w:r>
              <w:rPr>
                <w:spacing w:val="-7"/>
              </w:rPr>
              <w:t xml:space="preserve"> </w:t>
            </w:r>
            <w:r>
              <w:t>de</w:t>
            </w:r>
            <w:r>
              <w:rPr>
                <w:spacing w:val="-5"/>
              </w:rPr>
              <w:t xml:space="preserve"> </w:t>
            </w:r>
            <w:r>
              <w:t>contrato</w:t>
            </w:r>
            <w:r>
              <w:rPr>
                <w:spacing w:val="-6"/>
              </w:rPr>
              <w:t xml:space="preserve"> </w:t>
            </w:r>
            <w:r>
              <w:t>y</w:t>
            </w:r>
            <w:r>
              <w:rPr>
                <w:spacing w:val="-7"/>
              </w:rPr>
              <w:t xml:space="preserve"> </w:t>
            </w:r>
            <w:r>
              <w:t>sus</w:t>
            </w:r>
            <w:r>
              <w:rPr>
                <w:spacing w:val="-6"/>
              </w:rPr>
              <w:t xml:space="preserve"> </w:t>
            </w:r>
            <w:r>
              <w:rPr>
                <w:spacing w:val="-2"/>
              </w:rPr>
              <w:t>consecuencias</w:t>
            </w:r>
            <w:r>
              <w:tab/>
            </w:r>
            <w:r>
              <w:rPr>
                <w:spacing w:val="-5"/>
              </w:rPr>
              <w:t>31</w:t>
            </w:r>
          </w:hyperlink>
        </w:p>
        <w:p w14:paraId="2FC107EA" w14:textId="77777777" w:rsidR="006F0095" w:rsidRDefault="00000000">
          <w:pPr>
            <w:pStyle w:val="TDC2"/>
            <w:numPr>
              <w:ilvl w:val="0"/>
              <w:numId w:val="21"/>
            </w:numPr>
            <w:tabs>
              <w:tab w:val="left" w:pos="1418"/>
              <w:tab w:val="right" w:leader="dot" w:pos="9695"/>
            </w:tabs>
            <w:spacing w:before="90"/>
            <w:ind w:hanging="566"/>
          </w:pPr>
          <w:hyperlink w:anchor="_bookmark40" w:history="1">
            <w:r>
              <w:t>Penalidades</w:t>
            </w:r>
            <w:r>
              <w:rPr>
                <w:spacing w:val="-8"/>
              </w:rPr>
              <w:t xml:space="preserve"> </w:t>
            </w:r>
            <w:r>
              <w:t>por</w:t>
            </w:r>
            <w:r>
              <w:rPr>
                <w:spacing w:val="-10"/>
              </w:rPr>
              <w:t xml:space="preserve"> </w:t>
            </w:r>
            <w:r>
              <w:rPr>
                <w:spacing w:val="-2"/>
              </w:rPr>
              <w:t>retraso</w:t>
            </w:r>
            <w:r>
              <w:tab/>
            </w:r>
            <w:r>
              <w:rPr>
                <w:spacing w:val="-5"/>
              </w:rPr>
              <w:t>32</w:t>
            </w:r>
          </w:hyperlink>
        </w:p>
        <w:p w14:paraId="1B597819" w14:textId="77777777" w:rsidR="006F0095" w:rsidRDefault="00000000">
          <w:pPr>
            <w:pStyle w:val="TDC2"/>
            <w:numPr>
              <w:ilvl w:val="0"/>
              <w:numId w:val="21"/>
            </w:numPr>
            <w:tabs>
              <w:tab w:val="left" w:pos="1418"/>
              <w:tab w:val="right" w:leader="dot" w:pos="9695"/>
            </w:tabs>
            <w:spacing w:before="88"/>
            <w:ind w:hanging="566"/>
          </w:pPr>
          <w:hyperlink w:anchor="_bookmark41" w:history="1">
            <w:r>
              <w:t>Causas</w:t>
            </w:r>
            <w:r>
              <w:rPr>
                <w:spacing w:val="-11"/>
              </w:rPr>
              <w:t xml:space="preserve"> </w:t>
            </w:r>
            <w:r>
              <w:t>de</w:t>
            </w:r>
            <w:r>
              <w:rPr>
                <w:spacing w:val="-10"/>
              </w:rPr>
              <w:t xml:space="preserve"> </w:t>
            </w:r>
            <w:r>
              <w:t>inhabilitación</w:t>
            </w:r>
            <w:r>
              <w:rPr>
                <w:spacing w:val="-7"/>
              </w:rPr>
              <w:t xml:space="preserve"> </w:t>
            </w:r>
            <w:r>
              <w:t>del</w:t>
            </w:r>
            <w:r>
              <w:rPr>
                <w:spacing w:val="-9"/>
              </w:rPr>
              <w:t xml:space="preserve"> </w:t>
            </w:r>
            <w:r>
              <w:t>Registro</w:t>
            </w:r>
            <w:r>
              <w:rPr>
                <w:spacing w:val="-7"/>
              </w:rPr>
              <w:t xml:space="preserve"> </w:t>
            </w:r>
            <w:r>
              <w:t>de</w:t>
            </w:r>
            <w:r>
              <w:rPr>
                <w:spacing w:val="-9"/>
              </w:rPr>
              <w:t xml:space="preserve"> </w:t>
            </w:r>
            <w:r>
              <w:t>Proveedores</w:t>
            </w:r>
            <w:r>
              <w:rPr>
                <w:spacing w:val="-7"/>
              </w:rPr>
              <w:t xml:space="preserve"> </w:t>
            </w:r>
            <w:r>
              <w:t>del</w:t>
            </w:r>
            <w:r>
              <w:rPr>
                <w:spacing w:val="-7"/>
              </w:rPr>
              <w:t xml:space="preserve"> </w:t>
            </w:r>
            <w:r>
              <w:rPr>
                <w:spacing w:val="-2"/>
              </w:rPr>
              <w:t>Estado</w:t>
            </w:r>
            <w:r>
              <w:tab/>
            </w:r>
            <w:r>
              <w:rPr>
                <w:spacing w:val="-5"/>
              </w:rPr>
              <w:t>32</w:t>
            </w:r>
          </w:hyperlink>
        </w:p>
        <w:p w14:paraId="526113A0" w14:textId="77777777" w:rsidR="006F0095" w:rsidRDefault="00000000">
          <w:pPr>
            <w:pStyle w:val="TDC2"/>
            <w:tabs>
              <w:tab w:val="right" w:leader="dot" w:pos="9695"/>
            </w:tabs>
            <w:spacing w:before="92"/>
            <w:ind w:left="852" w:firstLine="0"/>
          </w:pPr>
          <w:hyperlink w:anchor="_bookmark42" w:history="1">
            <w:r>
              <w:t>SECCIÓN</w:t>
            </w:r>
            <w:r>
              <w:rPr>
                <w:spacing w:val="-10"/>
              </w:rPr>
              <w:t xml:space="preserve"> </w:t>
            </w:r>
            <w:r>
              <w:t>IV:</w:t>
            </w:r>
            <w:r>
              <w:rPr>
                <w:spacing w:val="-9"/>
              </w:rPr>
              <w:t xml:space="preserve"> </w:t>
            </w:r>
            <w:r>
              <w:rPr>
                <w:spacing w:val="-2"/>
              </w:rPr>
              <w:t>GENERALIDADES</w:t>
            </w:r>
            <w:r>
              <w:tab/>
            </w:r>
            <w:r>
              <w:rPr>
                <w:spacing w:val="-5"/>
              </w:rPr>
              <w:t>33</w:t>
            </w:r>
          </w:hyperlink>
        </w:p>
        <w:p w14:paraId="713AB1F8" w14:textId="77777777" w:rsidR="006F0095" w:rsidRDefault="00000000">
          <w:pPr>
            <w:pStyle w:val="TDC2"/>
            <w:numPr>
              <w:ilvl w:val="0"/>
              <w:numId w:val="20"/>
            </w:numPr>
            <w:tabs>
              <w:tab w:val="left" w:pos="1418"/>
              <w:tab w:val="right" w:leader="dot" w:pos="9695"/>
            </w:tabs>
            <w:ind w:hanging="566"/>
          </w:pPr>
          <w:hyperlink w:anchor="_bookmark42" w:history="1">
            <w:r>
              <w:t>Siglas</w:t>
            </w:r>
            <w:r>
              <w:rPr>
                <w:spacing w:val="-2"/>
              </w:rPr>
              <w:t xml:space="preserve"> </w:t>
            </w:r>
            <w:r>
              <w:t>y</w:t>
            </w:r>
            <w:r>
              <w:rPr>
                <w:spacing w:val="-1"/>
              </w:rPr>
              <w:t xml:space="preserve"> </w:t>
            </w:r>
            <w:r>
              <w:rPr>
                <w:spacing w:val="-2"/>
              </w:rPr>
              <w:t>acrónimos</w:t>
            </w:r>
            <w:r>
              <w:tab/>
            </w:r>
            <w:r>
              <w:rPr>
                <w:spacing w:val="-5"/>
              </w:rPr>
              <w:t>33</w:t>
            </w:r>
          </w:hyperlink>
        </w:p>
        <w:p w14:paraId="73CA76EB" w14:textId="77777777" w:rsidR="006F0095" w:rsidRDefault="00000000">
          <w:pPr>
            <w:pStyle w:val="TDC2"/>
            <w:numPr>
              <w:ilvl w:val="0"/>
              <w:numId w:val="20"/>
            </w:numPr>
            <w:tabs>
              <w:tab w:val="left" w:pos="1418"/>
              <w:tab w:val="right" w:leader="dot" w:pos="9695"/>
            </w:tabs>
            <w:ind w:hanging="566"/>
          </w:pPr>
          <w:hyperlink w:anchor="_bookmark43" w:history="1">
            <w:r>
              <w:rPr>
                <w:spacing w:val="-2"/>
              </w:rPr>
              <w:t>Definiciones</w:t>
            </w:r>
            <w:r>
              <w:tab/>
            </w:r>
            <w:r>
              <w:rPr>
                <w:spacing w:val="-5"/>
              </w:rPr>
              <w:t>33</w:t>
            </w:r>
          </w:hyperlink>
        </w:p>
        <w:p w14:paraId="39411114" w14:textId="77777777" w:rsidR="006F0095" w:rsidRDefault="00000000">
          <w:pPr>
            <w:pStyle w:val="TDC2"/>
            <w:numPr>
              <w:ilvl w:val="0"/>
              <w:numId w:val="20"/>
            </w:numPr>
            <w:tabs>
              <w:tab w:val="left" w:pos="1418"/>
              <w:tab w:val="right" w:leader="dot" w:pos="9695"/>
            </w:tabs>
            <w:ind w:hanging="566"/>
          </w:pPr>
          <w:hyperlink w:anchor="_bookmark44" w:history="1">
            <w:r>
              <w:t>Objetivo</w:t>
            </w:r>
            <w:r>
              <w:rPr>
                <w:spacing w:val="-8"/>
              </w:rPr>
              <w:t xml:space="preserve"> </w:t>
            </w:r>
            <w:r>
              <w:t>y</w:t>
            </w:r>
            <w:r>
              <w:rPr>
                <w:spacing w:val="-7"/>
              </w:rPr>
              <w:t xml:space="preserve"> </w:t>
            </w:r>
            <w:r>
              <w:t>alcance</w:t>
            </w:r>
            <w:r>
              <w:rPr>
                <w:spacing w:val="-4"/>
              </w:rPr>
              <w:t xml:space="preserve"> </w:t>
            </w:r>
            <w:r>
              <w:t>del</w:t>
            </w:r>
            <w:r>
              <w:rPr>
                <w:spacing w:val="-4"/>
              </w:rPr>
              <w:t xml:space="preserve"> </w:t>
            </w:r>
            <w:r>
              <w:rPr>
                <w:spacing w:val="-2"/>
              </w:rPr>
              <w:t>pliego</w:t>
            </w:r>
            <w:r>
              <w:tab/>
            </w:r>
            <w:r>
              <w:rPr>
                <w:spacing w:val="-5"/>
              </w:rPr>
              <w:t>35</w:t>
            </w:r>
          </w:hyperlink>
        </w:p>
        <w:p w14:paraId="103901E9" w14:textId="77777777" w:rsidR="006F0095" w:rsidRDefault="00000000">
          <w:pPr>
            <w:pStyle w:val="TDC2"/>
            <w:numPr>
              <w:ilvl w:val="0"/>
              <w:numId w:val="20"/>
            </w:numPr>
            <w:tabs>
              <w:tab w:val="left" w:pos="1418"/>
              <w:tab w:val="right" w:leader="dot" w:pos="9695"/>
            </w:tabs>
            <w:spacing w:before="92"/>
            <w:ind w:hanging="566"/>
          </w:pPr>
          <w:hyperlink w:anchor="_bookmark45" w:history="1">
            <w:r>
              <w:t>Órgano</w:t>
            </w:r>
            <w:r>
              <w:rPr>
                <w:spacing w:val="-16"/>
              </w:rPr>
              <w:t xml:space="preserve"> </w:t>
            </w:r>
            <w:r>
              <w:t>y</w:t>
            </w:r>
            <w:r>
              <w:rPr>
                <w:spacing w:val="-9"/>
              </w:rPr>
              <w:t xml:space="preserve"> </w:t>
            </w:r>
            <w:r>
              <w:t>personas</w:t>
            </w:r>
            <w:r>
              <w:rPr>
                <w:spacing w:val="-9"/>
              </w:rPr>
              <w:t xml:space="preserve"> </w:t>
            </w:r>
            <w:r>
              <w:t>responsables</w:t>
            </w:r>
            <w:r>
              <w:rPr>
                <w:spacing w:val="-10"/>
              </w:rPr>
              <w:t xml:space="preserve"> </w:t>
            </w:r>
            <w:r>
              <w:t>del</w:t>
            </w:r>
            <w:r>
              <w:rPr>
                <w:spacing w:val="-8"/>
              </w:rPr>
              <w:t xml:space="preserve"> </w:t>
            </w:r>
            <w:r>
              <w:t>procedimiento</w:t>
            </w:r>
            <w:r>
              <w:rPr>
                <w:spacing w:val="-9"/>
              </w:rPr>
              <w:t xml:space="preserve"> </w:t>
            </w:r>
            <w:r>
              <w:t>de</w:t>
            </w:r>
            <w:r>
              <w:rPr>
                <w:spacing w:val="-8"/>
              </w:rPr>
              <w:t xml:space="preserve"> </w:t>
            </w:r>
            <w:r>
              <w:rPr>
                <w:spacing w:val="-2"/>
              </w:rPr>
              <w:t>selección</w:t>
            </w:r>
            <w:r>
              <w:tab/>
            </w:r>
            <w:r>
              <w:rPr>
                <w:spacing w:val="-5"/>
              </w:rPr>
              <w:t>35</w:t>
            </w:r>
          </w:hyperlink>
        </w:p>
        <w:p w14:paraId="760B12B8" w14:textId="77777777" w:rsidR="006F0095" w:rsidRDefault="00000000">
          <w:pPr>
            <w:pStyle w:val="TDC2"/>
            <w:numPr>
              <w:ilvl w:val="0"/>
              <w:numId w:val="20"/>
            </w:numPr>
            <w:tabs>
              <w:tab w:val="left" w:pos="1418"/>
              <w:tab w:val="right" w:leader="dot" w:pos="9695"/>
            </w:tabs>
            <w:spacing w:before="85"/>
            <w:ind w:hanging="566"/>
          </w:pPr>
          <w:hyperlink w:anchor="_bookmark46" w:history="1">
            <w:r>
              <w:t>Marco</w:t>
            </w:r>
            <w:r>
              <w:rPr>
                <w:spacing w:val="-10"/>
              </w:rPr>
              <w:t xml:space="preserve"> </w:t>
            </w:r>
            <w:r>
              <w:t>normativo</w:t>
            </w:r>
            <w:r>
              <w:rPr>
                <w:spacing w:val="-9"/>
              </w:rPr>
              <w:t xml:space="preserve"> </w:t>
            </w:r>
            <w:r>
              <w:rPr>
                <w:spacing w:val="-2"/>
              </w:rPr>
              <w:t>aplicable</w:t>
            </w:r>
            <w:r>
              <w:tab/>
            </w:r>
            <w:r>
              <w:rPr>
                <w:spacing w:val="-5"/>
              </w:rPr>
              <w:t>36</w:t>
            </w:r>
          </w:hyperlink>
        </w:p>
        <w:p w14:paraId="21DA1D33" w14:textId="77777777" w:rsidR="006F0095" w:rsidRDefault="00000000">
          <w:pPr>
            <w:pStyle w:val="TDC2"/>
            <w:numPr>
              <w:ilvl w:val="0"/>
              <w:numId w:val="20"/>
            </w:numPr>
            <w:tabs>
              <w:tab w:val="left" w:pos="1418"/>
              <w:tab w:val="right" w:leader="dot" w:pos="9695"/>
            </w:tabs>
            <w:spacing w:before="90"/>
            <w:ind w:hanging="566"/>
          </w:pPr>
          <w:hyperlink w:anchor="_bookmark47" w:history="1">
            <w:r>
              <w:rPr>
                <w:spacing w:val="-2"/>
              </w:rPr>
              <w:t>Interpretaciones</w:t>
            </w:r>
            <w:r>
              <w:tab/>
            </w:r>
            <w:r>
              <w:rPr>
                <w:spacing w:val="-5"/>
              </w:rPr>
              <w:t>37</w:t>
            </w:r>
          </w:hyperlink>
        </w:p>
        <w:p w14:paraId="479EE6D9" w14:textId="77777777" w:rsidR="006F0095" w:rsidRDefault="00000000">
          <w:pPr>
            <w:pStyle w:val="TDC2"/>
            <w:numPr>
              <w:ilvl w:val="0"/>
              <w:numId w:val="20"/>
            </w:numPr>
            <w:tabs>
              <w:tab w:val="left" w:pos="1418"/>
              <w:tab w:val="right" w:leader="dot" w:pos="9695"/>
            </w:tabs>
            <w:spacing w:before="90"/>
            <w:ind w:hanging="566"/>
          </w:pPr>
          <w:hyperlink w:anchor="_bookmark48" w:history="1">
            <w:r>
              <w:rPr>
                <w:spacing w:val="-2"/>
              </w:rPr>
              <w:t>Idioma</w:t>
            </w:r>
            <w:r>
              <w:tab/>
            </w:r>
            <w:r>
              <w:rPr>
                <w:spacing w:val="-5"/>
              </w:rPr>
              <w:t>37</w:t>
            </w:r>
          </w:hyperlink>
        </w:p>
        <w:p w14:paraId="360AEAF3" w14:textId="77777777" w:rsidR="006F0095" w:rsidRDefault="00000000">
          <w:pPr>
            <w:pStyle w:val="TDC2"/>
            <w:numPr>
              <w:ilvl w:val="0"/>
              <w:numId w:val="20"/>
            </w:numPr>
            <w:tabs>
              <w:tab w:val="left" w:pos="1418"/>
              <w:tab w:val="right" w:leader="dot" w:pos="9695"/>
            </w:tabs>
            <w:spacing w:before="300" w:after="240"/>
            <w:ind w:hanging="566"/>
          </w:pPr>
          <w:hyperlink w:anchor="_bookmark49" w:history="1">
            <w:r>
              <w:t>Disponibilidad</w:t>
            </w:r>
            <w:r>
              <w:rPr>
                <w:spacing w:val="-11"/>
              </w:rPr>
              <w:t xml:space="preserve"> </w:t>
            </w:r>
            <w:r>
              <w:t>y</w:t>
            </w:r>
            <w:r>
              <w:rPr>
                <w:spacing w:val="-6"/>
              </w:rPr>
              <w:t xml:space="preserve"> </w:t>
            </w:r>
            <w:r>
              <w:t>acceso</w:t>
            </w:r>
            <w:r>
              <w:rPr>
                <w:spacing w:val="-10"/>
              </w:rPr>
              <w:t xml:space="preserve"> </w:t>
            </w:r>
            <w:r>
              <w:t>al</w:t>
            </w:r>
            <w:r>
              <w:rPr>
                <w:spacing w:val="-5"/>
              </w:rPr>
              <w:t xml:space="preserve"> </w:t>
            </w:r>
            <w:r>
              <w:t>pliego</w:t>
            </w:r>
            <w:r>
              <w:rPr>
                <w:spacing w:val="-8"/>
              </w:rPr>
              <w:t xml:space="preserve"> </w:t>
            </w:r>
            <w:r>
              <w:t>de</w:t>
            </w:r>
            <w:r>
              <w:rPr>
                <w:spacing w:val="-8"/>
              </w:rPr>
              <w:t xml:space="preserve"> </w:t>
            </w:r>
            <w:r>
              <w:rPr>
                <w:spacing w:val="-2"/>
              </w:rPr>
              <w:t>condiciones</w:t>
            </w:r>
            <w:r>
              <w:tab/>
            </w:r>
            <w:r>
              <w:rPr>
                <w:spacing w:val="-5"/>
              </w:rPr>
              <w:t>38</w:t>
            </w:r>
          </w:hyperlink>
        </w:p>
        <w:p w14:paraId="5BE43721" w14:textId="77777777" w:rsidR="006F0095" w:rsidRDefault="00000000">
          <w:pPr>
            <w:pStyle w:val="TDC2"/>
            <w:numPr>
              <w:ilvl w:val="0"/>
              <w:numId w:val="20"/>
            </w:numPr>
            <w:tabs>
              <w:tab w:val="left" w:pos="1418"/>
              <w:tab w:val="right" w:leader="dot" w:pos="9695"/>
            </w:tabs>
            <w:spacing w:before="496"/>
            <w:ind w:hanging="566"/>
          </w:pPr>
          <w:hyperlink w:anchor="_bookmark50" w:history="1">
            <w:r>
              <w:t>Conocimiento</w:t>
            </w:r>
            <w:r>
              <w:rPr>
                <w:spacing w:val="-8"/>
              </w:rPr>
              <w:t xml:space="preserve"> </w:t>
            </w:r>
            <w:r>
              <w:t>y</w:t>
            </w:r>
            <w:r>
              <w:rPr>
                <w:spacing w:val="-11"/>
              </w:rPr>
              <w:t xml:space="preserve"> </w:t>
            </w:r>
            <w:r>
              <w:t>aceptación</w:t>
            </w:r>
            <w:r>
              <w:rPr>
                <w:spacing w:val="-10"/>
              </w:rPr>
              <w:t xml:space="preserve"> </w:t>
            </w:r>
            <w:r>
              <w:t>del</w:t>
            </w:r>
            <w:r>
              <w:rPr>
                <w:spacing w:val="-6"/>
              </w:rPr>
              <w:t xml:space="preserve"> </w:t>
            </w:r>
            <w:r>
              <w:t>pliego</w:t>
            </w:r>
            <w:r>
              <w:rPr>
                <w:spacing w:val="-11"/>
              </w:rPr>
              <w:t xml:space="preserve"> </w:t>
            </w:r>
            <w:r>
              <w:t>de</w:t>
            </w:r>
            <w:r>
              <w:rPr>
                <w:spacing w:val="-6"/>
              </w:rPr>
              <w:t xml:space="preserve"> </w:t>
            </w:r>
            <w:r>
              <w:rPr>
                <w:spacing w:val="-2"/>
              </w:rPr>
              <w:t>condiciones</w:t>
            </w:r>
            <w:r>
              <w:tab/>
            </w:r>
            <w:r>
              <w:rPr>
                <w:spacing w:val="-5"/>
              </w:rPr>
              <w:t>38</w:t>
            </w:r>
          </w:hyperlink>
        </w:p>
        <w:p w14:paraId="5D23D86F" w14:textId="77777777" w:rsidR="006F0095" w:rsidRDefault="00000000">
          <w:pPr>
            <w:pStyle w:val="TDC2"/>
            <w:numPr>
              <w:ilvl w:val="0"/>
              <w:numId w:val="20"/>
            </w:numPr>
            <w:tabs>
              <w:tab w:val="left" w:pos="1418"/>
              <w:tab w:val="right" w:leader="dot" w:pos="9695"/>
            </w:tabs>
            <w:ind w:hanging="566"/>
          </w:pPr>
          <w:hyperlink w:anchor="_bookmark51" w:history="1">
            <w:r>
              <w:t>Derecho</w:t>
            </w:r>
            <w:r>
              <w:rPr>
                <w:spacing w:val="-5"/>
              </w:rPr>
              <w:t xml:space="preserve"> </w:t>
            </w:r>
            <w:r>
              <w:t>a</w:t>
            </w:r>
            <w:r>
              <w:rPr>
                <w:spacing w:val="-3"/>
              </w:rPr>
              <w:t xml:space="preserve"> </w:t>
            </w:r>
            <w:r>
              <w:rPr>
                <w:spacing w:val="-2"/>
              </w:rPr>
              <w:t>participar</w:t>
            </w:r>
            <w:r>
              <w:tab/>
            </w:r>
            <w:r>
              <w:rPr>
                <w:spacing w:val="-5"/>
              </w:rPr>
              <w:t>39</w:t>
            </w:r>
          </w:hyperlink>
        </w:p>
        <w:p w14:paraId="4333064C" w14:textId="77777777" w:rsidR="006F0095" w:rsidRDefault="00000000">
          <w:pPr>
            <w:pStyle w:val="TDC2"/>
            <w:numPr>
              <w:ilvl w:val="0"/>
              <w:numId w:val="20"/>
            </w:numPr>
            <w:tabs>
              <w:tab w:val="left" w:pos="1418"/>
              <w:tab w:val="right" w:leader="dot" w:pos="9695"/>
            </w:tabs>
            <w:spacing w:before="89"/>
            <w:ind w:hanging="566"/>
          </w:pPr>
          <w:hyperlink w:anchor="_bookmark52" w:history="1">
            <w:r>
              <w:t>Prácticas</w:t>
            </w:r>
            <w:r>
              <w:rPr>
                <w:spacing w:val="-8"/>
              </w:rPr>
              <w:t xml:space="preserve"> </w:t>
            </w:r>
            <w:r>
              <w:rPr>
                <w:spacing w:val="-2"/>
              </w:rPr>
              <w:t>prohibidas</w:t>
            </w:r>
            <w:r>
              <w:tab/>
            </w:r>
            <w:r>
              <w:rPr>
                <w:spacing w:val="-5"/>
              </w:rPr>
              <w:t>39</w:t>
            </w:r>
          </w:hyperlink>
        </w:p>
        <w:p w14:paraId="178561A3" w14:textId="77777777" w:rsidR="006F0095" w:rsidRDefault="00000000">
          <w:pPr>
            <w:pStyle w:val="TDC2"/>
            <w:numPr>
              <w:ilvl w:val="0"/>
              <w:numId w:val="20"/>
            </w:numPr>
            <w:tabs>
              <w:tab w:val="left" w:pos="1418"/>
            </w:tabs>
            <w:spacing w:before="108" w:line="216" w:lineRule="auto"/>
            <w:ind w:right="1191" w:hanging="569"/>
          </w:pPr>
          <w:hyperlink w:anchor="_bookmark53" w:history="1">
            <w:r>
              <w:t>De</w:t>
            </w:r>
            <w:r>
              <w:rPr>
                <w:spacing w:val="-7"/>
              </w:rPr>
              <w:t xml:space="preserve"> </w:t>
            </w:r>
            <w:r>
              <w:t>los</w:t>
            </w:r>
            <w:r>
              <w:rPr>
                <w:spacing w:val="-7"/>
              </w:rPr>
              <w:t xml:space="preserve"> </w:t>
            </w:r>
            <w:r>
              <w:t>Comportamientos</w:t>
            </w:r>
            <w:r>
              <w:rPr>
                <w:spacing w:val="-5"/>
              </w:rPr>
              <w:t xml:space="preserve"> </w:t>
            </w:r>
            <w:r>
              <w:t>Violatorios,</w:t>
            </w:r>
            <w:r>
              <w:rPr>
                <w:spacing w:val="-6"/>
              </w:rPr>
              <w:t xml:space="preserve"> </w:t>
            </w:r>
            <w:r>
              <w:t>Contrarios</w:t>
            </w:r>
            <w:r>
              <w:rPr>
                <w:spacing w:val="-13"/>
              </w:rPr>
              <w:t xml:space="preserve"> </w:t>
            </w:r>
            <w:r>
              <w:t>y</w:t>
            </w:r>
            <w:r>
              <w:rPr>
                <w:spacing w:val="-7"/>
              </w:rPr>
              <w:t xml:space="preserve"> </w:t>
            </w:r>
            <w:r>
              <w:t>Restrictivos</w:t>
            </w:r>
            <w:r>
              <w:rPr>
                <w:spacing w:val="-8"/>
              </w:rPr>
              <w:t xml:space="preserve"> </w:t>
            </w:r>
            <w:r>
              <w:t>a</w:t>
            </w:r>
            <w:r>
              <w:rPr>
                <w:spacing w:val="-9"/>
              </w:rPr>
              <w:t xml:space="preserve"> </w:t>
            </w:r>
            <w:r>
              <w:t>la</w:t>
            </w:r>
            <w:r>
              <w:rPr>
                <w:spacing w:val="-7"/>
              </w:rPr>
              <w:t xml:space="preserve"> </w:t>
            </w:r>
            <w:r>
              <w:t>Competencia.</w:t>
            </w:r>
          </w:hyperlink>
          <w:r>
            <w:t xml:space="preserve"> </w:t>
          </w:r>
          <w:hyperlink w:anchor="_bookmark53" w:history="1">
            <w:r>
              <w:rPr>
                <w:spacing w:val="-6"/>
              </w:rPr>
              <w:t>40</w:t>
            </w:r>
          </w:hyperlink>
        </w:p>
        <w:p w14:paraId="72FF5D63" w14:textId="77777777" w:rsidR="006F0095" w:rsidRDefault="00000000">
          <w:pPr>
            <w:pStyle w:val="TDC2"/>
            <w:numPr>
              <w:ilvl w:val="0"/>
              <w:numId w:val="20"/>
            </w:numPr>
            <w:tabs>
              <w:tab w:val="left" w:pos="1418"/>
              <w:tab w:val="right" w:leader="dot" w:pos="9695"/>
            </w:tabs>
            <w:spacing w:before="96"/>
            <w:ind w:hanging="566"/>
          </w:pPr>
          <w:hyperlink w:anchor="_bookmark54" w:history="1">
            <w:r>
              <w:t>Consultas,</w:t>
            </w:r>
            <w:r>
              <w:rPr>
                <w:spacing w:val="-7"/>
              </w:rPr>
              <w:t xml:space="preserve"> </w:t>
            </w:r>
            <w:r>
              <w:t>solicitud</w:t>
            </w:r>
            <w:r>
              <w:rPr>
                <w:spacing w:val="-10"/>
              </w:rPr>
              <w:t xml:space="preserve"> </w:t>
            </w:r>
            <w:r>
              <w:t>de</w:t>
            </w:r>
            <w:r>
              <w:rPr>
                <w:spacing w:val="-10"/>
              </w:rPr>
              <w:t xml:space="preserve"> </w:t>
            </w:r>
            <w:r>
              <w:t>aclaraciones</w:t>
            </w:r>
            <w:r>
              <w:rPr>
                <w:spacing w:val="-8"/>
              </w:rPr>
              <w:t xml:space="preserve"> </w:t>
            </w:r>
            <w:r>
              <w:t>y</w:t>
            </w:r>
            <w:r>
              <w:rPr>
                <w:spacing w:val="-6"/>
              </w:rPr>
              <w:t xml:space="preserve"> </w:t>
            </w:r>
            <w:r>
              <w:rPr>
                <w:spacing w:val="-2"/>
              </w:rPr>
              <w:t>enmiendas</w:t>
            </w:r>
            <w:r>
              <w:tab/>
            </w:r>
            <w:r>
              <w:rPr>
                <w:spacing w:val="-5"/>
              </w:rPr>
              <w:t>41</w:t>
            </w:r>
          </w:hyperlink>
        </w:p>
        <w:p w14:paraId="49AEA17D" w14:textId="77777777" w:rsidR="006F0095" w:rsidRDefault="00000000">
          <w:pPr>
            <w:pStyle w:val="TDC2"/>
            <w:numPr>
              <w:ilvl w:val="0"/>
              <w:numId w:val="20"/>
            </w:numPr>
            <w:tabs>
              <w:tab w:val="left" w:pos="1418"/>
              <w:tab w:val="right" w:leader="dot" w:pos="9695"/>
            </w:tabs>
            <w:spacing w:before="90"/>
            <w:ind w:hanging="566"/>
          </w:pPr>
          <w:hyperlink w:anchor="_bookmark55" w:history="1">
            <w:r>
              <w:t>Contratación</w:t>
            </w:r>
            <w:r>
              <w:rPr>
                <w:spacing w:val="-13"/>
              </w:rPr>
              <w:t xml:space="preserve"> </w:t>
            </w:r>
            <w:r>
              <w:t>pública</w:t>
            </w:r>
            <w:r>
              <w:rPr>
                <w:spacing w:val="-10"/>
              </w:rPr>
              <w:t xml:space="preserve"> </w:t>
            </w:r>
            <w:r>
              <w:rPr>
                <w:spacing w:val="-2"/>
              </w:rPr>
              <w:t>responsable</w:t>
            </w:r>
            <w:r>
              <w:tab/>
            </w:r>
            <w:r>
              <w:rPr>
                <w:spacing w:val="-5"/>
              </w:rPr>
              <w:t>42</w:t>
            </w:r>
          </w:hyperlink>
        </w:p>
        <w:p w14:paraId="4B76226F" w14:textId="77777777" w:rsidR="006F0095" w:rsidRDefault="00000000">
          <w:pPr>
            <w:pStyle w:val="TDC2"/>
            <w:numPr>
              <w:ilvl w:val="0"/>
              <w:numId w:val="20"/>
            </w:numPr>
            <w:tabs>
              <w:tab w:val="left" w:pos="1418"/>
              <w:tab w:val="right" w:leader="dot" w:pos="9695"/>
            </w:tabs>
            <w:ind w:hanging="566"/>
          </w:pPr>
          <w:hyperlink w:anchor="_bookmark56" w:history="1">
            <w:r>
              <w:t>Firma</w:t>
            </w:r>
            <w:r>
              <w:rPr>
                <w:spacing w:val="-11"/>
              </w:rPr>
              <w:t xml:space="preserve"> </w:t>
            </w:r>
            <w:r>
              <w:rPr>
                <w:spacing w:val="-2"/>
              </w:rPr>
              <w:t>digital</w:t>
            </w:r>
            <w:r>
              <w:tab/>
            </w:r>
            <w:r>
              <w:rPr>
                <w:spacing w:val="-5"/>
              </w:rPr>
              <w:t>42</w:t>
            </w:r>
          </w:hyperlink>
        </w:p>
        <w:p w14:paraId="0E13D6FE" w14:textId="77777777" w:rsidR="006F0095" w:rsidRDefault="00000000">
          <w:pPr>
            <w:pStyle w:val="TDC2"/>
            <w:numPr>
              <w:ilvl w:val="0"/>
              <w:numId w:val="20"/>
            </w:numPr>
            <w:tabs>
              <w:tab w:val="left" w:pos="1418"/>
              <w:tab w:val="right" w:leader="dot" w:pos="9695"/>
            </w:tabs>
            <w:spacing w:before="90"/>
            <w:ind w:hanging="566"/>
          </w:pPr>
          <w:hyperlink w:anchor="_bookmark57" w:history="1">
            <w:r>
              <w:t>Reclamaciones,</w:t>
            </w:r>
            <w:r>
              <w:rPr>
                <w:spacing w:val="-12"/>
              </w:rPr>
              <w:t xml:space="preserve"> </w:t>
            </w:r>
            <w:r>
              <w:t>impugnaciones,</w:t>
            </w:r>
            <w:r>
              <w:rPr>
                <w:spacing w:val="-10"/>
              </w:rPr>
              <w:t xml:space="preserve"> </w:t>
            </w:r>
            <w:r>
              <w:t>controversias</w:t>
            </w:r>
            <w:r>
              <w:rPr>
                <w:spacing w:val="-12"/>
              </w:rPr>
              <w:t xml:space="preserve"> </w:t>
            </w:r>
            <w:r>
              <w:t>y</w:t>
            </w:r>
            <w:r>
              <w:rPr>
                <w:spacing w:val="-13"/>
              </w:rPr>
              <w:t xml:space="preserve"> </w:t>
            </w:r>
            <w:r>
              <w:t>competencia</w:t>
            </w:r>
            <w:r>
              <w:rPr>
                <w:spacing w:val="-10"/>
              </w:rPr>
              <w:t xml:space="preserve"> </w:t>
            </w:r>
            <w:r>
              <w:t>para</w:t>
            </w:r>
            <w:r>
              <w:rPr>
                <w:spacing w:val="-11"/>
              </w:rPr>
              <w:t xml:space="preserve"> </w:t>
            </w:r>
            <w:r>
              <w:rPr>
                <w:spacing w:val="-2"/>
              </w:rPr>
              <w:t>decidirlas</w:t>
            </w:r>
            <w:r>
              <w:tab/>
            </w:r>
            <w:r>
              <w:rPr>
                <w:spacing w:val="-5"/>
              </w:rPr>
              <w:t>43</w:t>
            </w:r>
          </w:hyperlink>
        </w:p>
        <w:p w14:paraId="2A2B7982" w14:textId="77777777" w:rsidR="006F0095" w:rsidRDefault="00000000">
          <w:pPr>
            <w:pStyle w:val="TDC2"/>
            <w:numPr>
              <w:ilvl w:val="0"/>
              <w:numId w:val="20"/>
            </w:numPr>
            <w:tabs>
              <w:tab w:val="left" w:pos="1183"/>
              <w:tab w:val="right" w:leader="dot" w:pos="9695"/>
            </w:tabs>
            <w:ind w:left="1183" w:hanging="331"/>
          </w:pPr>
          <w:hyperlink w:anchor="_bookmark58" w:history="1">
            <w:r>
              <w:t>Anexos</w:t>
            </w:r>
            <w:r>
              <w:rPr>
                <w:spacing w:val="-13"/>
              </w:rPr>
              <w:t xml:space="preserve"> </w:t>
            </w:r>
            <w:r>
              <w:t>documentos</w:t>
            </w:r>
            <w:r>
              <w:rPr>
                <w:spacing w:val="-12"/>
              </w:rPr>
              <w:t xml:space="preserve"> </w:t>
            </w:r>
            <w:r>
              <w:rPr>
                <w:spacing w:val="-2"/>
              </w:rPr>
              <w:t>estandarizados</w:t>
            </w:r>
            <w:r>
              <w:tab/>
            </w:r>
            <w:r>
              <w:rPr>
                <w:spacing w:val="-5"/>
              </w:rPr>
              <w:t>43</w:t>
            </w:r>
          </w:hyperlink>
        </w:p>
      </w:sdtContent>
    </w:sdt>
    <w:p w14:paraId="60E142A5" w14:textId="77777777" w:rsidR="006F0095" w:rsidRDefault="006F0095">
      <w:pPr>
        <w:pStyle w:val="TDC2"/>
        <w:sectPr w:rsidR="006F0095">
          <w:type w:val="continuous"/>
          <w:pgSz w:w="12250" w:h="15850"/>
          <w:pgMar w:top="1829" w:right="708" w:bottom="1020" w:left="850" w:header="720" w:footer="720" w:gutter="0"/>
          <w:cols w:space="720"/>
        </w:sectPr>
      </w:pPr>
    </w:p>
    <w:p w14:paraId="3CC6ACA7" w14:textId="77777777" w:rsidR="006F0095" w:rsidRDefault="00000000">
      <w:pPr>
        <w:spacing w:before="114"/>
        <w:ind w:left="1418"/>
      </w:pPr>
      <w:r>
        <w:t>¡Error!</w:t>
      </w:r>
      <w:r>
        <w:rPr>
          <w:spacing w:val="10"/>
        </w:rPr>
        <w:t xml:space="preserve"> </w:t>
      </w:r>
      <w:r>
        <w:t>Marcador</w:t>
      </w:r>
      <w:r>
        <w:rPr>
          <w:spacing w:val="5"/>
        </w:rPr>
        <w:t xml:space="preserve"> </w:t>
      </w:r>
      <w:r>
        <w:t>no</w:t>
      </w:r>
      <w:r>
        <w:rPr>
          <w:spacing w:val="13"/>
        </w:rPr>
        <w:t xml:space="preserve"> </w:t>
      </w:r>
      <w:r>
        <w:rPr>
          <w:spacing w:val="-2"/>
        </w:rPr>
        <w:t>definido.</w:t>
      </w:r>
    </w:p>
    <w:p w14:paraId="2CDA4E0C" w14:textId="77777777" w:rsidR="006F0095" w:rsidRDefault="006F0095">
      <w:pPr>
        <w:sectPr w:rsidR="006F0095">
          <w:type w:val="continuous"/>
          <w:pgSz w:w="12250" w:h="15850"/>
          <w:pgMar w:top="1820" w:right="708" w:bottom="1060" w:left="850" w:header="720" w:footer="720" w:gutter="0"/>
          <w:cols w:space="720"/>
        </w:sectPr>
      </w:pPr>
    </w:p>
    <w:p w14:paraId="4DF0F1DC" w14:textId="77777777" w:rsidR="006F0095" w:rsidRDefault="006F0095">
      <w:pPr>
        <w:pStyle w:val="Textoindependiente"/>
        <w:spacing w:before="257"/>
      </w:pPr>
    </w:p>
    <w:p w14:paraId="2F7B540C" w14:textId="77777777" w:rsidR="006F0095" w:rsidRDefault="00000000">
      <w:pPr>
        <w:pStyle w:val="Ttulo1"/>
        <w:spacing w:line="216" w:lineRule="auto"/>
        <w:ind w:left="4450" w:right="323" w:hanging="1976"/>
      </w:pPr>
      <w:bookmarkStart w:id="0" w:name="_bookmark0"/>
      <w:bookmarkEnd w:id="0"/>
      <w:r>
        <w:t>SECCIÓN</w:t>
      </w:r>
      <w:r>
        <w:rPr>
          <w:spacing w:val="-15"/>
        </w:rPr>
        <w:t xml:space="preserve"> </w:t>
      </w:r>
      <w:r>
        <w:t>I:</w:t>
      </w:r>
      <w:r>
        <w:rPr>
          <w:spacing w:val="-15"/>
        </w:rPr>
        <w:t xml:space="preserve"> </w:t>
      </w:r>
      <w:r>
        <w:t>INFORMACIONES</w:t>
      </w:r>
      <w:r>
        <w:rPr>
          <w:spacing w:val="-12"/>
        </w:rPr>
        <w:t xml:space="preserve"> </w:t>
      </w:r>
      <w:r>
        <w:t>PARTICULARES</w:t>
      </w:r>
      <w:r>
        <w:rPr>
          <w:spacing w:val="-12"/>
        </w:rPr>
        <w:t xml:space="preserve"> </w:t>
      </w:r>
      <w:r>
        <w:t xml:space="preserve">DEL </w:t>
      </w:r>
      <w:r>
        <w:rPr>
          <w:spacing w:val="-2"/>
        </w:rPr>
        <w:t>PROCEDIMIENTO</w:t>
      </w:r>
    </w:p>
    <w:p w14:paraId="29542302" w14:textId="77777777" w:rsidR="006F0095" w:rsidRDefault="00000000">
      <w:pPr>
        <w:pStyle w:val="Ttulo1"/>
        <w:numPr>
          <w:ilvl w:val="0"/>
          <w:numId w:val="19"/>
        </w:numPr>
        <w:tabs>
          <w:tab w:val="left" w:pos="1209"/>
        </w:tabs>
        <w:spacing w:before="263"/>
        <w:ind w:hanging="357"/>
      </w:pPr>
      <w:bookmarkStart w:id="1" w:name="_bookmark1"/>
      <w:bookmarkEnd w:id="1"/>
      <w:r>
        <w:rPr>
          <w:spacing w:val="-2"/>
        </w:rPr>
        <w:t>Antecedentes</w:t>
      </w:r>
    </w:p>
    <w:p w14:paraId="1BCFC49E" w14:textId="77777777" w:rsidR="006F0095" w:rsidRDefault="00000000">
      <w:pPr>
        <w:spacing w:before="286" w:line="254" w:lineRule="auto"/>
        <w:ind w:left="852" w:right="984"/>
        <w:jc w:val="both"/>
        <w:rPr>
          <w:b/>
          <w:sz w:val="24"/>
        </w:rPr>
      </w:pPr>
      <w:r>
        <w:rPr>
          <w:w w:val="105"/>
          <w:sz w:val="24"/>
        </w:rPr>
        <w:t>El Centro de Educación Médica de Amistad Dominico Japonesa</w:t>
      </w:r>
      <w:r>
        <w:rPr>
          <w:spacing w:val="-1"/>
          <w:w w:val="105"/>
          <w:sz w:val="24"/>
        </w:rPr>
        <w:t xml:space="preserve"> </w:t>
      </w:r>
      <w:r>
        <w:rPr>
          <w:w w:val="105"/>
          <w:sz w:val="24"/>
        </w:rPr>
        <w:t>(CEMADOJA) como ente encargado de gestionar los bienes y servicios necesarios para el funcionamiento</w:t>
      </w:r>
      <w:r>
        <w:rPr>
          <w:spacing w:val="-14"/>
          <w:w w:val="105"/>
          <w:sz w:val="24"/>
        </w:rPr>
        <w:t xml:space="preserve"> </w:t>
      </w:r>
      <w:r>
        <w:rPr>
          <w:w w:val="105"/>
          <w:sz w:val="24"/>
        </w:rPr>
        <w:t>del</w:t>
      </w:r>
      <w:r>
        <w:rPr>
          <w:spacing w:val="-14"/>
          <w:w w:val="105"/>
          <w:sz w:val="24"/>
        </w:rPr>
        <w:t xml:space="preserve"> </w:t>
      </w:r>
      <w:r>
        <w:rPr>
          <w:w w:val="105"/>
          <w:sz w:val="24"/>
        </w:rPr>
        <w:t>laboratorio</w:t>
      </w:r>
      <w:r>
        <w:rPr>
          <w:spacing w:val="-14"/>
          <w:w w:val="105"/>
          <w:sz w:val="24"/>
        </w:rPr>
        <w:t xml:space="preserve"> </w:t>
      </w:r>
      <w:r>
        <w:rPr>
          <w:w w:val="105"/>
          <w:sz w:val="24"/>
        </w:rPr>
        <w:t>clínico</w:t>
      </w:r>
      <w:r>
        <w:rPr>
          <w:spacing w:val="-14"/>
          <w:w w:val="105"/>
          <w:sz w:val="24"/>
        </w:rPr>
        <w:t xml:space="preserve"> </w:t>
      </w:r>
      <w:r>
        <w:rPr>
          <w:w w:val="105"/>
          <w:sz w:val="24"/>
        </w:rPr>
        <w:t>de</w:t>
      </w:r>
      <w:r>
        <w:rPr>
          <w:spacing w:val="-14"/>
          <w:w w:val="105"/>
          <w:sz w:val="24"/>
        </w:rPr>
        <w:t xml:space="preserve"> </w:t>
      </w:r>
      <w:r>
        <w:rPr>
          <w:w w:val="105"/>
          <w:sz w:val="24"/>
        </w:rPr>
        <w:t>investigación</w:t>
      </w:r>
      <w:r>
        <w:rPr>
          <w:spacing w:val="-14"/>
          <w:w w:val="105"/>
          <w:sz w:val="24"/>
        </w:rPr>
        <w:t xml:space="preserve"> </w:t>
      </w:r>
      <w:r>
        <w:rPr>
          <w:w w:val="105"/>
          <w:sz w:val="24"/>
        </w:rPr>
        <w:t>especializado</w:t>
      </w:r>
      <w:r>
        <w:rPr>
          <w:spacing w:val="-14"/>
          <w:w w:val="105"/>
          <w:sz w:val="24"/>
        </w:rPr>
        <w:t xml:space="preserve"> </w:t>
      </w:r>
      <w:r>
        <w:rPr>
          <w:w w:val="105"/>
          <w:sz w:val="24"/>
        </w:rPr>
        <w:t>contemplo</w:t>
      </w:r>
      <w:r>
        <w:rPr>
          <w:spacing w:val="-13"/>
          <w:w w:val="105"/>
          <w:sz w:val="24"/>
        </w:rPr>
        <w:t xml:space="preserve"> </w:t>
      </w:r>
      <w:r>
        <w:rPr>
          <w:w w:val="105"/>
          <w:sz w:val="24"/>
        </w:rPr>
        <w:t xml:space="preserve">en su plan anual la contratación de los </w:t>
      </w:r>
      <w:r>
        <w:rPr>
          <w:b/>
          <w:w w:val="105"/>
          <w:sz w:val="24"/>
        </w:rPr>
        <w:t>MANTENIMIENTO CORRECTIVO PARA SISTEMA DE TOMOGRAFÍA # I NO. CEMADOJA-CCC-CP-2026-0007</w:t>
      </w:r>
    </w:p>
    <w:p w14:paraId="0CB6A06B" w14:textId="77777777" w:rsidR="006F0095" w:rsidRDefault="006F0095">
      <w:pPr>
        <w:pStyle w:val="Textoindependiente"/>
        <w:spacing w:before="2"/>
        <w:rPr>
          <w:b/>
        </w:rPr>
      </w:pPr>
    </w:p>
    <w:p w14:paraId="5534D321" w14:textId="77777777" w:rsidR="006F0095" w:rsidRDefault="00000000">
      <w:pPr>
        <w:spacing w:line="254" w:lineRule="auto"/>
        <w:ind w:left="852" w:right="979"/>
        <w:jc w:val="both"/>
        <w:rPr>
          <w:b/>
          <w:sz w:val="24"/>
        </w:rPr>
      </w:pPr>
      <w:r>
        <w:rPr>
          <w:w w:val="105"/>
          <w:sz w:val="24"/>
        </w:rPr>
        <w:t>Para cumplir con esta meta, El Centro de Educación Médica de Amistad Dominico Japonesa (CEMADOJA) ha</w:t>
      </w:r>
      <w:r>
        <w:rPr>
          <w:spacing w:val="40"/>
          <w:w w:val="105"/>
          <w:sz w:val="24"/>
        </w:rPr>
        <w:t xml:space="preserve"> </w:t>
      </w:r>
      <w:r>
        <w:rPr>
          <w:w w:val="105"/>
          <w:sz w:val="24"/>
        </w:rPr>
        <w:t xml:space="preserve">consignado para este primer semestre año 2026 la </w:t>
      </w:r>
      <w:r>
        <w:rPr>
          <w:b/>
          <w:w w:val="105"/>
          <w:sz w:val="24"/>
        </w:rPr>
        <w:t>MANTENIMIENTO</w:t>
      </w:r>
      <w:r>
        <w:rPr>
          <w:b/>
          <w:spacing w:val="65"/>
          <w:w w:val="105"/>
          <w:sz w:val="24"/>
        </w:rPr>
        <w:t xml:space="preserve"> </w:t>
      </w:r>
      <w:r>
        <w:rPr>
          <w:b/>
          <w:w w:val="105"/>
          <w:sz w:val="24"/>
        </w:rPr>
        <w:t>CORRECTIVO</w:t>
      </w:r>
      <w:r>
        <w:rPr>
          <w:b/>
          <w:spacing w:val="65"/>
          <w:w w:val="105"/>
          <w:sz w:val="24"/>
        </w:rPr>
        <w:t xml:space="preserve"> </w:t>
      </w:r>
      <w:r>
        <w:rPr>
          <w:b/>
          <w:w w:val="105"/>
          <w:sz w:val="24"/>
        </w:rPr>
        <w:t>PARA</w:t>
      </w:r>
      <w:r>
        <w:rPr>
          <w:b/>
          <w:spacing w:val="62"/>
          <w:w w:val="105"/>
          <w:sz w:val="24"/>
        </w:rPr>
        <w:t xml:space="preserve"> </w:t>
      </w:r>
      <w:r>
        <w:rPr>
          <w:b/>
          <w:w w:val="105"/>
          <w:sz w:val="24"/>
        </w:rPr>
        <w:t>SISTEMA</w:t>
      </w:r>
      <w:r>
        <w:rPr>
          <w:b/>
          <w:spacing w:val="63"/>
          <w:w w:val="105"/>
          <w:sz w:val="24"/>
        </w:rPr>
        <w:t xml:space="preserve"> </w:t>
      </w:r>
      <w:r>
        <w:rPr>
          <w:b/>
          <w:w w:val="105"/>
          <w:sz w:val="24"/>
        </w:rPr>
        <w:t>DE</w:t>
      </w:r>
      <w:r>
        <w:rPr>
          <w:b/>
          <w:spacing w:val="64"/>
          <w:w w:val="105"/>
          <w:sz w:val="24"/>
        </w:rPr>
        <w:t xml:space="preserve"> </w:t>
      </w:r>
      <w:r>
        <w:rPr>
          <w:b/>
          <w:w w:val="105"/>
          <w:sz w:val="24"/>
        </w:rPr>
        <w:t>TOMOGRAFÍA</w:t>
      </w:r>
      <w:r>
        <w:rPr>
          <w:b/>
          <w:spacing w:val="62"/>
          <w:w w:val="105"/>
          <w:sz w:val="24"/>
        </w:rPr>
        <w:t xml:space="preserve"> </w:t>
      </w:r>
      <w:r>
        <w:rPr>
          <w:b/>
          <w:w w:val="105"/>
          <w:sz w:val="24"/>
        </w:rPr>
        <w:t>#</w:t>
      </w:r>
      <w:r>
        <w:rPr>
          <w:b/>
          <w:spacing w:val="64"/>
          <w:w w:val="105"/>
          <w:sz w:val="24"/>
        </w:rPr>
        <w:t xml:space="preserve"> </w:t>
      </w:r>
      <w:r>
        <w:rPr>
          <w:b/>
          <w:w w:val="105"/>
          <w:sz w:val="24"/>
        </w:rPr>
        <w:t>I</w:t>
      </w:r>
      <w:r>
        <w:rPr>
          <w:b/>
          <w:spacing w:val="72"/>
          <w:w w:val="105"/>
          <w:sz w:val="24"/>
        </w:rPr>
        <w:t xml:space="preserve"> </w:t>
      </w:r>
      <w:r>
        <w:rPr>
          <w:b/>
          <w:spacing w:val="-5"/>
          <w:w w:val="105"/>
          <w:sz w:val="24"/>
        </w:rPr>
        <w:t>NO.</w:t>
      </w:r>
    </w:p>
    <w:p w14:paraId="669483E9" w14:textId="77777777" w:rsidR="006F0095" w:rsidRDefault="00000000">
      <w:pPr>
        <w:spacing w:line="252" w:lineRule="auto"/>
        <w:ind w:left="852" w:right="981"/>
        <w:jc w:val="both"/>
        <w:rPr>
          <w:rFonts w:ascii="Palatino Linotype"/>
          <w:b/>
          <w:sz w:val="24"/>
        </w:rPr>
      </w:pPr>
      <w:r>
        <w:rPr>
          <w:b/>
          <w:sz w:val="24"/>
        </w:rPr>
        <w:t>CEMADOJA-CCC-CP-2026-0007</w:t>
      </w:r>
      <w:r>
        <w:rPr>
          <w:sz w:val="24"/>
        </w:rPr>
        <w:t xml:space="preserve">, por un monto presupuestado de </w:t>
      </w:r>
      <w:r>
        <w:rPr>
          <w:rFonts w:ascii="Palatino Linotype"/>
          <w:b/>
          <w:sz w:val="24"/>
        </w:rPr>
        <w:t>CUATRO MILLONES QUINIENTOS MIL PESOS CON 00/100 (RD$4,500,000.00).</w:t>
      </w:r>
    </w:p>
    <w:p w14:paraId="6A956333" w14:textId="77777777" w:rsidR="006F0095" w:rsidRDefault="00000000">
      <w:pPr>
        <w:pStyle w:val="Ttulo1"/>
        <w:numPr>
          <w:ilvl w:val="0"/>
          <w:numId w:val="19"/>
        </w:numPr>
        <w:tabs>
          <w:tab w:val="left" w:pos="1209"/>
        </w:tabs>
        <w:spacing w:before="261"/>
        <w:ind w:hanging="357"/>
      </w:pPr>
      <w:bookmarkStart w:id="2" w:name="_bookmark2"/>
      <w:bookmarkEnd w:id="2"/>
      <w:r>
        <w:t>Objeto</w:t>
      </w:r>
      <w:r>
        <w:rPr>
          <w:spacing w:val="-5"/>
        </w:rPr>
        <w:t xml:space="preserve"> </w:t>
      </w:r>
      <w:r>
        <w:t>del</w:t>
      </w:r>
      <w:r>
        <w:rPr>
          <w:spacing w:val="-5"/>
        </w:rPr>
        <w:t xml:space="preserve"> </w:t>
      </w:r>
      <w:r>
        <w:t>procedimiento</w:t>
      </w:r>
      <w:r>
        <w:rPr>
          <w:spacing w:val="-3"/>
        </w:rPr>
        <w:t xml:space="preserve"> </w:t>
      </w:r>
      <w:r>
        <w:t>de</w:t>
      </w:r>
      <w:r>
        <w:rPr>
          <w:spacing w:val="-1"/>
        </w:rPr>
        <w:t xml:space="preserve"> </w:t>
      </w:r>
      <w:r>
        <w:rPr>
          <w:spacing w:val="-2"/>
        </w:rPr>
        <w:t>selección</w:t>
      </w:r>
    </w:p>
    <w:p w14:paraId="000B8867" w14:textId="77777777" w:rsidR="006F0095" w:rsidRDefault="00000000">
      <w:pPr>
        <w:spacing w:before="286" w:line="254" w:lineRule="auto"/>
        <w:ind w:left="852" w:right="982"/>
        <w:jc w:val="both"/>
        <w:rPr>
          <w:rFonts w:ascii="Palatino Linotype" w:hAnsi="Palatino Linotype"/>
          <w:b/>
          <w:sz w:val="24"/>
        </w:rPr>
      </w:pPr>
      <w:r>
        <w:rPr>
          <w:w w:val="105"/>
          <w:sz w:val="24"/>
        </w:rPr>
        <w:t>El</w:t>
      </w:r>
      <w:r>
        <w:rPr>
          <w:spacing w:val="-12"/>
          <w:w w:val="105"/>
          <w:sz w:val="24"/>
        </w:rPr>
        <w:t xml:space="preserve"> </w:t>
      </w:r>
      <w:r>
        <w:rPr>
          <w:w w:val="105"/>
          <w:sz w:val="24"/>
        </w:rPr>
        <w:t>objetivo</w:t>
      </w:r>
      <w:r>
        <w:rPr>
          <w:spacing w:val="-7"/>
          <w:w w:val="105"/>
          <w:sz w:val="24"/>
        </w:rPr>
        <w:t xml:space="preserve"> </w:t>
      </w:r>
      <w:r>
        <w:rPr>
          <w:w w:val="105"/>
          <w:sz w:val="24"/>
        </w:rPr>
        <w:t>del</w:t>
      </w:r>
      <w:r>
        <w:rPr>
          <w:spacing w:val="-12"/>
          <w:w w:val="105"/>
          <w:sz w:val="24"/>
        </w:rPr>
        <w:t xml:space="preserve"> </w:t>
      </w:r>
      <w:r>
        <w:rPr>
          <w:w w:val="105"/>
          <w:sz w:val="24"/>
        </w:rPr>
        <w:t>presente</w:t>
      </w:r>
      <w:r>
        <w:rPr>
          <w:spacing w:val="-8"/>
          <w:w w:val="105"/>
          <w:sz w:val="24"/>
        </w:rPr>
        <w:t xml:space="preserve"> </w:t>
      </w:r>
      <w:r>
        <w:rPr>
          <w:w w:val="105"/>
          <w:sz w:val="24"/>
        </w:rPr>
        <w:t>documento</w:t>
      </w:r>
      <w:r>
        <w:rPr>
          <w:spacing w:val="-7"/>
          <w:w w:val="105"/>
          <w:sz w:val="24"/>
        </w:rPr>
        <w:t xml:space="preserve"> </w:t>
      </w:r>
      <w:r>
        <w:rPr>
          <w:w w:val="105"/>
          <w:sz w:val="24"/>
        </w:rPr>
        <w:t>es</w:t>
      </w:r>
      <w:r>
        <w:rPr>
          <w:spacing w:val="-11"/>
          <w:w w:val="105"/>
          <w:sz w:val="24"/>
        </w:rPr>
        <w:t xml:space="preserve"> </w:t>
      </w:r>
      <w:r>
        <w:rPr>
          <w:w w:val="105"/>
          <w:sz w:val="24"/>
        </w:rPr>
        <w:t>establecer</w:t>
      </w:r>
      <w:r>
        <w:rPr>
          <w:spacing w:val="-7"/>
          <w:w w:val="105"/>
          <w:sz w:val="24"/>
        </w:rPr>
        <w:t xml:space="preserve"> </w:t>
      </w:r>
      <w:r>
        <w:rPr>
          <w:w w:val="105"/>
          <w:sz w:val="24"/>
        </w:rPr>
        <w:t>el</w:t>
      </w:r>
      <w:r>
        <w:rPr>
          <w:spacing w:val="-10"/>
          <w:w w:val="105"/>
          <w:sz w:val="24"/>
        </w:rPr>
        <w:t xml:space="preserve"> </w:t>
      </w:r>
      <w:r>
        <w:rPr>
          <w:w w:val="105"/>
          <w:sz w:val="24"/>
        </w:rPr>
        <w:t>conjunto</w:t>
      </w:r>
      <w:r>
        <w:rPr>
          <w:spacing w:val="-7"/>
          <w:w w:val="105"/>
          <w:sz w:val="24"/>
        </w:rPr>
        <w:t xml:space="preserve"> </w:t>
      </w:r>
      <w:r>
        <w:rPr>
          <w:w w:val="105"/>
          <w:sz w:val="24"/>
        </w:rPr>
        <w:t>de</w:t>
      </w:r>
      <w:r>
        <w:rPr>
          <w:spacing w:val="-9"/>
          <w:w w:val="105"/>
          <w:sz w:val="24"/>
        </w:rPr>
        <w:t xml:space="preserve"> </w:t>
      </w:r>
      <w:r>
        <w:rPr>
          <w:w w:val="105"/>
          <w:sz w:val="24"/>
        </w:rPr>
        <w:t>cláusulas</w:t>
      </w:r>
      <w:r>
        <w:rPr>
          <w:spacing w:val="-9"/>
          <w:w w:val="105"/>
          <w:sz w:val="24"/>
        </w:rPr>
        <w:t xml:space="preserve"> </w:t>
      </w:r>
      <w:r>
        <w:rPr>
          <w:w w:val="105"/>
          <w:sz w:val="24"/>
        </w:rPr>
        <w:t xml:space="preserve">jurídicas, económicas, técnicas y administrativas, de naturaleza reglamentaria, por el que se fijan los requisitos, exigencias, facultades, derechos y obligaciones de las personas naturales o jurídicas, nacionales o extranjeras, que deseen participar en la </w:t>
      </w:r>
      <w:r>
        <w:rPr>
          <w:sz w:val="24"/>
        </w:rPr>
        <w:t xml:space="preserve">Contratación Simplificada para la </w:t>
      </w:r>
      <w:r>
        <w:rPr>
          <w:b/>
          <w:sz w:val="24"/>
        </w:rPr>
        <w:t xml:space="preserve">MANTENIMIENTO CORRECTIVO PARA SISTEMA </w:t>
      </w:r>
      <w:r>
        <w:rPr>
          <w:b/>
          <w:w w:val="105"/>
          <w:sz w:val="24"/>
        </w:rPr>
        <w:t>DE TOMOGRAFÍA</w:t>
      </w:r>
      <w:r>
        <w:rPr>
          <w:b/>
          <w:spacing w:val="-1"/>
          <w:w w:val="105"/>
          <w:sz w:val="24"/>
        </w:rPr>
        <w:t xml:space="preserve"> </w:t>
      </w:r>
      <w:r>
        <w:rPr>
          <w:b/>
          <w:w w:val="105"/>
          <w:sz w:val="24"/>
        </w:rPr>
        <w:t># I NO.</w:t>
      </w:r>
      <w:r>
        <w:rPr>
          <w:b/>
          <w:spacing w:val="-1"/>
          <w:w w:val="105"/>
          <w:sz w:val="24"/>
        </w:rPr>
        <w:t xml:space="preserve"> </w:t>
      </w:r>
      <w:r>
        <w:rPr>
          <w:b/>
          <w:w w:val="105"/>
          <w:sz w:val="24"/>
        </w:rPr>
        <w:t>CEMADOJA-CCC-CP-2026-0007</w:t>
      </w:r>
      <w:r>
        <w:rPr>
          <w:w w:val="105"/>
          <w:sz w:val="24"/>
        </w:rPr>
        <w:t>,</w:t>
      </w:r>
      <w:r>
        <w:rPr>
          <w:spacing w:val="-1"/>
          <w:w w:val="105"/>
          <w:sz w:val="24"/>
        </w:rPr>
        <w:t xml:space="preserve"> </w:t>
      </w:r>
      <w:r>
        <w:rPr>
          <w:w w:val="105"/>
          <w:sz w:val="24"/>
        </w:rPr>
        <w:t>dicha</w:t>
      </w:r>
      <w:r>
        <w:rPr>
          <w:spacing w:val="-4"/>
          <w:w w:val="105"/>
          <w:sz w:val="24"/>
        </w:rPr>
        <w:t xml:space="preserve"> </w:t>
      </w:r>
      <w:r>
        <w:rPr>
          <w:w w:val="105"/>
          <w:sz w:val="24"/>
        </w:rPr>
        <w:t>contratación</w:t>
      </w:r>
      <w:r>
        <w:rPr>
          <w:spacing w:val="-1"/>
          <w:w w:val="105"/>
          <w:sz w:val="24"/>
        </w:rPr>
        <w:t xml:space="preserve"> </w:t>
      </w:r>
      <w:r>
        <w:rPr>
          <w:w w:val="105"/>
          <w:sz w:val="24"/>
        </w:rPr>
        <w:t xml:space="preserve">ha </w:t>
      </w:r>
      <w:r>
        <w:rPr>
          <w:sz w:val="24"/>
        </w:rPr>
        <w:t xml:space="preserve">sido clasificada bajo el rubro conforme </w:t>
      </w:r>
      <w:r>
        <w:rPr>
          <w:rFonts w:ascii="Palatino Linotype" w:hAnsi="Palatino Linotype"/>
          <w:b/>
          <w:color w:val="EC0000"/>
          <w:sz w:val="24"/>
        </w:rPr>
        <w:t xml:space="preserve">familia No 85161500 - reparación de equipo </w:t>
      </w:r>
      <w:r>
        <w:rPr>
          <w:rFonts w:ascii="Palatino Linotype" w:hAnsi="Palatino Linotype"/>
          <w:b/>
          <w:color w:val="EC0000"/>
          <w:w w:val="105"/>
          <w:sz w:val="24"/>
        </w:rPr>
        <w:t>médico quirúrgico.</w:t>
      </w:r>
    </w:p>
    <w:p w14:paraId="557C87F8" w14:textId="77777777" w:rsidR="006F0095" w:rsidRDefault="006F0095">
      <w:pPr>
        <w:pStyle w:val="Textoindependiente"/>
        <w:spacing w:before="16"/>
        <w:rPr>
          <w:rFonts w:ascii="Palatino Linotype"/>
          <w:b/>
        </w:rPr>
      </w:pPr>
    </w:p>
    <w:p w14:paraId="257929E9" w14:textId="77777777" w:rsidR="006F0095" w:rsidRDefault="00000000">
      <w:pPr>
        <w:pStyle w:val="Textoindependiente"/>
        <w:spacing w:line="254" w:lineRule="auto"/>
        <w:ind w:left="852" w:right="991"/>
        <w:jc w:val="both"/>
      </w:pPr>
      <w:r>
        <w:rPr>
          <w:w w:val="105"/>
        </w:rPr>
        <w:t xml:space="preserve">Productos de centros médicos. por lo que los oferentes deberán tener preferiblemente la(s) actividad (es) comercial (es) vinculada al objeto de </w:t>
      </w:r>
      <w:r>
        <w:rPr>
          <w:spacing w:val="-2"/>
          <w:w w:val="105"/>
        </w:rPr>
        <w:t>contratación.</w:t>
      </w:r>
    </w:p>
    <w:p w14:paraId="34499794" w14:textId="77777777" w:rsidR="006F0095" w:rsidRDefault="006F0095">
      <w:pPr>
        <w:pStyle w:val="Textoindependiente"/>
        <w:spacing w:before="14"/>
      </w:pPr>
    </w:p>
    <w:p w14:paraId="0648CAA2" w14:textId="77777777" w:rsidR="006F0095" w:rsidRDefault="00000000">
      <w:pPr>
        <w:pStyle w:val="Textoindependiente"/>
        <w:spacing w:before="1" w:line="254" w:lineRule="auto"/>
        <w:ind w:left="852" w:right="985"/>
        <w:jc w:val="both"/>
      </w:pPr>
      <w:r>
        <w:rPr>
          <w:w w:val="105"/>
        </w:rPr>
        <w:t>Este documento constituye la base para la preparación de las Ofertas.</w:t>
      </w:r>
      <w:r>
        <w:rPr>
          <w:spacing w:val="40"/>
          <w:w w:val="105"/>
        </w:rPr>
        <w:t xml:space="preserve"> </w:t>
      </w:r>
      <w:r>
        <w:rPr>
          <w:w w:val="105"/>
        </w:rPr>
        <w:t>Si el Oferente/Proponente omite suministrar alguna parte de la información requerida en</w:t>
      </w:r>
      <w:r>
        <w:rPr>
          <w:spacing w:val="-14"/>
          <w:w w:val="105"/>
        </w:rPr>
        <w:t xml:space="preserve"> </w:t>
      </w:r>
      <w:r>
        <w:rPr>
          <w:w w:val="105"/>
        </w:rPr>
        <w:t>el</w:t>
      </w:r>
      <w:r>
        <w:rPr>
          <w:spacing w:val="-14"/>
          <w:w w:val="105"/>
        </w:rPr>
        <w:t xml:space="preserve"> </w:t>
      </w:r>
      <w:r>
        <w:rPr>
          <w:w w:val="105"/>
        </w:rPr>
        <w:t>presente</w:t>
      </w:r>
      <w:r>
        <w:rPr>
          <w:spacing w:val="-13"/>
          <w:w w:val="105"/>
        </w:rPr>
        <w:t xml:space="preserve"> </w:t>
      </w:r>
      <w:r>
        <w:rPr>
          <w:w w:val="105"/>
        </w:rPr>
        <w:t>Pliego</w:t>
      </w:r>
      <w:r>
        <w:rPr>
          <w:spacing w:val="-9"/>
          <w:w w:val="105"/>
        </w:rPr>
        <w:t xml:space="preserve"> </w:t>
      </w:r>
      <w:r>
        <w:rPr>
          <w:w w:val="105"/>
        </w:rPr>
        <w:t>de</w:t>
      </w:r>
      <w:r>
        <w:rPr>
          <w:spacing w:val="-14"/>
          <w:w w:val="105"/>
        </w:rPr>
        <w:t xml:space="preserve"> </w:t>
      </w:r>
      <w:r>
        <w:rPr>
          <w:w w:val="105"/>
        </w:rPr>
        <w:t>Condiciones</w:t>
      </w:r>
      <w:r>
        <w:rPr>
          <w:spacing w:val="-14"/>
          <w:w w:val="105"/>
        </w:rPr>
        <w:t xml:space="preserve"> </w:t>
      </w:r>
      <w:r>
        <w:rPr>
          <w:w w:val="105"/>
        </w:rPr>
        <w:t>Específicas</w:t>
      </w:r>
      <w:r>
        <w:rPr>
          <w:spacing w:val="-14"/>
          <w:w w:val="105"/>
        </w:rPr>
        <w:t xml:space="preserve"> </w:t>
      </w:r>
      <w:r>
        <w:rPr>
          <w:w w:val="105"/>
        </w:rPr>
        <w:t>o</w:t>
      </w:r>
      <w:r>
        <w:rPr>
          <w:spacing w:val="-10"/>
          <w:w w:val="105"/>
        </w:rPr>
        <w:t xml:space="preserve"> </w:t>
      </w:r>
      <w:r>
        <w:rPr>
          <w:w w:val="105"/>
        </w:rPr>
        <w:t>presenta</w:t>
      </w:r>
      <w:r>
        <w:rPr>
          <w:spacing w:val="-13"/>
          <w:w w:val="105"/>
        </w:rPr>
        <w:t xml:space="preserve"> </w:t>
      </w:r>
      <w:r>
        <w:rPr>
          <w:w w:val="105"/>
        </w:rPr>
        <w:t>una</w:t>
      </w:r>
      <w:r>
        <w:rPr>
          <w:spacing w:val="-14"/>
          <w:w w:val="105"/>
        </w:rPr>
        <w:t xml:space="preserve"> </w:t>
      </w:r>
      <w:r>
        <w:rPr>
          <w:w w:val="105"/>
        </w:rPr>
        <w:t>información</w:t>
      </w:r>
      <w:r>
        <w:rPr>
          <w:spacing w:val="-12"/>
          <w:w w:val="105"/>
        </w:rPr>
        <w:t xml:space="preserve"> </w:t>
      </w:r>
      <w:r>
        <w:rPr>
          <w:w w:val="105"/>
        </w:rPr>
        <w:t>que</w:t>
      </w:r>
      <w:r>
        <w:rPr>
          <w:spacing w:val="-13"/>
          <w:w w:val="105"/>
        </w:rPr>
        <w:t xml:space="preserve"> </w:t>
      </w:r>
      <w:r>
        <w:rPr>
          <w:w w:val="105"/>
        </w:rPr>
        <w:t>no se</w:t>
      </w:r>
      <w:r>
        <w:rPr>
          <w:spacing w:val="-14"/>
          <w:w w:val="105"/>
        </w:rPr>
        <w:t xml:space="preserve"> </w:t>
      </w:r>
      <w:r>
        <w:rPr>
          <w:w w:val="105"/>
        </w:rPr>
        <w:t>ajuste</w:t>
      </w:r>
      <w:r>
        <w:rPr>
          <w:spacing w:val="-14"/>
          <w:w w:val="105"/>
        </w:rPr>
        <w:t xml:space="preserve"> </w:t>
      </w:r>
      <w:r>
        <w:rPr>
          <w:w w:val="105"/>
        </w:rPr>
        <w:t>sustancialmente</w:t>
      </w:r>
      <w:r>
        <w:rPr>
          <w:spacing w:val="-14"/>
          <w:w w:val="105"/>
        </w:rPr>
        <w:t xml:space="preserve"> </w:t>
      </w:r>
      <w:r>
        <w:rPr>
          <w:w w:val="105"/>
        </w:rPr>
        <w:t>en</w:t>
      </w:r>
      <w:r>
        <w:rPr>
          <w:spacing w:val="-14"/>
          <w:w w:val="105"/>
        </w:rPr>
        <w:t xml:space="preserve"> </w:t>
      </w:r>
      <w:r>
        <w:rPr>
          <w:w w:val="105"/>
        </w:rPr>
        <w:t>todos</w:t>
      </w:r>
      <w:r>
        <w:rPr>
          <w:spacing w:val="-14"/>
          <w:w w:val="105"/>
        </w:rPr>
        <w:t xml:space="preserve"> </w:t>
      </w:r>
      <w:r>
        <w:rPr>
          <w:w w:val="105"/>
        </w:rPr>
        <w:t>sus</w:t>
      </w:r>
      <w:r>
        <w:rPr>
          <w:spacing w:val="-14"/>
          <w:w w:val="105"/>
        </w:rPr>
        <w:t xml:space="preserve"> </w:t>
      </w:r>
      <w:r>
        <w:rPr>
          <w:w w:val="105"/>
        </w:rPr>
        <w:t>aspectos</w:t>
      </w:r>
      <w:r>
        <w:rPr>
          <w:spacing w:val="-14"/>
          <w:w w:val="105"/>
        </w:rPr>
        <w:t xml:space="preserve"> </w:t>
      </w:r>
      <w:r>
        <w:rPr>
          <w:w w:val="105"/>
        </w:rPr>
        <w:t>al</w:t>
      </w:r>
      <w:r>
        <w:rPr>
          <w:spacing w:val="-13"/>
          <w:w w:val="105"/>
        </w:rPr>
        <w:t xml:space="preserve"> </w:t>
      </w:r>
      <w:r>
        <w:rPr>
          <w:w w:val="105"/>
        </w:rPr>
        <w:t>mismo,</w:t>
      </w:r>
      <w:r>
        <w:rPr>
          <w:spacing w:val="-14"/>
          <w:w w:val="105"/>
        </w:rPr>
        <w:t xml:space="preserve"> </w:t>
      </w:r>
      <w:r>
        <w:rPr>
          <w:w w:val="105"/>
        </w:rPr>
        <w:t>el</w:t>
      </w:r>
      <w:r>
        <w:rPr>
          <w:spacing w:val="-14"/>
          <w:w w:val="105"/>
        </w:rPr>
        <w:t xml:space="preserve"> </w:t>
      </w:r>
      <w:r>
        <w:rPr>
          <w:w w:val="105"/>
        </w:rPr>
        <w:t>riesgo</w:t>
      </w:r>
      <w:r>
        <w:rPr>
          <w:spacing w:val="-14"/>
          <w:w w:val="105"/>
        </w:rPr>
        <w:t xml:space="preserve"> </w:t>
      </w:r>
      <w:r>
        <w:rPr>
          <w:w w:val="105"/>
        </w:rPr>
        <w:t>estará</w:t>
      </w:r>
      <w:r>
        <w:rPr>
          <w:spacing w:val="-14"/>
          <w:w w:val="105"/>
        </w:rPr>
        <w:t xml:space="preserve"> </w:t>
      </w:r>
      <w:r>
        <w:rPr>
          <w:w w:val="105"/>
        </w:rPr>
        <w:t>a</w:t>
      </w:r>
      <w:r>
        <w:rPr>
          <w:spacing w:val="-14"/>
          <w:w w:val="105"/>
        </w:rPr>
        <w:t xml:space="preserve"> </w:t>
      </w:r>
      <w:r>
        <w:rPr>
          <w:w w:val="105"/>
        </w:rPr>
        <w:t>su</w:t>
      </w:r>
      <w:r>
        <w:rPr>
          <w:spacing w:val="-14"/>
          <w:w w:val="105"/>
        </w:rPr>
        <w:t xml:space="preserve"> </w:t>
      </w:r>
      <w:r>
        <w:rPr>
          <w:w w:val="105"/>
        </w:rPr>
        <w:t>cargo y el resultado podrá ser el rechazo de su Propuesta.</w:t>
      </w:r>
    </w:p>
    <w:p w14:paraId="31924F5E" w14:textId="77777777" w:rsidR="006F0095" w:rsidRDefault="006F0095">
      <w:pPr>
        <w:pStyle w:val="Textoindependiente"/>
        <w:spacing w:line="254" w:lineRule="auto"/>
        <w:jc w:val="both"/>
        <w:sectPr w:rsidR="006F0095">
          <w:headerReference w:type="default" r:id="rId7"/>
          <w:footerReference w:type="default" r:id="rId8"/>
          <w:pgSz w:w="12250" w:h="15850"/>
          <w:pgMar w:top="860" w:right="708" w:bottom="1320" w:left="850" w:header="640" w:footer="1123" w:gutter="0"/>
          <w:cols w:space="720"/>
        </w:sectPr>
      </w:pPr>
    </w:p>
    <w:p w14:paraId="54FB8A8F" w14:textId="77777777" w:rsidR="006F0095" w:rsidRDefault="006F0095">
      <w:pPr>
        <w:pStyle w:val="Textoindependiente"/>
        <w:spacing w:before="232"/>
      </w:pPr>
    </w:p>
    <w:p w14:paraId="50FF7FBE" w14:textId="77777777" w:rsidR="006F0095" w:rsidRDefault="00000000">
      <w:pPr>
        <w:pStyle w:val="Ttulo1"/>
        <w:numPr>
          <w:ilvl w:val="0"/>
          <w:numId w:val="19"/>
        </w:numPr>
        <w:tabs>
          <w:tab w:val="left" w:pos="1209"/>
        </w:tabs>
        <w:ind w:hanging="357"/>
      </w:pPr>
      <w:bookmarkStart w:id="3" w:name="_bookmark3"/>
      <w:bookmarkEnd w:id="3"/>
      <w:r>
        <w:t>Descripción</w:t>
      </w:r>
      <w:r>
        <w:rPr>
          <w:spacing w:val="-9"/>
        </w:rPr>
        <w:t xml:space="preserve"> </w:t>
      </w:r>
      <w:r>
        <w:t>del</w:t>
      </w:r>
      <w:r>
        <w:rPr>
          <w:spacing w:val="-2"/>
        </w:rPr>
        <w:t xml:space="preserve"> </w:t>
      </w:r>
      <w:r>
        <w:rPr>
          <w:spacing w:val="-4"/>
        </w:rPr>
        <w:t>bien</w:t>
      </w:r>
    </w:p>
    <w:p w14:paraId="74D47629" w14:textId="77777777" w:rsidR="006F0095" w:rsidRDefault="00000000">
      <w:pPr>
        <w:pStyle w:val="Textoindependiente"/>
        <w:spacing w:before="295" w:line="254" w:lineRule="auto"/>
        <w:ind w:left="852" w:right="989"/>
        <w:jc w:val="both"/>
      </w:pPr>
      <w:r>
        <w:t>Las fichas técnicas/especificaciones técnicas describen todos los elementos, condiciones,</w:t>
      </w:r>
      <w:r>
        <w:rPr>
          <w:spacing w:val="-14"/>
        </w:rPr>
        <w:t xml:space="preserve"> </w:t>
      </w:r>
      <w:r>
        <w:t>parámetros,</w:t>
      </w:r>
      <w:r>
        <w:rPr>
          <w:spacing w:val="-13"/>
        </w:rPr>
        <w:t xml:space="preserve"> </w:t>
      </w:r>
      <w:r>
        <w:t>requisitos</w:t>
      </w:r>
      <w:r>
        <w:rPr>
          <w:spacing w:val="-13"/>
        </w:rPr>
        <w:t xml:space="preserve"> </w:t>
      </w:r>
      <w:r>
        <w:t>que</w:t>
      </w:r>
      <w:r>
        <w:rPr>
          <w:spacing w:val="-13"/>
        </w:rPr>
        <w:t xml:space="preserve"> </w:t>
      </w:r>
      <w:r>
        <w:t>deben</w:t>
      </w:r>
      <w:r>
        <w:rPr>
          <w:spacing w:val="-14"/>
        </w:rPr>
        <w:t xml:space="preserve"> </w:t>
      </w:r>
      <w:r>
        <w:t>cubrir</w:t>
      </w:r>
      <w:r>
        <w:rPr>
          <w:spacing w:val="-13"/>
        </w:rPr>
        <w:t xml:space="preserve"> </w:t>
      </w:r>
      <w:r>
        <w:t>los</w:t>
      </w:r>
      <w:r>
        <w:rPr>
          <w:spacing w:val="-13"/>
        </w:rPr>
        <w:t xml:space="preserve"> </w:t>
      </w:r>
      <w:r>
        <w:t>oferentes/proponentes</w:t>
      </w:r>
      <w:r>
        <w:rPr>
          <w:spacing w:val="-13"/>
        </w:rPr>
        <w:t xml:space="preserve"> </w:t>
      </w:r>
      <w:r>
        <w:t>en</w:t>
      </w:r>
      <w:r>
        <w:rPr>
          <w:spacing w:val="-13"/>
        </w:rPr>
        <w:t xml:space="preserve"> </w:t>
      </w:r>
      <w:r>
        <w:t>sus ofertas para ser consideradas, a fines de</w:t>
      </w:r>
      <w:r>
        <w:rPr>
          <w:spacing w:val="40"/>
        </w:rPr>
        <w:t xml:space="preserve"> </w:t>
      </w:r>
      <w:r>
        <w:t>adjudicación:</w:t>
      </w:r>
    </w:p>
    <w:p w14:paraId="15C5F071" w14:textId="77777777" w:rsidR="006F0095" w:rsidRDefault="006F0095">
      <w:pPr>
        <w:pStyle w:val="Textoindependiente"/>
      </w:pPr>
    </w:p>
    <w:p w14:paraId="65A5E81B" w14:textId="77777777" w:rsidR="006F0095" w:rsidRDefault="006F0095">
      <w:pPr>
        <w:pStyle w:val="Textoindependiente"/>
        <w:spacing w:before="35"/>
      </w:pPr>
    </w:p>
    <w:p w14:paraId="28C63178" w14:textId="77777777" w:rsidR="006F0095" w:rsidRDefault="00000000">
      <w:pPr>
        <w:pStyle w:val="Ttulo1"/>
        <w:ind w:left="852" w:firstLine="0"/>
        <w:jc w:val="both"/>
        <w:rPr>
          <w:rFonts w:ascii="Times New Roman" w:hAnsi="Times New Roman"/>
        </w:rPr>
      </w:pPr>
      <w:r>
        <w:rPr>
          <w:rFonts w:ascii="Times New Roman" w:hAnsi="Times New Roman"/>
        </w:rPr>
        <w:t>ESPECIFICACIONES</w:t>
      </w:r>
      <w:r>
        <w:rPr>
          <w:rFonts w:ascii="Times New Roman" w:hAnsi="Times New Roman"/>
          <w:spacing w:val="-8"/>
        </w:rPr>
        <w:t xml:space="preserve"> </w:t>
      </w:r>
      <w:r>
        <w:rPr>
          <w:rFonts w:ascii="Times New Roman" w:hAnsi="Times New Roman"/>
        </w:rPr>
        <w:t>TÉCNICAS</w:t>
      </w:r>
      <w:r>
        <w:rPr>
          <w:rFonts w:ascii="Times New Roman" w:hAnsi="Times New Roman"/>
          <w:spacing w:val="-6"/>
        </w:rPr>
        <w:t xml:space="preserve"> </w:t>
      </w:r>
      <w:r>
        <w:rPr>
          <w:rFonts w:ascii="Times New Roman" w:hAnsi="Times New Roman"/>
        </w:rPr>
        <w:t>DEL</w:t>
      </w:r>
      <w:r>
        <w:rPr>
          <w:rFonts w:ascii="Times New Roman" w:hAnsi="Times New Roman"/>
          <w:spacing w:val="-6"/>
        </w:rPr>
        <w:t xml:space="preserve"> </w:t>
      </w:r>
      <w:r>
        <w:rPr>
          <w:rFonts w:ascii="Times New Roman" w:hAnsi="Times New Roman"/>
          <w:spacing w:val="-2"/>
        </w:rPr>
        <w:t>SERVICIO</w:t>
      </w:r>
    </w:p>
    <w:p w14:paraId="5664A461" w14:textId="77777777" w:rsidR="006F0095" w:rsidRDefault="006F0095">
      <w:pPr>
        <w:pStyle w:val="Textoindependiente"/>
        <w:rPr>
          <w:rFonts w:ascii="Times New Roman"/>
          <w:b/>
        </w:rPr>
      </w:pPr>
    </w:p>
    <w:p w14:paraId="6E030AA2" w14:textId="77777777" w:rsidR="006F0095" w:rsidRDefault="006F0095">
      <w:pPr>
        <w:pStyle w:val="Textoindependiente"/>
        <w:spacing w:before="8"/>
        <w:rPr>
          <w:rFonts w:ascii="Times New Roman"/>
          <w:b/>
        </w:rPr>
      </w:pPr>
    </w:p>
    <w:p w14:paraId="05BBCA30" w14:textId="77777777" w:rsidR="006F0095" w:rsidRDefault="00000000">
      <w:pPr>
        <w:pStyle w:val="Textoindependiente"/>
        <w:spacing w:before="1"/>
        <w:ind w:left="852"/>
        <w:jc w:val="both"/>
      </w:pPr>
      <w:r>
        <w:t>MANTENIMIENTO</w:t>
      </w:r>
      <w:r>
        <w:rPr>
          <w:spacing w:val="-5"/>
        </w:rPr>
        <w:t xml:space="preserve"> </w:t>
      </w:r>
      <w:r>
        <w:t>CORRECTIVO</w:t>
      </w:r>
      <w:r>
        <w:rPr>
          <w:spacing w:val="-5"/>
        </w:rPr>
        <w:t xml:space="preserve"> </w:t>
      </w:r>
      <w:r>
        <w:t>PARA</w:t>
      </w:r>
      <w:r>
        <w:rPr>
          <w:spacing w:val="-6"/>
        </w:rPr>
        <w:t xml:space="preserve"> </w:t>
      </w:r>
      <w:r>
        <w:t>SISTEMA</w:t>
      </w:r>
      <w:r>
        <w:rPr>
          <w:spacing w:val="-5"/>
        </w:rPr>
        <w:t xml:space="preserve"> </w:t>
      </w:r>
      <w:r>
        <w:t>DE</w:t>
      </w:r>
      <w:r>
        <w:rPr>
          <w:spacing w:val="-4"/>
        </w:rPr>
        <w:t xml:space="preserve"> </w:t>
      </w:r>
      <w:r>
        <w:t>TOMOGRAFÍA</w:t>
      </w:r>
      <w:r>
        <w:rPr>
          <w:spacing w:val="-5"/>
        </w:rPr>
        <w:t xml:space="preserve"> </w:t>
      </w:r>
      <w:r>
        <w:t>#</w:t>
      </w:r>
      <w:r>
        <w:rPr>
          <w:spacing w:val="-2"/>
        </w:rPr>
        <w:t xml:space="preserve"> </w:t>
      </w:r>
      <w:r>
        <w:rPr>
          <w:spacing w:val="-10"/>
        </w:rPr>
        <w:t>I</w:t>
      </w:r>
    </w:p>
    <w:p w14:paraId="1048451E" w14:textId="77777777" w:rsidR="006F0095" w:rsidRDefault="00000000">
      <w:pPr>
        <w:pStyle w:val="Textoindependiente"/>
        <w:spacing w:before="42" w:line="276" w:lineRule="auto"/>
        <w:ind w:left="852" w:right="517"/>
        <w:jc w:val="both"/>
      </w:pPr>
      <w:r>
        <w:t>-MARCA</w:t>
      </w:r>
      <w:r>
        <w:rPr>
          <w:spacing w:val="-4"/>
        </w:rPr>
        <w:t xml:space="preserve"> </w:t>
      </w:r>
      <w:r>
        <w:t>PHILIPS,</w:t>
      </w:r>
      <w:r>
        <w:rPr>
          <w:spacing w:val="-3"/>
        </w:rPr>
        <w:t xml:space="preserve"> </w:t>
      </w:r>
      <w:r>
        <w:t>MODELO</w:t>
      </w:r>
      <w:r>
        <w:rPr>
          <w:spacing w:val="-4"/>
        </w:rPr>
        <w:t xml:space="preserve"> </w:t>
      </w:r>
      <w:r>
        <w:t>MX-16,</w:t>
      </w:r>
      <w:r>
        <w:rPr>
          <w:spacing w:val="-3"/>
        </w:rPr>
        <w:t xml:space="preserve"> </w:t>
      </w:r>
      <w:r>
        <w:t>SERIE</w:t>
      </w:r>
      <w:r>
        <w:rPr>
          <w:spacing w:val="-3"/>
        </w:rPr>
        <w:t xml:space="preserve"> </w:t>
      </w:r>
      <w:r>
        <w:t>120089.</w:t>
      </w:r>
      <w:r>
        <w:rPr>
          <w:spacing w:val="-1"/>
        </w:rPr>
        <w:t xml:space="preserve"> </w:t>
      </w:r>
      <w:r>
        <w:t>(FALLOS</w:t>
      </w:r>
      <w:r>
        <w:rPr>
          <w:spacing w:val="-4"/>
        </w:rPr>
        <w:t xml:space="preserve"> </w:t>
      </w:r>
      <w:r>
        <w:t>EN</w:t>
      </w:r>
      <w:r>
        <w:rPr>
          <w:spacing w:val="-3"/>
        </w:rPr>
        <w:t xml:space="preserve"> </w:t>
      </w:r>
      <w:r>
        <w:t>EL</w:t>
      </w:r>
      <w:r>
        <w:rPr>
          <w:spacing w:val="-3"/>
        </w:rPr>
        <w:t xml:space="preserve"> </w:t>
      </w:r>
      <w:r>
        <w:t>AC</w:t>
      </w:r>
      <w:r>
        <w:rPr>
          <w:spacing w:val="-4"/>
        </w:rPr>
        <w:t xml:space="preserve"> </w:t>
      </w:r>
      <w:r>
        <w:t>INVERTER,</w:t>
      </w:r>
      <w:r>
        <w:rPr>
          <w:spacing w:val="-3"/>
        </w:rPr>
        <w:t xml:space="preserve"> </w:t>
      </w:r>
      <w:r>
        <w:t>TUBO</w:t>
      </w:r>
      <w:r>
        <w:rPr>
          <w:spacing w:val="-5"/>
        </w:rPr>
        <w:t xml:space="preserve"> </w:t>
      </w:r>
      <w:r>
        <w:t>DE RAYOS</w:t>
      </w:r>
      <w:r>
        <w:rPr>
          <w:spacing w:val="-3"/>
        </w:rPr>
        <w:t xml:space="preserve"> </w:t>
      </w:r>
      <w:r>
        <w:t>X,</w:t>
      </w:r>
      <w:r>
        <w:rPr>
          <w:spacing w:val="-3"/>
        </w:rPr>
        <w:t xml:space="preserve"> </w:t>
      </w:r>
      <w:r>
        <w:t>TANK</w:t>
      </w:r>
      <w:r>
        <w:rPr>
          <w:spacing w:val="-4"/>
        </w:rPr>
        <w:t xml:space="preserve"> </w:t>
      </w:r>
      <w:r>
        <w:t>DE</w:t>
      </w:r>
      <w:r>
        <w:rPr>
          <w:spacing w:val="-3"/>
        </w:rPr>
        <w:t xml:space="preserve"> </w:t>
      </w:r>
      <w:r>
        <w:t>ALTO</w:t>
      </w:r>
      <w:r>
        <w:rPr>
          <w:spacing w:val="-4"/>
        </w:rPr>
        <w:t xml:space="preserve"> </w:t>
      </w:r>
      <w:r>
        <w:t>VOLTAJE</w:t>
      </w:r>
      <w:r>
        <w:rPr>
          <w:spacing w:val="-2"/>
        </w:rPr>
        <w:t xml:space="preserve"> </w:t>
      </w:r>
      <w:r>
        <w:t>(HV</w:t>
      </w:r>
      <w:r>
        <w:rPr>
          <w:spacing w:val="-4"/>
        </w:rPr>
        <w:t xml:space="preserve"> </w:t>
      </w:r>
      <w:r>
        <w:t>TANK)</w:t>
      </w:r>
      <w:r>
        <w:rPr>
          <w:spacing w:val="-2"/>
        </w:rPr>
        <w:t xml:space="preserve"> </w:t>
      </w:r>
      <w:r>
        <w:t>Y</w:t>
      </w:r>
      <w:r>
        <w:rPr>
          <w:spacing w:val="-4"/>
        </w:rPr>
        <w:t xml:space="preserve"> </w:t>
      </w:r>
      <w:r>
        <w:t>SISTEMA</w:t>
      </w:r>
      <w:r>
        <w:rPr>
          <w:spacing w:val="-4"/>
        </w:rPr>
        <w:t xml:space="preserve"> </w:t>
      </w:r>
      <w:r>
        <w:t>DE</w:t>
      </w:r>
      <w:r>
        <w:rPr>
          <w:spacing w:val="-3"/>
        </w:rPr>
        <w:t xml:space="preserve"> </w:t>
      </w:r>
      <w:r>
        <w:t>ALIMENTACIÓN</w:t>
      </w:r>
      <w:r>
        <w:rPr>
          <w:spacing w:val="-4"/>
        </w:rPr>
        <w:t xml:space="preserve"> </w:t>
      </w:r>
      <w:r>
        <w:t>Y</w:t>
      </w:r>
      <w:r>
        <w:rPr>
          <w:spacing w:val="-4"/>
        </w:rPr>
        <w:t xml:space="preserve"> </w:t>
      </w:r>
      <w:r>
        <w:t xml:space="preserve">CONTROL </w:t>
      </w:r>
      <w:r>
        <w:rPr>
          <w:spacing w:val="-2"/>
        </w:rPr>
        <w:t>RELACIONADOS.)</w:t>
      </w:r>
    </w:p>
    <w:p w14:paraId="3F9053C9" w14:textId="77777777" w:rsidR="006F0095" w:rsidRDefault="00000000">
      <w:pPr>
        <w:pStyle w:val="Ttulo1"/>
        <w:numPr>
          <w:ilvl w:val="0"/>
          <w:numId w:val="19"/>
        </w:numPr>
        <w:tabs>
          <w:tab w:val="left" w:pos="1209"/>
        </w:tabs>
        <w:spacing w:before="242"/>
        <w:ind w:hanging="357"/>
      </w:pPr>
      <w:bookmarkStart w:id="4" w:name="_TOC_250000"/>
      <w:r>
        <w:t>Valor</w:t>
      </w:r>
      <w:r>
        <w:rPr>
          <w:spacing w:val="-8"/>
        </w:rPr>
        <w:t xml:space="preserve"> </w:t>
      </w:r>
      <w:bookmarkEnd w:id="4"/>
      <w:r>
        <w:rPr>
          <w:spacing w:val="-2"/>
        </w:rPr>
        <w:t>referencial</w:t>
      </w:r>
    </w:p>
    <w:p w14:paraId="1EEB0F3A" w14:textId="77777777" w:rsidR="006F0095" w:rsidRDefault="00000000">
      <w:pPr>
        <w:spacing w:before="286" w:line="216" w:lineRule="auto"/>
        <w:ind w:left="852" w:right="984"/>
        <w:jc w:val="both"/>
      </w:pPr>
      <w:r>
        <w:rPr>
          <w:sz w:val="24"/>
        </w:rPr>
        <w:t xml:space="preserve">El valor referencial para esta compra asciende a </w:t>
      </w:r>
      <w:r>
        <w:rPr>
          <w:rFonts w:ascii="Palatino Linotype" w:hAnsi="Palatino Linotype"/>
          <w:b/>
        </w:rPr>
        <w:t>CUATRO MILLONES QUINIENTOS MIL</w:t>
      </w:r>
      <w:r>
        <w:rPr>
          <w:rFonts w:ascii="Palatino Linotype" w:hAnsi="Palatino Linotype"/>
          <w:b/>
          <w:spacing w:val="-7"/>
        </w:rPr>
        <w:t xml:space="preserve"> </w:t>
      </w:r>
      <w:r>
        <w:rPr>
          <w:rFonts w:ascii="Palatino Linotype" w:hAnsi="Palatino Linotype"/>
          <w:b/>
        </w:rPr>
        <w:t>PESOS</w:t>
      </w:r>
      <w:r>
        <w:rPr>
          <w:rFonts w:ascii="Palatino Linotype" w:hAnsi="Palatino Linotype"/>
          <w:b/>
          <w:spacing w:val="-5"/>
        </w:rPr>
        <w:t xml:space="preserve"> </w:t>
      </w:r>
      <w:r>
        <w:rPr>
          <w:rFonts w:ascii="Palatino Linotype" w:hAnsi="Palatino Linotype"/>
          <w:b/>
        </w:rPr>
        <w:t>CON</w:t>
      </w:r>
      <w:r>
        <w:rPr>
          <w:rFonts w:ascii="Palatino Linotype" w:hAnsi="Palatino Linotype"/>
          <w:b/>
          <w:spacing w:val="-7"/>
        </w:rPr>
        <w:t xml:space="preserve"> </w:t>
      </w:r>
      <w:r>
        <w:rPr>
          <w:rFonts w:ascii="Palatino Linotype" w:hAnsi="Palatino Linotype"/>
          <w:b/>
        </w:rPr>
        <w:t>00/100</w:t>
      </w:r>
      <w:r>
        <w:rPr>
          <w:rFonts w:ascii="Palatino Linotype" w:hAnsi="Palatino Linotype"/>
          <w:b/>
          <w:spacing w:val="-4"/>
        </w:rPr>
        <w:t xml:space="preserve"> </w:t>
      </w:r>
      <w:r>
        <w:rPr>
          <w:rFonts w:ascii="Palatino Linotype" w:hAnsi="Palatino Linotype"/>
          <w:b/>
        </w:rPr>
        <w:t>(RD$4,500,000.00)</w:t>
      </w:r>
      <w:r>
        <w:rPr>
          <w:rFonts w:ascii="Palatino Linotype" w:hAnsi="Palatino Linotype"/>
          <w:b/>
          <w:sz w:val="24"/>
        </w:rPr>
        <w:t xml:space="preserve">. </w:t>
      </w:r>
      <w:r>
        <w:rPr>
          <w:rFonts w:ascii="Palatino Linotype" w:hAnsi="Palatino Linotype"/>
          <w:sz w:val="24"/>
        </w:rPr>
        <w:t xml:space="preserve">incluidos </w:t>
      </w:r>
      <w:r>
        <w:rPr>
          <w:sz w:val="24"/>
        </w:rPr>
        <w:t>los impuestos de Ley y cualquier otro</w:t>
      </w:r>
      <w:r>
        <w:rPr>
          <w:spacing w:val="21"/>
          <w:sz w:val="24"/>
        </w:rPr>
        <w:t xml:space="preserve"> </w:t>
      </w:r>
      <w:r>
        <w:rPr>
          <w:sz w:val="24"/>
        </w:rPr>
        <w:t>concepto</w:t>
      </w:r>
      <w:r>
        <w:rPr>
          <w:spacing w:val="-5"/>
          <w:sz w:val="24"/>
        </w:rPr>
        <w:t xml:space="preserve"> </w:t>
      </w:r>
      <w:r>
        <w:t>que</w:t>
      </w:r>
      <w:r>
        <w:rPr>
          <w:spacing w:val="-2"/>
        </w:rPr>
        <w:t xml:space="preserve"> </w:t>
      </w:r>
      <w:r>
        <w:t>incida</w:t>
      </w:r>
      <w:r>
        <w:rPr>
          <w:spacing w:val="-5"/>
        </w:rPr>
        <w:t xml:space="preserve"> </w:t>
      </w:r>
      <w:r>
        <w:t>en</w:t>
      </w:r>
      <w:r>
        <w:rPr>
          <w:spacing w:val="-3"/>
        </w:rPr>
        <w:t xml:space="preserve"> </w:t>
      </w:r>
      <w:r>
        <w:t>el costo</w:t>
      </w:r>
      <w:r>
        <w:rPr>
          <w:spacing w:val="-2"/>
        </w:rPr>
        <w:t xml:space="preserve"> </w:t>
      </w:r>
      <w:r>
        <w:t>total</w:t>
      </w:r>
      <w:r>
        <w:rPr>
          <w:spacing w:val="-2"/>
        </w:rPr>
        <w:t xml:space="preserve"> </w:t>
      </w:r>
      <w:r>
        <w:t>del</w:t>
      </w:r>
      <w:r>
        <w:rPr>
          <w:spacing w:val="-2"/>
        </w:rPr>
        <w:t xml:space="preserve"> </w:t>
      </w:r>
      <w:r>
        <w:t>bien</w:t>
      </w:r>
      <w:r>
        <w:rPr>
          <w:spacing w:val="-3"/>
        </w:rPr>
        <w:t xml:space="preserve"> </w:t>
      </w:r>
      <w:r>
        <w:t>a</w:t>
      </w:r>
      <w:r>
        <w:rPr>
          <w:spacing w:val="-2"/>
        </w:rPr>
        <w:t xml:space="preserve"> </w:t>
      </w:r>
      <w:r>
        <w:t>adquirir,</w:t>
      </w:r>
      <w:r>
        <w:rPr>
          <w:spacing w:val="-2"/>
        </w:rPr>
        <w:t xml:space="preserve"> </w:t>
      </w:r>
      <w:r>
        <w:t>valor</w:t>
      </w:r>
      <w:r>
        <w:rPr>
          <w:spacing w:val="-3"/>
        </w:rPr>
        <w:t xml:space="preserve"> </w:t>
      </w:r>
      <w:r>
        <w:t>que</w:t>
      </w:r>
      <w:r>
        <w:rPr>
          <w:spacing w:val="-2"/>
        </w:rPr>
        <w:t xml:space="preserve"> </w:t>
      </w:r>
      <w:r>
        <w:t>ha</w:t>
      </w:r>
      <w:r>
        <w:rPr>
          <w:spacing w:val="-2"/>
        </w:rPr>
        <w:t xml:space="preserve"> </w:t>
      </w:r>
      <w:r>
        <w:t>sido</w:t>
      </w:r>
      <w:r>
        <w:rPr>
          <w:spacing w:val="-2"/>
        </w:rPr>
        <w:t xml:space="preserve"> </w:t>
      </w:r>
      <w:r>
        <w:t>obtenido</w:t>
      </w:r>
      <w:r>
        <w:rPr>
          <w:spacing w:val="-2"/>
        </w:rPr>
        <w:t xml:space="preserve"> </w:t>
      </w:r>
      <w:r>
        <w:t>en</w:t>
      </w:r>
      <w:r>
        <w:rPr>
          <w:spacing w:val="-3"/>
        </w:rPr>
        <w:t xml:space="preserve"> </w:t>
      </w:r>
      <w:r>
        <w:t xml:space="preserve">el marco de los estudios previos realizados y que sustentan el expediente de la presente </w:t>
      </w:r>
      <w:bookmarkStart w:id="5" w:name="_bookmark4"/>
      <w:bookmarkEnd w:id="5"/>
      <w:r>
        <w:rPr>
          <w:spacing w:val="-2"/>
        </w:rPr>
        <w:t>contratación.</w:t>
      </w:r>
    </w:p>
    <w:p w14:paraId="3AB3E94E" w14:textId="77777777" w:rsidR="006F0095" w:rsidRDefault="006F0095">
      <w:pPr>
        <w:pStyle w:val="Textoindependiente"/>
        <w:spacing w:before="11"/>
        <w:rPr>
          <w:sz w:val="22"/>
        </w:rPr>
      </w:pPr>
    </w:p>
    <w:p w14:paraId="230A28E2" w14:textId="77777777" w:rsidR="006F0095" w:rsidRDefault="00000000">
      <w:pPr>
        <w:pStyle w:val="Ttulo1"/>
        <w:numPr>
          <w:ilvl w:val="0"/>
          <w:numId w:val="19"/>
        </w:numPr>
        <w:tabs>
          <w:tab w:val="left" w:pos="1209"/>
        </w:tabs>
        <w:ind w:hanging="357"/>
      </w:pPr>
      <w:r>
        <w:t>Lugar</w:t>
      </w:r>
      <w:r>
        <w:rPr>
          <w:spacing w:val="-4"/>
        </w:rPr>
        <w:t xml:space="preserve"> </w:t>
      </w:r>
      <w:r>
        <w:t>de</w:t>
      </w:r>
      <w:r>
        <w:rPr>
          <w:spacing w:val="-4"/>
        </w:rPr>
        <w:t xml:space="preserve"> </w:t>
      </w:r>
      <w:r>
        <w:t>entrega</w:t>
      </w:r>
      <w:r>
        <w:rPr>
          <w:spacing w:val="-4"/>
        </w:rPr>
        <w:t xml:space="preserve"> </w:t>
      </w:r>
      <w:r>
        <w:t>del(los)</w:t>
      </w:r>
      <w:r>
        <w:rPr>
          <w:spacing w:val="-4"/>
        </w:rPr>
        <w:t xml:space="preserve"> </w:t>
      </w:r>
      <w:r>
        <w:rPr>
          <w:spacing w:val="-2"/>
        </w:rPr>
        <w:t>bien(es)</w:t>
      </w:r>
    </w:p>
    <w:p w14:paraId="57CF2DE2" w14:textId="77777777" w:rsidR="006F0095" w:rsidRDefault="00000000">
      <w:pPr>
        <w:spacing w:before="256" w:line="230" w:lineRule="auto"/>
        <w:ind w:left="852" w:right="981"/>
        <w:jc w:val="both"/>
        <w:rPr>
          <w:sz w:val="24"/>
        </w:rPr>
      </w:pPr>
      <w:r>
        <w:rPr>
          <w:sz w:val="24"/>
        </w:rPr>
        <w:t xml:space="preserve">El lugar de entrega de los servicios a adquirir es: </w:t>
      </w:r>
      <w:r>
        <w:rPr>
          <w:rFonts w:ascii="Palatino Linotype" w:hAnsi="Palatino Linotype"/>
          <w:b/>
          <w:sz w:val="24"/>
        </w:rPr>
        <w:t>en el Area de imágenes del CEMADOJA, ubicado en la C/. Federico Velasquez No. 1 María Auxiliadora. Santo Domingo, Distrito Nacional, República Dominicana</w:t>
      </w:r>
      <w:r>
        <w:rPr>
          <w:rFonts w:ascii="Palatino Linotype" w:hAnsi="Palatino Linotype"/>
          <w:b/>
          <w:color w:val="EC0000"/>
          <w:sz w:val="24"/>
        </w:rPr>
        <w:t xml:space="preserve">, </w:t>
      </w:r>
      <w:r>
        <w:rPr>
          <w:sz w:val="24"/>
        </w:rPr>
        <w:t>siempre con previa coordinación con el responsable de recibir los servicios y con el encargado servicios generales con fines de que este reciba los servicios solicitados.</w:t>
      </w:r>
    </w:p>
    <w:p w14:paraId="42201164" w14:textId="77777777" w:rsidR="006F0095" w:rsidRDefault="006F0095">
      <w:pPr>
        <w:pStyle w:val="Textoindependiente"/>
        <w:spacing w:before="31"/>
      </w:pPr>
    </w:p>
    <w:p w14:paraId="6347FE72" w14:textId="77777777" w:rsidR="006F0095" w:rsidRDefault="00000000">
      <w:pPr>
        <w:pStyle w:val="Textoindependiente"/>
        <w:spacing w:line="254" w:lineRule="auto"/>
        <w:ind w:left="852" w:right="995"/>
        <w:jc w:val="both"/>
      </w:pPr>
      <w:r>
        <w:t>El (o los) bien (es) deberá(n) entregarse dentro de los plazos secuenciales y finales establecidos en este pliego (y sus anexos) así como en los cronogramas de trabajo presentados por el (la) proveedor</w:t>
      </w:r>
      <w:r>
        <w:rPr>
          <w:spacing w:val="40"/>
        </w:rPr>
        <w:t xml:space="preserve"> </w:t>
      </w:r>
      <w:r>
        <w:t>(a) aprobados por la institución contratante.</w:t>
      </w:r>
    </w:p>
    <w:p w14:paraId="5BF94270" w14:textId="77777777" w:rsidR="006F0095" w:rsidRDefault="006F0095">
      <w:pPr>
        <w:pStyle w:val="Textoindependiente"/>
        <w:spacing w:before="14"/>
      </w:pPr>
    </w:p>
    <w:p w14:paraId="0476B987" w14:textId="77777777" w:rsidR="006F0095" w:rsidRDefault="00000000">
      <w:pPr>
        <w:pStyle w:val="Textoindependiente"/>
        <w:spacing w:line="254" w:lineRule="auto"/>
        <w:ind w:left="852" w:right="989"/>
      </w:pPr>
      <w:r>
        <w:t>El</w:t>
      </w:r>
      <w:r>
        <w:rPr>
          <w:spacing w:val="27"/>
        </w:rPr>
        <w:t xml:space="preserve"> </w:t>
      </w:r>
      <w:r>
        <w:t>plazo</w:t>
      </w:r>
      <w:r>
        <w:rPr>
          <w:spacing w:val="27"/>
        </w:rPr>
        <w:t xml:space="preserve"> </w:t>
      </w:r>
      <w:r>
        <w:t>mencionado</w:t>
      </w:r>
      <w:r>
        <w:rPr>
          <w:spacing w:val="27"/>
        </w:rPr>
        <w:t xml:space="preserve"> </w:t>
      </w:r>
      <w:r>
        <w:t>supone</w:t>
      </w:r>
      <w:r>
        <w:rPr>
          <w:spacing w:val="28"/>
        </w:rPr>
        <w:t xml:space="preserve"> </w:t>
      </w:r>
      <w:r>
        <w:t>que</w:t>
      </w:r>
      <w:r>
        <w:rPr>
          <w:spacing w:val="28"/>
        </w:rPr>
        <w:t xml:space="preserve"> </w:t>
      </w:r>
      <w:r>
        <w:t>el</w:t>
      </w:r>
      <w:r>
        <w:rPr>
          <w:spacing w:val="28"/>
        </w:rPr>
        <w:t xml:space="preserve"> </w:t>
      </w:r>
      <w:r>
        <w:t>oferente</w:t>
      </w:r>
      <w:r>
        <w:rPr>
          <w:spacing w:val="26"/>
        </w:rPr>
        <w:t xml:space="preserve"> </w:t>
      </w:r>
      <w:r>
        <w:t>debe</w:t>
      </w:r>
      <w:r>
        <w:rPr>
          <w:spacing w:val="28"/>
        </w:rPr>
        <w:t xml:space="preserve"> </w:t>
      </w:r>
      <w:r>
        <w:t>realizar</w:t>
      </w:r>
      <w:r>
        <w:rPr>
          <w:spacing w:val="27"/>
        </w:rPr>
        <w:t xml:space="preserve"> </w:t>
      </w:r>
      <w:r>
        <w:t>el</w:t>
      </w:r>
      <w:r>
        <w:rPr>
          <w:spacing w:val="28"/>
        </w:rPr>
        <w:t xml:space="preserve"> </w:t>
      </w:r>
      <w:r>
        <w:t>cálculo</w:t>
      </w:r>
      <w:r>
        <w:rPr>
          <w:spacing w:val="27"/>
        </w:rPr>
        <w:t xml:space="preserve"> </w:t>
      </w:r>
      <w:r>
        <w:t>de</w:t>
      </w:r>
      <w:r>
        <w:rPr>
          <w:spacing w:val="28"/>
        </w:rPr>
        <w:t xml:space="preserve"> </w:t>
      </w:r>
      <w:r>
        <w:t>los</w:t>
      </w:r>
      <w:r>
        <w:rPr>
          <w:spacing w:val="27"/>
        </w:rPr>
        <w:t xml:space="preserve"> </w:t>
      </w:r>
      <w:r>
        <w:t>tiempos estimados</w:t>
      </w:r>
      <w:r>
        <w:rPr>
          <w:spacing w:val="-9"/>
        </w:rPr>
        <w:t xml:space="preserve"> </w:t>
      </w:r>
      <w:r>
        <w:t>de</w:t>
      </w:r>
      <w:r>
        <w:rPr>
          <w:spacing w:val="-5"/>
        </w:rPr>
        <w:t xml:space="preserve"> </w:t>
      </w:r>
      <w:r>
        <w:t>las</w:t>
      </w:r>
      <w:r>
        <w:rPr>
          <w:spacing w:val="-8"/>
        </w:rPr>
        <w:t xml:space="preserve"> </w:t>
      </w:r>
      <w:r>
        <w:t>prestaciones</w:t>
      </w:r>
      <w:r>
        <w:rPr>
          <w:spacing w:val="-6"/>
        </w:rPr>
        <w:t xml:space="preserve"> </w:t>
      </w:r>
      <w:r>
        <w:t>accesorias,</w:t>
      </w:r>
      <w:r>
        <w:rPr>
          <w:spacing w:val="-7"/>
        </w:rPr>
        <w:t xml:space="preserve"> </w:t>
      </w:r>
      <w:r>
        <w:t>según</w:t>
      </w:r>
      <w:r>
        <w:rPr>
          <w:spacing w:val="-5"/>
        </w:rPr>
        <w:t xml:space="preserve"> </w:t>
      </w:r>
      <w:r>
        <w:t>aplique,</w:t>
      </w:r>
      <w:r>
        <w:rPr>
          <w:spacing w:val="-5"/>
        </w:rPr>
        <w:t xml:space="preserve"> </w:t>
      </w:r>
      <w:r>
        <w:t>y</w:t>
      </w:r>
      <w:r>
        <w:rPr>
          <w:spacing w:val="-7"/>
        </w:rPr>
        <w:t xml:space="preserve"> </w:t>
      </w:r>
      <w:r>
        <w:t>ser</w:t>
      </w:r>
      <w:r>
        <w:rPr>
          <w:spacing w:val="-6"/>
        </w:rPr>
        <w:t xml:space="preserve"> </w:t>
      </w:r>
      <w:r>
        <w:t>expresados</w:t>
      </w:r>
      <w:r>
        <w:rPr>
          <w:spacing w:val="-6"/>
        </w:rPr>
        <w:t xml:space="preserve"> </w:t>
      </w:r>
      <w:r>
        <w:t>en</w:t>
      </w:r>
      <w:r>
        <w:rPr>
          <w:spacing w:val="-5"/>
        </w:rPr>
        <w:t xml:space="preserve"> </w:t>
      </w:r>
      <w:r>
        <w:t>su</w:t>
      </w:r>
      <w:r>
        <w:rPr>
          <w:spacing w:val="68"/>
        </w:rPr>
        <w:t xml:space="preserve"> </w:t>
      </w:r>
      <w:r>
        <w:t>oferta, para que la institución contratante realice los controles que le competen. Los aumentos</w:t>
      </w:r>
      <w:r>
        <w:rPr>
          <w:spacing w:val="37"/>
        </w:rPr>
        <w:t xml:space="preserve"> </w:t>
      </w:r>
      <w:r>
        <w:t>de</w:t>
      </w:r>
      <w:r>
        <w:rPr>
          <w:spacing w:val="37"/>
        </w:rPr>
        <w:t xml:space="preserve"> </w:t>
      </w:r>
      <w:r>
        <w:t>tiempo</w:t>
      </w:r>
      <w:r>
        <w:rPr>
          <w:spacing w:val="36"/>
        </w:rPr>
        <w:t xml:space="preserve"> </w:t>
      </w:r>
      <w:r>
        <w:t>que</w:t>
      </w:r>
      <w:r>
        <w:rPr>
          <w:spacing w:val="37"/>
        </w:rPr>
        <w:t xml:space="preserve"> </w:t>
      </w:r>
      <w:r>
        <w:t>disponga</w:t>
      </w:r>
      <w:r>
        <w:rPr>
          <w:spacing w:val="37"/>
        </w:rPr>
        <w:t xml:space="preserve"> </w:t>
      </w:r>
      <w:r>
        <w:t>el</w:t>
      </w:r>
      <w:r>
        <w:rPr>
          <w:spacing w:val="36"/>
        </w:rPr>
        <w:t xml:space="preserve"> </w:t>
      </w:r>
      <w:r>
        <w:t>(la)</w:t>
      </w:r>
      <w:r>
        <w:rPr>
          <w:spacing w:val="37"/>
        </w:rPr>
        <w:t xml:space="preserve"> </w:t>
      </w:r>
      <w:r>
        <w:t>proveedor</w:t>
      </w:r>
      <w:r>
        <w:rPr>
          <w:spacing w:val="36"/>
        </w:rPr>
        <w:t xml:space="preserve"> </w:t>
      </w:r>
      <w:r>
        <w:t>(a),</w:t>
      </w:r>
      <w:r>
        <w:rPr>
          <w:spacing w:val="39"/>
        </w:rPr>
        <w:t xml:space="preserve"> </w:t>
      </w:r>
      <w:r>
        <w:t>luego</w:t>
      </w:r>
      <w:r>
        <w:rPr>
          <w:spacing w:val="39"/>
        </w:rPr>
        <w:t xml:space="preserve"> </w:t>
      </w:r>
      <w:r>
        <w:t>de</w:t>
      </w:r>
      <w:r>
        <w:rPr>
          <w:spacing w:val="37"/>
        </w:rPr>
        <w:t xml:space="preserve"> </w:t>
      </w:r>
      <w:r>
        <w:t>adjudicado,</w:t>
      </w:r>
      <w:r>
        <w:rPr>
          <w:spacing w:val="36"/>
        </w:rPr>
        <w:t xml:space="preserve"> </w:t>
      </w:r>
      <w:r>
        <w:t>para garantizar</w:t>
      </w:r>
      <w:r>
        <w:rPr>
          <w:spacing w:val="40"/>
        </w:rPr>
        <w:t xml:space="preserve"> </w:t>
      </w:r>
      <w:r>
        <w:t>la</w:t>
      </w:r>
      <w:r>
        <w:rPr>
          <w:spacing w:val="40"/>
        </w:rPr>
        <w:t xml:space="preserve"> </w:t>
      </w:r>
      <w:r>
        <w:t>entrega</w:t>
      </w:r>
      <w:r>
        <w:rPr>
          <w:spacing w:val="40"/>
        </w:rPr>
        <w:t xml:space="preserve"> </w:t>
      </w:r>
      <w:r>
        <w:t>del</w:t>
      </w:r>
      <w:r>
        <w:rPr>
          <w:spacing w:val="40"/>
        </w:rPr>
        <w:t xml:space="preserve"> </w:t>
      </w:r>
      <w:r>
        <w:t>o</w:t>
      </w:r>
      <w:r>
        <w:rPr>
          <w:spacing w:val="40"/>
        </w:rPr>
        <w:t xml:space="preserve"> </w:t>
      </w:r>
      <w:r>
        <w:t>los</w:t>
      </w:r>
      <w:r>
        <w:rPr>
          <w:spacing w:val="40"/>
        </w:rPr>
        <w:t xml:space="preserve"> </w:t>
      </w:r>
      <w:r>
        <w:t>bienes,</w:t>
      </w:r>
      <w:r>
        <w:rPr>
          <w:spacing w:val="40"/>
        </w:rPr>
        <w:t xml:space="preserve"> </w:t>
      </w:r>
      <w:r>
        <w:t>no</w:t>
      </w:r>
      <w:r>
        <w:rPr>
          <w:spacing w:val="40"/>
        </w:rPr>
        <w:t xml:space="preserve"> </w:t>
      </w:r>
      <w:r>
        <w:t>originarán</w:t>
      </w:r>
      <w:r>
        <w:rPr>
          <w:spacing w:val="40"/>
        </w:rPr>
        <w:t xml:space="preserve"> </w:t>
      </w:r>
      <w:r>
        <w:t>mayores</w:t>
      </w:r>
      <w:r>
        <w:rPr>
          <w:spacing w:val="40"/>
        </w:rPr>
        <w:t xml:space="preserve"> </w:t>
      </w:r>
      <w:r>
        <w:t>erogaciones</w:t>
      </w:r>
      <w:r>
        <w:rPr>
          <w:spacing w:val="40"/>
        </w:rPr>
        <w:t xml:space="preserve"> </w:t>
      </w:r>
      <w:r>
        <w:t>para</w:t>
      </w:r>
      <w:r>
        <w:rPr>
          <w:spacing w:val="40"/>
        </w:rPr>
        <w:t xml:space="preserve"> </w:t>
      </w:r>
      <w:r>
        <w:t>la institución</w:t>
      </w:r>
      <w:r>
        <w:rPr>
          <w:spacing w:val="40"/>
        </w:rPr>
        <w:t xml:space="preserve"> </w:t>
      </w:r>
      <w:r>
        <w:t>contratante</w:t>
      </w:r>
      <w:r>
        <w:rPr>
          <w:spacing w:val="40"/>
        </w:rPr>
        <w:t xml:space="preserve"> </w:t>
      </w:r>
      <w:r>
        <w:t>y</w:t>
      </w:r>
      <w:r>
        <w:rPr>
          <w:spacing w:val="40"/>
        </w:rPr>
        <w:t xml:space="preserve"> </w:t>
      </w:r>
      <w:r>
        <w:t>serán</w:t>
      </w:r>
      <w:r>
        <w:rPr>
          <w:spacing w:val="40"/>
        </w:rPr>
        <w:t xml:space="preserve"> </w:t>
      </w:r>
      <w:r>
        <w:t>asumidas</w:t>
      </w:r>
      <w:r>
        <w:rPr>
          <w:spacing w:val="40"/>
        </w:rPr>
        <w:t xml:space="preserve"> </w:t>
      </w:r>
      <w:r>
        <w:t>exclusivamente</w:t>
      </w:r>
      <w:r>
        <w:rPr>
          <w:spacing w:val="40"/>
        </w:rPr>
        <w:t xml:space="preserve"> </w:t>
      </w:r>
      <w:r>
        <w:t>por</w:t>
      </w:r>
      <w:r>
        <w:rPr>
          <w:spacing w:val="40"/>
        </w:rPr>
        <w:t xml:space="preserve"> </w:t>
      </w:r>
      <w:r>
        <w:t>éste.</w:t>
      </w:r>
    </w:p>
    <w:p w14:paraId="59B826AA" w14:textId="77777777" w:rsidR="006F0095" w:rsidRDefault="006F0095">
      <w:pPr>
        <w:pStyle w:val="Textoindependiente"/>
        <w:spacing w:before="15"/>
      </w:pPr>
    </w:p>
    <w:p w14:paraId="08B0318F" w14:textId="77777777" w:rsidR="006F0095" w:rsidRDefault="00000000">
      <w:pPr>
        <w:pStyle w:val="Textoindependiente"/>
        <w:spacing w:line="256" w:lineRule="auto"/>
        <w:ind w:left="852"/>
      </w:pPr>
      <w:r>
        <w:t>El</w:t>
      </w:r>
      <w:r>
        <w:rPr>
          <w:spacing w:val="-8"/>
        </w:rPr>
        <w:t xml:space="preserve"> </w:t>
      </w:r>
      <w:r>
        <w:t>plazo</w:t>
      </w:r>
      <w:r>
        <w:rPr>
          <w:spacing w:val="-8"/>
        </w:rPr>
        <w:t xml:space="preserve"> </w:t>
      </w:r>
      <w:r>
        <w:t>para</w:t>
      </w:r>
      <w:r>
        <w:rPr>
          <w:spacing w:val="-7"/>
        </w:rPr>
        <w:t xml:space="preserve"> </w:t>
      </w:r>
      <w:r>
        <w:t>la</w:t>
      </w:r>
      <w:r>
        <w:rPr>
          <w:spacing w:val="-7"/>
        </w:rPr>
        <w:t xml:space="preserve"> </w:t>
      </w:r>
      <w:r>
        <w:t>entrega</w:t>
      </w:r>
      <w:r>
        <w:rPr>
          <w:spacing w:val="-2"/>
        </w:rPr>
        <w:t xml:space="preserve"> </w:t>
      </w:r>
      <w:r>
        <w:t>del</w:t>
      </w:r>
      <w:r>
        <w:rPr>
          <w:spacing w:val="-7"/>
        </w:rPr>
        <w:t xml:space="preserve"> </w:t>
      </w:r>
      <w:r>
        <w:t>(los)</w:t>
      </w:r>
      <w:r>
        <w:rPr>
          <w:spacing w:val="-8"/>
        </w:rPr>
        <w:t xml:space="preserve"> </w:t>
      </w:r>
      <w:r>
        <w:t>bien</w:t>
      </w:r>
      <w:r>
        <w:rPr>
          <w:spacing w:val="-7"/>
        </w:rPr>
        <w:t xml:space="preserve"> </w:t>
      </w:r>
      <w:r>
        <w:t>(es)</w:t>
      </w:r>
      <w:r>
        <w:rPr>
          <w:spacing w:val="-8"/>
        </w:rPr>
        <w:t xml:space="preserve"> </w:t>
      </w:r>
      <w:r>
        <w:t>propuesto</w:t>
      </w:r>
      <w:r>
        <w:rPr>
          <w:spacing w:val="-7"/>
        </w:rPr>
        <w:t xml:space="preserve"> </w:t>
      </w:r>
      <w:r>
        <w:t>por</w:t>
      </w:r>
      <w:r>
        <w:rPr>
          <w:spacing w:val="-8"/>
        </w:rPr>
        <w:t xml:space="preserve"> </w:t>
      </w:r>
      <w:r>
        <w:t>el</w:t>
      </w:r>
      <w:r>
        <w:rPr>
          <w:spacing w:val="-7"/>
        </w:rPr>
        <w:t xml:space="preserve"> </w:t>
      </w:r>
      <w:r>
        <w:t>proveedor</w:t>
      </w:r>
      <w:r>
        <w:rPr>
          <w:spacing w:val="-6"/>
        </w:rPr>
        <w:t xml:space="preserve"> </w:t>
      </w:r>
      <w:r>
        <w:t>adjudicatario</w:t>
      </w:r>
      <w:r>
        <w:rPr>
          <w:spacing w:val="70"/>
        </w:rPr>
        <w:t xml:space="preserve"> </w:t>
      </w:r>
      <w:r>
        <w:t>se convertirá</w:t>
      </w:r>
      <w:r>
        <w:rPr>
          <w:spacing w:val="13"/>
        </w:rPr>
        <w:t xml:space="preserve"> </w:t>
      </w:r>
      <w:r>
        <w:t>en</w:t>
      </w:r>
      <w:r>
        <w:rPr>
          <w:spacing w:val="16"/>
        </w:rPr>
        <w:t xml:space="preserve"> </w:t>
      </w:r>
      <w:r>
        <w:t>el</w:t>
      </w:r>
      <w:r>
        <w:rPr>
          <w:spacing w:val="17"/>
        </w:rPr>
        <w:t xml:space="preserve"> </w:t>
      </w:r>
      <w:r>
        <w:t>plazo</w:t>
      </w:r>
      <w:r>
        <w:rPr>
          <w:spacing w:val="15"/>
        </w:rPr>
        <w:t xml:space="preserve"> </w:t>
      </w:r>
      <w:r>
        <w:t>contractual,</w:t>
      </w:r>
      <w:r>
        <w:rPr>
          <w:spacing w:val="18"/>
        </w:rPr>
        <w:t xml:space="preserve"> </w:t>
      </w:r>
      <w:r>
        <w:t>siempre</w:t>
      </w:r>
      <w:r>
        <w:rPr>
          <w:spacing w:val="15"/>
        </w:rPr>
        <w:t xml:space="preserve"> </w:t>
      </w:r>
      <w:r>
        <w:t>y</w:t>
      </w:r>
      <w:r>
        <w:rPr>
          <w:spacing w:val="15"/>
        </w:rPr>
        <w:t xml:space="preserve"> </w:t>
      </w:r>
      <w:r>
        <w:t>cuando</w:t>
      </w:r>
      <w:r>
        <w:rPr>
          <w:spacing w:val="15"/>
        </w:rPr>
        <w:t xml:space="preserve"> </w:t>
      </w:r>
      <w:r>
        <w:t>se</w:t>
      </w:r>
      <w:r>
        <w:rPr>
          <w:spacing w:val="17"/>
        </w:rPr>
        <w:t xml:space="preserve"> </w:t>
      </w:r>
      <w:r>
        <w:t>ajuste</w:t>
      </w:r>
      <w:r>
        <w:rPr>
          <w:spacing w:val="16"/>
        </w:rPr>
        <w:t xml:space="preserve"> </w:t>
      </w:r>
      <w:r>
        <w:t>al</w:t>
      </w:r>
      <w:r>
        <w:rPr>
          <w:spacing w:val="14"/>
        </w:rPr>
        <w:t xml:space="preserve"> </w:t>
      </w:r>
      <w:r>
        <w:t>estimado</w:t>
      </w:r>
      <w:r>
        <w:rPr>
          <w:spacing w:val="16"/>
        </w:rPr>
        <w:t xml:space="preserve"> </w:t>
      </w:r>
      <w:r>
        <w:rPr>
          <w:spacing w:val="-2"/>
        </w:rPr>
        <w:t>propuesto</w:t>
      </w:r>
    </w:p>
    <w:p w14:paraId="6A6A00B5" w14:textId="77777777" w:rsidR="006F0095" w:rsidRDefault="006F0095">
      <w:pPr>
        <w:pStyle w:val="Textoindependiente"/>
        <w:spacing w:line="256" w:lineRule="auto"/>
        <w:sectPr w:rsidR="006F0095">
          <w:pgSz w:w="12250" w:h="15850"/>
          <w:pgMar w:top="860" w:right="708" w:bottom="1320" w:left="850" w:header="640" w:footer="1123" w:gutter="0"/>
          <w:cols w:space="720"/>
        </w:sectPr>
      </w:pPr>
    </w:p>
    <w:p w14:paraId="7FA9FDB6" w14:textId="77777777" w:rsidR="006F0095" w:rsidRDefault="00000000">
      <w:pPr>
        <w:pStyle w:val="Textoindependiente"/>
        <w:spacing w:before="115"/>
        <w:ind w:left="852"/>
        <w:jc w:val="both"/>
      </w:pPr>
      <w:r>
        <w:lastRenderedPageBreak/>
        <w:t>por</w:t>
      </w:r>
      <w:r>
        <w:rPr>
          <w:spacing w:val="-7"/>
        </w:rPr>
        <w:t xml:space="preserve"> </w:t>
      </w:r>
      <w:r>
        <w:t>la</w:t>
      </w:r>
      <w:r>
        <w:rPr>
          <w:spacing w:val="-4"/>
        </w:rPr>
        <w:t xml:space="preserve"> </w:t>
      </w:r>
      <w:r>
        <w:t>institución</w:t>
      </w:r>
      <w:r>
        <w:rPr>
          <w:spacing w:val="-4"/>
        </w:rPr>
        <w:t xml:space="preserve"> </w:t>
      </w:r>
      <w:r>
        <w:t>contratante</w:t>
      </w:r>
      <w:r>
        <w:rPr>
          <w:spacing w:val="-3"/>
        </w:rPr>
        <w:t xml:space="preserve"> </w:t>
      </w:r>
      <w:r>
        <w:t>en</w:t>
      </w:r>
      <w:r>
        <w:rPr>
          <w:spacing w:val="-4"/>
        </w:rPr>
        <w:t xml:space="preserve"> </w:t>
      </w:r>
      <w:r>
        <w:t>el</w:t>
      </w:r>
      <w:r>
        <w:rPr>
          <w:spacing w:val="-4"/>
        </w:rPr>
        <w:t xml:space="preserve"> </w:t>
      </w:r>
      <w:r>
        <w:t>presente</w:t>
      </w:r>
      <w:r>
        <w:rPr>
          <w:spacing w:val="-5"/>
        </w:rPr>
        <w:t xml:space="preserve"> </w:t>
      </w:r>
      <w:r>
        <w:t>Pliego</w:t>
      </w:r>
      <w:r>
        <w:rPr>
          <w:spacing w:val="-3"/>
        </w:rPr>
        <w:t xml:space="preserve"> </w:t>
      </w:r>
      <w:r>
        <w:t>de</w:t>
      </w:r>
      <w:r>
        <w:rPr>
          <w:spacing w:val="-2"/>
        </w:rPr>
        <w:t xml:space="preserve"> </w:t>
      </w:r>
      <w:r>
        <w:t>Condiciones</w:t>
      </w:r>
      <w:r>
        <w:rPr>
          <w:spacing w:val="3"/>
        </w:rPr>
        <w:t xml:space="preserve"> </w:t>
      </w:r>
      <w:r>
        <w:rPr>
          <w:spacing w:val="-2"/>
        </w:rPr>
        <w:t>Específicas.</w:t>
      </w:r>
    </w:p>
    <w:p w14:paraId="377726C7" w14:textId="77777777" w:rsidR="006F0095" w:rsidRDefault="006F0095">
      <w:pPr>
        <w:pStyle w:val="Textoindependiente"/>
        <w:spacing w:before="3"/>
      </w:pPr>
    </w:p>
    <w:p w14:paraId="71177D47" w14:textId="77777777" w:rsidR="006F0095" w:rsidRDefault="00000000">
      <w:pPr>
        <w:pStyle w:val="Ttulo1"/>
        <w:numPr>
          <w:ilvl w:val="0"/>
          <w:numId w:val="19"/>
        </w:numPr>
        <w:tabs>
          <w:tab w:val="left" w:pos="1269"/>
        </w:tabs>
        <w:spacing w:before="1"/>
        <w:ind w:left="1269" w:hanging="417"/>
      </w:pPr>
      <w:bookmarkStart w:id="6" w:name="_bookmark5"/>
      <w:bookmarkEnd w:id="6"/>
      <w:r>
        <w:t>Entregables/</w:t>
      </w:r>
      <w:r>
        <w:rPr>
          <w:spacing w:val="-5"/>
        </w:rPr>
        <w:t xml:space="preserve"> </w:t>
      </w:r>
      <w:r>
        <w:rPr>
          <w:spacing w:val="-2"/>
        </w:rPr>
        <w:t>cronograma</w:t>
      </w:r>
    </w:p>
    <w:p w14:paraId="2D2DF698" w14:textId="77777777" w:rsidR="006F0095" w:rsidRDefault="00000000">
      <w:pPr>
        <w:pStyle w:val="Textoindependiente"/>
        <w:spacing w:before="293" w:line="254" w:lineRule="auto"/>
        <w:ind w:left="852" w:right="982"/>
        <w:jc w:val="both"/>
      </w:pPr>
      <w:r>
        <w:rPr>
          <w:w w:val="105"/>
        </w:rPr>
        <w:t>Los</w:t>
      </w:r>
      <w:r>
        <w:rPr>
          <w:spacing w:val="-14"/>
          <w:w w:val="105"/>
        </w:rPr>
        <w:t xml:space="preserve"> </w:t>
      </w:r>
      <w:r>
        <w:rPr>
          <w:w w:val="105"/>
        </w:rPr>
        <w:t>servicios</w:t>
      </w:r>
      <w:r>
        <w:rPr>
          <w:spacing w:val="-14"/>
          <w:w w:val="105"/>
        </w:rPr>
        <w:t xml:space="preserve"> </w:t>
      </w:r>
      <w:r>
        <w:rPr>
          <w:w w:val="105"/>
        </w:rPr>
        <w:t>se</w:t>
      </w:r>
      <w:r>
        <w:rPr>
          <w:spacing w:val="-14"/>
          <w:w w:val="105"/>
        </w:rPr>
        <w:t xml:space="preserve"> </w:t>
      </w:r>
      <w:r>
        <w:rPr>
          <w:w w:val="105"/>
        </w:rPr>
        <w:t>darán</w:t>
      </w:r>
      <w:r>
        <w:rPr>
          <w:spacing w:val="-14"/>
          <w:w w:val="105"/>
        </w:rPr>
        <w:t xml:space="preserve"> </w:t>
      </w:r>
      <w:r>
        <w:rPr>
          <w:w w:val="105"/>
        </w:rPr>
        <w:t>en</w:t>
      </w:r>
      <w:r>
        <w:rPr>
          <w:spacing w:val="-13"/>
          <w:w w:val="105"/>
        </w:rPr>
        <w:t xml:space="preserve"> </w:t>
      </w:r>
      <w:r>
        <w:rPr>
          <w:w w:val="105"/>
        </w:rPr>
        <w:t>el</w:t>
      </w:r>
      <w:r>
        <w:rPr>
          <w:spacing w:val="-13"/>
          <w:w w:val="105"/>
        </w:rPr>
        <w:t xml:space="preserve"> </w:t>
      </w:r>
      <w:r>
        <w:rPr>
          <w:w w:val="105"/>
        </w:rPr>
        <w:t>lugar</w:t>
      </w:r>
      <w:r>
        <w:rPr>
          <w:spacing w:val="-13"/>
          <w:w w:val="105"/>
        </w:rPr>
        <w:t xml:space="preserve"> </w:t>
      </w:r>
      <w:r>
        <w:rPr>
          <w:w w:val="105"/>
        </w:rPr>
        <w:t>designado</w:t>
      </w:r>
      <w:r>
        <w:rPr>
          <w:spacing w:val="-10"/>
          <w:w w:val="105"/>
        </w:rPr>
        <w:t xml:space="preserve"> </w:t>
      </w:r>
      <w:r>
        <w:rPr>
          <w:w w:val="105"/>
        </w:rPr>
        <w:t>por</w:t>
      </w:r>
      <w:r>
        <w:rPr>
          <w:spacing w:val="-13"/>
          <w:w w:val="105"/>
        </w:rPr>
        <w:t xml:space="preserve"> </w:t>
      </w:r>
      <w:r>
        <w:rPr>
          <w:w w:val="105"/>
        </w:rPr>
        <w:t>este</w:t>
      </w:r>
      <w:r>
        <w:rPr>
          <w:spacing w:val="-13"/>
          <w:w w:val="105"/>
        </w:rPr>
        <w:t xml:space="preserve"> </w:t>
      </w:r>
      <w:r>
        <w:rPr>
          <w:w w:val="105"/>
        </w:rPr>
        <w:t>El</w:t>
      </w:r>
      <w:r>
        <w:rPr>
          <w:spacing w:val="-13"/>
          <w:w w:val="105"/>
        </w:rPr>
        <w:t xml:space="preserve"> </w:t>
      </w:r>
      <w:r>
        <w:rPr>
          <w:w w:val="105"/>
        </w:rPr>
        <w:t>Centro</w:t>
      </w:r>
      <w:r>
        <w:rPr>
          <w:spacing w:val="-14"/>
          <w:w w:val="105"/>
        </w:rPr>
        <w:t xml:space="preserve"> </w:t>
      </w:r>
      <w:r>
        <w:rPr>
          <w:w w:val="105"/>
        </w:rPr>
        <w:t>de</w:t>
      </w:r>
      <w:r>
        <w:rPr>
          <w:spacing w:val="-13"/>
          <w:w w:val="105"/>
        </w:rPr>
        <w:t xml:space="preserve"> </w:t>
      </w:r>
      <w:r>
        <w:rPr>
          <w:w w:val="105"/>
        </w:rPr>
        <w:t>Educación</w:t>
      </w:r>
      <w:r>
        <w:rPr>
          <w:spacing w:val="-11"/>
          <w:w w:val="105"/>
        </w:rPr>
        <w:t xml:space="preserve"> </w:t>
      </w:r>
      <w:r>
        <w:rPr>
          <w:w w:val="105"/>
        </w:rPr>
        <w:t>Médica de Amistad Dominico Japonesa (CEMADOJA) dentro del ámbito territorial de la República</w:t>
      </w:r>
      <w:r>
        <w:rPr>
          <w:spacing w:val="-3"/>
          <w:w w:val="105"/>
        </w:rPr>
        <w:t xml:space="preserve"> </w:t>
      </w:r>
      <w:r>
        <w:rPr>
          <w:w w:val="105"/>
        </w:rPr>
        <w:t>Dominicana y</w:t>
      </w:r>
      <w:r>
        <w:rPr>
          <w:spacing w:val="-3"/>
          <w:w w:val="105"/>
        </w:rPr>
        <w:t xml:space="preserve"> </w:t>
      </w:r>
      <w:r>
        <w:rPr>
          <w:w w:val="105"/>
        </w:rPr>
        <w:t>conforme al Cronograma de Entrega establecido.</w:t>
      </w:r>
    </w:p>
    <w:p w14:paraId="5759EAFA" w14:textId="77777777" w:rsidR="006F0095" w:rsidRDefault="006F0095">
      <w:pPr>
        <w:pStyle w:val="Textoindependiente"/>
        <w:spacing w:line="254" w:lineRule="auto"/>
        <w:jc w:val="both"/>
        <w:sectPr w:rsidR="006F0095">
          <w:pgSz w:w="12250" w:h="15850"/>
          <w:pgMar w:top="860" w:right="708" w:bottom="1320" w:left="850" w:header="640" w:footer="1123" w:gutter="0"/>
          <w:cols w:space="720"/>
        </w:sectPr>
      </w:pPr>
    </w:p>
    <w:p w14:paraId="2F9856C8" w14:textId="77777777" w:rsidR="006F0095" w:rsidRDefault="006F0095">
      <w:pPr>
        <w:pStyle w:val="Textoindependiente"/>
      </w:pPr>
    </w:p>
    <w:p w14:paraId="024607F5" w14:textId="77777777" w:rsidR="006F0095" w:rsidRDefault="006F0095">
      <w:pPr>
        <w:pStyle w:val="Textoindependiente"/>
      </w:pPr>
    </w:p>
    <w:p w14:paraId="53ABF88D" w14:textId="77777777" w:rsidR="006F0095" w:rsidRDefault="006F0095">
      <w:pPr>
        <w:pStyle w:val="Textoindependiente"/>
        <w:spacing w:before="101"/>
      </w:pPr>
    </w:p>
    <w:p w14:paraId="076B1C0F" w14:textId="77777777" w:rsidR="006F0095" w:rsidRDefault="00000000">
      <w:pPr>
        <w:pStyle w:val="Ttulo1"/>
        <w:numPr>
          <w:ilvl w:val="0"/>
          <w:numId w:val="19"/>
        </w:numPr>
        <w:tabs>
          <w:tab w:val="left" w:pos="1209"/>
        </w:tabs>
        <w:ind w:hanging="357"/>
      </w:pPr>
      <w:bookmarkStart w:id="7" w:name="_bookmark6"/>
      <w:bookmarkStart w:id="8" w:name="_bookmark7"/>
      <w:bookmarkEnd w:id="7"/>
      <w:bookmarkEnd w:id="8"/>
      <w:r>
        <w:t>Cronograma</w:t>
      </w:r>
      <w:r>
        <w:rPr>
          <w:spacing w:val="-3"/>
        </w:rPr>
        <w:t xml:space="preserve"> </w:t>
      </w:r>
      <w:r>
        <w:t>de</w:t>
      </w:r>
      <w:r>
        <w:rPr>
          <w:spacing w:val="-2"/>
        </w:rPr>
        <w:t xml:space="preserve"> actividades</w:t>
      </w:r>
    </w:p>
    <w:p w14:paraId="332025F8" w14:textId="77777777" w:rsidR="006F0095" w:rsidRDefault="006F0095">
      <w:pPr>
        <w:pStyle w:val="Textoindependiente"/>
        <w:spacing w:before="1"/>
        <w:rPr>
          <w:rFonts w:ascii="Palatino Linotype"/>
          <w:b/>
          <w:sz w:val="19"/>
        </w:rPr>
      </w:pPr>
    </w:p>
    <w:tbl>
      <w:tblPr>
        <w:tblStyle w:val="TableNormal"/>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8"/>
        <w:gridCol w:w="4321"/>
      </w:tblGrid>
      <w:tr w:rsidR="006F0095" w14:paraId="3D53715D" w14:textId="77777777">
        <w:trPr>
          <w:trHeight w:val="669"/>
        </w:trPr>
        <w:tc>
          <w:tcPr>
            <w:tcW w:w="5048" w:type="dxa"/>
            <w:shd w:val="clear" w:color="auto" w:fill="990000"/>
          </w:tcPr>
          <w:p w14:paraId="735D6F9C" w14:textId="77777777" w:rsidR="006F0095" w:rsidRDefault="00000000">
            <w:pPr>
              <w:pStyle w:val="TableParagraph"/>
              <w:spacing w:before="206"/>
              <w:ind w:left="9"/>
              <w:jc w:val="center"/>
              <w:rPr>
                <w:b/>
              </w:rPr>
            </w:pPr>
            <w:r>
              <w:rPr>
                <w:b/>
                <w:color w:val="FFFFFF"/>
                <w:spacing w:val="-2"/>
              </w:rPr>
              <w:t>ACTIVIDADES</w:t>
            </w:r>
          </w:p>
        </w:tc>
        <w:tc>
          <w:tcPr>
            <w:tcW w:w="4321" w:type="dxa"/>
            <w:shd w:val="clear" w:color="auto" w:fill="990000"/>
          </w:tcPr>
          <w:p w14:paraId="628FAFAD" w14:textId="77777777" w:rsidR="006F0095" w:rsidRDefault="00000000">
            <w:pPr>
              <w:pStyle w:val="TableParagraph"/>
              <w:spacing w:before="206"/>
              <w:ind w:left="945"/>
              <w:rPr>
                <w:b/>
              </w:rPr>
            </w:pPr>
            <w:r>
              <w:rPr>
                <w:b/>
                <w:color w:val="FFFFFF"/>
              </w:rPr>
              <w:t>PERÍODO</w:t>
            </w:r>
            <w:r>
              <w:rPr>
                <w:b/>
                <w:color w:val="FFFFFF"/>
                <w:spacing w:val="-3"/>
              </w:rPr>
              <w:t xml:space="preserve"> </w:t>
            </w:r>
            <w:r>
              <w:rPr>
                <w:b/>
                <w:color w:val="FFFFFF"/>
              </w:rPr>
              <w:t>DE</w:t>
            </w:r>
            <w:r>
              <w:rPr>
                <w:b/>
                <w:color w:val="FFFFFF"/>
                <w:spacing w:val="-2"/>
              </w:rPr>
              <w:t xml:space="preserve"> EJECUCIÓN</w:t>
            </w:r>
          </w:p>
        </w:tc>
      </w:tr>
      <w:tr w:rsidR="006F0095" w14:paraId="65227C1C" w14:textId="77777777">
        <w:trPr>
          <w:trHeight w:val="621"/>
        </w:trPr>
        <w:tc>
          <w:tcPr>
            <w:tcW w:w="5048" w:type="dxa"/>
          </w:tcPr>
          <w:p w14:paraId="4530DDBE" w14:textId="77777777" w:rsidR="006F0095" w:rsidRDefault="00000000">
            <w:pPr>
              <w:pStyle w:val="TableParagraph"/>
              <w:spacing w:before="239"/>
              <w:ind w:left="429"/>
            </w:pPr>
            <w:r>
              <w:rPr>
                <w:b/>
              </w:rPr>
              <w:t>1.</w:t>
            </w:r>
            <w:r>
              <w:rPr>
                <w:b/>
                <w:spacing w:val="37"/>
              </w:rPr>
              <w:t xml:space="preserve">  </w:t>
            </w:r>
            <w:r>
              <w:t>Convocatoria</w:t>
            </w:r>
            <w:r>
              <w:rPr>
                <w:spacing w:val="-1"/>
              </w:rPr>
              <w:t xml:space="preserve"> </w:t>
            </w:r>
            <w:r>
              <w:t>a</w:t>
            </w:r>
            <w:r>
              <w:rPr>
                <w:spacing w:val="-1"/>
              </w:rPr>
              <w:t xml:space="preserve"> </w:t>
            </w:r>
            <w:r>
              <w:rPr>
                <w:spacing w:val="-2"/>
              </w:rPr>
              <w:t>participar</w:t>
            </w:r>
          </w:p>
        </w:tc>
        <w:tc>
          <w:tcPr>
            <w:tcW w:w="4321" w:type="dxa"/>
          </w:tcPr>
          <w:p w14:paraId="7EB79D82" w14:textId="205DD88A" w:rsidR="006F0095" w:rsidRDefault="00783F58">
            <w:pPr>
              <w:pStyle w:val="TableParagraph"/>
              <w:spacing w:before="182"/>
              <w:ind w:left="407"/>
            </w:pPr>
            <w:r>
              <w:t>29</w:t>
            </w:r>
            <w:r w:rsidR="00000000">
              <w:t xml:space="preserve">/06/2026 </w:t>
            </w:r>
            <w:r>
              <w:rPr>
                <w:spacing w:val="-2"/>
              </w:rPr>
              <w:t>11:00am</w:t>
            </w:r>
          </w:p>
        </w:tc>
      </w:tr>
      <w:tr w:rsidR="006F0095" w14:paraId="27E2FB65" w14:textId="77777777">
        <w:trPr>
          <w:trHeight w:val="515"/>
        </w:trPr>
        <w:tc>
          <w:tcPr>
            <w:tcW w:w="5048" w:type="dxa"/>
          </w:tcPr>
          <w:p w14:paraId="77002FFC" w14:textId="77777777" w:rsidR="006F0095" w:rsidRDefault="00000000">
            <w:pPr>
              <w:pStyle w:val="TableParagraph"/>
              <w:spacing w:line="256" w:lineRule="exact"/>
              <w:ind w:left="789" w:hanging="360"/>
            </w:pPr>
            <w:r>
              <w:rPr>
                <w:b/>
              </w:rPr>
              <w:t>2.</w:t>
            </w:r>
            <w:r>
              <w:rPr>
                <w:b/>
                <w:spacing w:val="80"/>
              </w:rPr>
              <w:t xml:space="preserve"> </w:t>
            </w:r>
            <w:r>
              <w:t>Período para realizar consultas por parte de los interesados</w:t>
            </w:r>
          </w:p>
        </w:tc>
        <w:tc>
          <w:tcPr>
            <w:tcW w:w="4321" w:type="dxa"/>
          </w:tcPr>
          <w:p w14:paraId="5D3DD360" w14:textId="5890E781" w:rsidR="006F0095" w:rsidRDefault="00783F58">
            <w:pPr>
              <w:pStyle w:val="TableParagraph"/>
              <w:spacing w:before="129"/>
              <w:ind w:left="407"/>
              <w:rPr>
                <w:b/>
              </w:rPr>
            </w:pPr>
            <w:r>
              <w:rPr>
                <w:b/>
              </w:rPr>
              <w:t xml:space="preserve">2/7/2026 </w:t>
            </w:r>
            <w:r w:rsidR="00000000">
              <w:rPr>
                <w:b/>
                <w:spacing w:val="-2"/>
              </w:rPr>
              <w:t>1</w:t>
            </w:r>
            <w:r>
              <w:rPr>
                <w:b/>
                <w:spacing w:val="-2"/>
              </w:rPr>
              <w:t>1</w:t>
            </w:r>
            <w:r w:rsidR="00000000">
              <w:rPr>
                <w:b/>
                <w:spacing w:val="-2"/>
              </w:rPr>
              <w:t>:00</w:t>
            </w:r>
          </w:p>
        </w:tc>
      </w:tr>
      <w:tr w:rsidR="006F0095" w14:paraId="358AA640" w14:textId="77777777">
        <w:trPr>
          <w:trHeight w:val="516"/>
        </w:trPr>
        <w:tc>
          <w:tcPr>
            <w:tcW w:w="5048" w:type="dxa"/>
          </w:tcPr>
          <w:p w14:paraId="49D30C49" w14:textId="77777777" w:rsidR="006F0095" w:rsidRDefault="00000000">
            <w:pPr>
              <w:pStyle w:val="TableParagraph"/>
              <w:spacing w:line="258" w:lineRule="exact"/>
              <w:ind w:left="789" w:hanging="360"/>
            </w:pPr>
            <w:r>
              <w:rPr>
                <w:b/>
              </w:rPr>
              <w:t>3.</w:t>
            </w:r>
            <w:r>
              <w:rPr>
                <w:b/>
                <w:spacing w:val="80"/>
              </w:rPr>
              <w:t xml:space="preserve"> </w:t>
            </w:r>
            <w:r>
              <w:t>Plazo</w:t>
            </w:r>
            <w:r>
              <w:rPr>
                <w:spacing w:val="40"/>
              </w:rPr>
              <w:t xml:space="preserve"> </w:t>
            </w:r>
            <w:r>
              <w:t>para</w:t>
            </w:r>
            <w:r>
              <w:rPr>
                <w:spacing w:val="40"/>
              </w:rPr>
              <w:t xml:space="preserve"> </w:t>
            </w:r>
            <w:r>
              <w:t>emitir</w:t>
            </w:r>
            <w:r>
              <w:rPr>
                <w:spacing w:val="40"/>
              </w:rPr>
              <w:t xml:space="preserve"> </w:t>
            </w:r>
            <w:r>
              <w:t>respuesta</w:t>
            </w:r>
            <w:r>
              <w:rPr>
                <w:spacing w:val="40"/>
              </w:rPr>
              <w:t xml:space="preserve"> </w:t>
            </w:r>
            <w:r>
              <w:t>por</w:t>
            </w:r>
            <w:r>
              <w:rPr>
                <w:spacing w:val="40"/>
              </w:rPr>
              <w:t xml:space="preserve"> </w:t>
            </w:r>
            <w:r>
              <w:t>parte</w:t>
            </w:r>
            <w:r>
              <w:rPr>
                <w:spacing w:val="40"/>
              </w:rPr>
              <w:t xml:space="preserve"> </w:t>
            </w:r>
            <w:r>
              <w:t>del Comité de Compras y Contrataciones</w:t>
            </w:r>
          </w:p>
        </w:tc>
        <w:tc>
          <w:tcPr>
            <w:tcW w:w="4321" w:type="dxa"/>
          </w:tcPr>
          <w:p w14:paraId="408B2802" w14:textId="3A1701D0" w:rsidR="006F0095" w:rsidRDefault="00783F58">
            <w:pPr>
              <w:pStyle w:val="TableParagraph"/>
              <w:spacing w:before="129"/>
              <w:ind w:left="458"/>
              <w:rPr>
                <w:b/>
              </w:rPr>
            </w:pPr>
            <w:r>
              <w:rPr>
                <w:b/>
              </w:rPr>
              <w:t>3</w:t>
            </w:r>
            <w:r>
              <w:rPr>
                <w:b/>
              </w:rPr>
              <w:t xml:space="preserve">/7/2026 </w:t>
            </w:r>
            <w:r w:rsidR="00000000">
              <w:rPr>
                <w:b/>
                <w:spacing w:val="-2"/>
              </w:rPr>
              <w:t>1</w:t>
            </w:r>
            <w:r>
              <w:rPr>
                <w:b/>
                <w:spacing w:val="-2"/>
              </w:rPr>
              <w:t>6</w:t>
            </w:r>
            <w:r w:rsidR="00000000">
              <w:rPr>
                <w:b/>
                <w:spacing w:val="-2"/>
              </w:rPr>
              <w:t>:00</w:t>
            </w:r>
          </w:p>
        </w:tc>
      </w:tr>
      <w:tr w:rsidR="006F0095" w14:paraId="5A290AA0" w14:textId="77777777">
        <w:trPr>
          <w:trHeight w:val="858"/>
        </w:trPr>
        <w:tc>
          <w:tcPr>
            <w:tcW w:w="5048" w:type="dxa"/>
          </w:tcPr>
          <w:p w14:paraId="2318B0B4" w14:textId="77777777" w:rsidR="006F0095" w:rsidRDefault="006F0095">
            <w:pPr>
              <w:pStyle w:val="TableParagraph"/>
              <w:spacing w:before="5"/>
              <w:rPr>
                <w:rFonts w:ascii="Palatino Linotype"/>
                <w:b/>
              </w:rPr>
            </w:pPr>
          </w:p>
          <w:p w14:paraId="053FBFDD" w14:textId="77777777" w:rsidR="006F0095" w:rsidRDefault="00000000">
            <w:pPr>
              <w:pStyle w:val="TableParagraph"/>
              <w:ind w:left="429"/>
              <w:rPr>
                <w:b/>
              </w:rPr>
            </w:pPr>
            <w:r>
              <w:rPr>
                <w:b/>
              </w:rPr>
              <w:t>4.</w:t>
            </w:r>
            <w:r>
              <w:rPr>
                <w:b/>
                <w:spacing w:val="37"/>
              </w:rPr>
              <w:t xml:space="preserve">  </w:t>
            </w:r>
            <w:r>
              <w:rPr>
                <w:b/>
              </w:rPr>
              <w:t>Recepción</w:t>
            </w:r>
            <w:r>
              <w:rPr>
                <w:b/>
                <w:spacing w:val="-1"/>
              </w:rPr>
              <w:t xml:space="preserve"> </w:t>
            </w:r>
            <w:r>
              <w:rPr>
                <w:b/>
              </w:rPr>
              <w:t>de</w:t>
            </w:r>
            <w:r>
              <w:rPr>
                <w:b/>
                <w:spacing w:val="-1"/>
              </w:rPr>
              <w:t xml:space="preserve"> </w:t>
            </w:r>
            <w:r>
              <w:rPr>
                <w:b/>
                <w:spacing w:val="-2"/>
              </w:rPr>
              <w:t>ofertas.</w:t>
            </w:r>
          </w:p>
        </w:tc>
        <w:tc>
          <w:tcPr>
            <w:tcW w:w="4321" w:type="dxa"/>
          </w:tcPr>
          <w:p w14:paraId="79B025EC" w14:textId="77777777" w:rsidR="006F0095" w:rsidRDefault="006F0095">
            <w:pPr>
              <w:pStyle w:val="TableParagraph"/>
              <w:spacing w:before="5"/>
              <w:rPr>
                <w:rFonts w:ascii="Palatino Linotype"/>
                <w:b/>
              </w:rPr>
            </w:pPr>
          </w:p>
          <w:p w14:paraId="75ABC81E" w14:textId="7AFAA14A" w:rsidR="006F0095" w:rsidRDefault="00783F58">
            <w:pPr>
              <w:pStyle w:val="TableParagraph"/>
              <w:ind w:left="458"/>
              <w:rPr>
                <w:b/>
              </w:rPr>
            </w:pPr>
            <w:r>
              <w:rPr>
                <w:b/>
              </w:rPr>
              <w:t>7</w:t>
            </w:r>
            <w:r w:rsidR="00000000">
              <w:rPr>
                <w:b/>
              </w:rPr>
              <w:t>/7/2026</w:t>
            </w:r>
            <w:r w:rsidR="00000000">
              <w:rPr>
                <w:b/>
                <w:spacing w:val="-8"/>
              </w:rPr>
              <w:t xml:space="preserve"> </w:t>
            </w:r>
            <w:r>
              <w:rPr>
                <w:b/>
                <w:spacing w:val="-2"/>
              </w:rPr>
              <w:t>11:00</w:t>
            </w:r>
          </w:p>
        </w:tc>
      </w:tr>
      <w:tr w:rsidR="006F0095" w14:paraId="273D7AA6" w14:textId="77777777">
        <w:trPr>
          <w:trHeight w:val="1033"/>
        </w:trPr>
        <w:tc>
          <w:tcPr>
            <w:tcW w:w="5048" w:type="dxa"/>
          </w:tcPr>
          <w:p w14:paraId="73899355" w14:textId="77777777" w:rsidR="006F0095" w:rsidRDefault="006F0095">
            <w:pPr>
              <w:pStyle w:val="TableParagraph"/>
              <w:spacing w:before="91"/>
              <w:rPr>
                <w:rFonts w:ascii="Palatino Linotype"/>
                <w:b/>
              </w:rPr>
            </w:pPr>
          </w:p>
          <w:p w14:paraId="7FE623B4" w14:textId="77777777" w:rsidR="006F0095" w:rsidRDefault="00000000">
            <w:pPr>
              <w:pStyle w:val="TableParagraph"/>
              <w:ind w:left="429"/>
            </w:pPr>
            <w:r>
              <w:rPr>
                <w:b/>
              </w:rPr>
              <w:t>5.</w:t>
            </w:r>
            <w:r>
              <w:rPr>
                <w:b/>
                <w:spacing w:val="31"/>
              </w:rPr>
              <w:t xml:space="preserve">  </w:t>
            </w:r>
            <w:r>
              <w:t>Apertura</w:t>
            </w:r>
            <w:r>
              <w:rPr>
                <w:spacing w:val="-3"/>
              </w:rPr>
              <w:t xml:space="preserve"> </w:t>
            </w:r>
            <w:r>
              <w:t>de</w:t>
            </w:r>
            <w:r>
              <w:rPr>
                <w:spacing w:val="-4"/>
              </w:rPr>
              <w:t xml:space="preserve"> </w:t>
            </w:r>
            <w:r>
              <w:t>Credenciales/ofertas</w:t>
            </w:r>
            <w:r>
              <w:rPr>
                <w:spacing w:val="-3"/>
              </w:rPr>
              <w:t xml:space="preserve"> </w:t>
            </w:r>
            <w:r>
              <w:rPr>
                <w:spacing w:val="-2"/>
              </w:rPr>
              <w:t>técnicas</w:t>
            </w:r>
          </w:p>
        </w:tc>
        <w:tc>
          <w:tcPr>
            <w:tcW w:w="4321" w:type="dxa"/>
          </w:tcPr>
          <w:p w14:paraId="3AF4AC19" w14:textId="77777777" w:rsidR="006F0095" w:rsidRDefault="006F0095">
            <w:pPr>
              <w:pStyle w:val="TableParagraph"/>
              <w:spacing w:before="91"/>
              <w:rPr>
                <w:rFonts w:ascii="Palatino Linotype"/>
                <w:b/>
              </w:rPr>
            </w:pPr>
          </w:p>
          <w:p w14:paraId="577B10B9" w14:textId="0D85E6A0" w:rsidR="006F0095" w:rsidRDefault="00783F58">
            <w:pPr>
              <w:pStyle w:val="TableParagraph"/>
              <w:ind w:left="506"/>
              <w:rPr>
                <w:b/>
              </w:rPr>
            </w:pPr>
            <w:r>
              <w:rPr>
                <w:b/>
              </w:rPr>
              <w:t>7/7/2026</w:t>
            </w:r>
            <w:r>
              <w:rPr>
                <w:b/>
                <w:spacing w:val="-8"/>
              </w:rPr>
              <w:t xml:space="preserve"> </w:t>
            </w:r>
            <w:r>
              <w:rPr>
                <w:b/>
                <w:spacing w:val="-2"/>
              </w:rPr>
              <w:t>11:0</w:t>
            </w:r>
            <w:r>
              <w:rPr>
                <w:b/>
                <w:spacing w:val="-2"/>
              </w:rPr>
              <w:t>5</w:t>
            </w:r>
          </w:p>
        </w:tc>
      </w:tr>
      <w:tr w:rsidR="006F0095" w14:paraId="0BB500BB" w14:textId="77777777">
        <w:trPr>
          <w:trHeight w:val="1031"/>
        </w:trPr>
        <w:tc>
          <w:tcPr>
            <w:tcW w:w="5048" w:type="dxa"/>
          </w:tcPr>
          <w:p w14:paraId="7C970C4A" w14:textId="77777777" w:rsidR="006F0095" w:rsidRDefault="00000000">
            <w:pPr>
              <w:pStyle w:val="TableParagraph"/>
              <w:spacing w:before="256"/>
              <w:ind w:left="789" w:hanging="360"/>
            </w:pPr>
            <w:r>
              <w:rPr>
                <w:b/>
              </w:rPr>
              <w:t>6.</w:t>
            </w:r>
            <w:r>
              <w:rPr>
                <w:b/>
                <w:spacing w:val="80"/>
              </w:rPr>
              <w:t xml:space="preserve"> </w:t>
            </w:r>
            <w:r>
              <w:t>Notificación</w:t>
            </w:r>
            <w:r>
              <w:rPr>
                <w:spacing w:val="80"/>
              </w:rPr>
              <w:t xml:space="preserve"> </w:t>
            </w:r>
            <w:r>
              <w:t>de</w:t>
            </w:r>
            <w:r>
              <w:rPr>
                <w:spacing w:val="80"/>
              </w:rPr>
              <w:t xml:space="preserve"> </w:t>
            </w:r>
            <w:r>
              <w:t>errores</w:t>
            </w:r>
            <w:r>
              <w:rPr>
                <w:spacing w:val="80"/>
              </w:rPr>
              <w:t xml:space="preserve"> </w:t>
            </w:r>
            <w:r>
              <w:t>u</w:t>
            </w:r>
            <w:r>
              <w:rPr>
                <w:spacing w:val="80"/>
              </w:rPr>
              <w:t xml:space="preserve"> </w:t>
            </w:r>
            <w:r>
              <w:t>omisiones</w:t>
            </w:r>
            <w:r>
              <w:rPr>
                <w:spacing w:val="80"/>
              </w:rPr>
              <w:t xml:space="preserve"> </w:t>
            </w:r>
            <w:r>
              <w:t>de</w:t>
            </w:r>
            <w:r>
              <w:rPr>
                <w:spacing w:val="40"/>
              </w:rPr>
              <w:t xml:space="preserve"> </w:t>
            </w:r>
            <w:r>
              <w:t>naturaleza subsanable.</w:t>
            </w:r>
          </w:p>
        </w:tc>
        <w:tc>
          <w:tcPr>
            <w:tcW w:w="4321" w:type="dxa"/>
          </w:tcPr>
          <w:p w14:paraId="49BF78DB" w14:textId="77777777" w:rsidR="006F0095" w:rsidRDefault="006F0095">
            <w:pPr>
              <w:pStyle w:val="TableParagraph"/>
              <w:spacing w:before="218"/>
              <w:rPr>
                <w:rFonts w:ascii="Palatino Linotype"/>
                <w:b/>
              </w:rPr>
            </w:pPr>
          </w:p>
          <w:p w14:paraId="518C3AB5" w14:textId="561FFE9A" w:rsidR="006F0095" w:rsidRDefault="00783F58">
            <w:pPr>
              <w:pStyle w:val="TableParagraph"/>
              <w:ind w:left="554"/>
              <w:rPr>
                <w:b/>
              </w:rPr>
            </w:pPr>
            <w:r>
              <w:rPr>
                <w:b/>
              </w:rPr>
              <w:t>9/7/2026 10:00</w:t>
            </w:r>
          </w:p>
        </w:tc>
      </w:tr>
      <w:tr w:rsidR="006F0095" w14:paraId="1FDF6B4B" w14:textId="77777777" w:rsidTr="00783F58">
        <w:trPr>
          <w:trHeight w:val="917"/>
        </w:trPr>
        <w:tc>
          <w:tcPr>
            <w:tcW w:w="5048" w:type="dxa"/>
          </w:tcPr>
          <w:p w14:paraId="39E9CAA5" w14:textId="77777777" w:rsidR="006F0095" w:rsidRDefault="006F0095">
            <w:pPr>
              <w:pStyle w:val="TableParagraph"/>
              <w:spacing w:before="89"/>
              <w:rPr>
                <w:rFonts w:ascii="Palatino Linotype"/>
                <w:b/>
              </w:rPr>
            </w:pPr>
          </w:p>
          <w:p w14:paraId="590FE512" w14:textId="77777777" w:rsidR="006F0095" w:rsidRDefault="00000000">
            <w:pPr>
              <w:pStyle w:val="TableParagraph"/>
              <w:ind w:left="429"/>
            </w:pPr>
            <w:r>
              <w:rPr>
                <w:b/>
              </w:rPr>
              <w:t>7.</w:t>
            </w:r>
            <w:r>
              <w:rPr>
                <w:b/>
                <w:spacing w:val="35"/>
              </w:rPr>
              <w:t xml:space="preserve">  </w:t>
            </w:r>
            <w:r>
              <w:t>Ponderación</w:t>
            </w:r>
            <w:r>
              <w:rPr>
                <w:spacing w:val="-1"/>
              </w:rPr>
              <w:t xml:space="preserve"> </w:t>
            </w:r>
            <w:r>
              <w:t>y</w:t>
            </w:r>
            <w:r>
              <w:rPr>
                <w:spacing w:val="-3"/>
              </w:rPr>
              <w:t xml:space="preserve"> </w:t>
            </w:r>
            <w:r>
              <w:t>evaluación</w:t>
            </w:r>
            <w:r>
              <w:rPr>
                <w:spacing w:val="-6"/>
              </w:rPr>
              <w:t xml:space="preserve"> </w:t>
            </w:r>
            <w:r>
              <w:t>de</w:t>
            </w:r>
            <w:r>
              <w:rPr>
                <w:spacing w:val="-2"/>
              </w:rPr>
              <w:t xml:space="preserve"> subsanaciones</w:t>
            </w:r>
          </w:p>
        </w:tc>
        <w:tc>
          <w:tcPr>
            <w:tcW w:w="4321" w:type="dxa"/>
          </w:tcPr>
          <w:p w14:paraId="44B2F14A" w14:textId="2AFFD078" w:rsidR="006F0095" w:rsidRDefault="00783F58">
            <w:pPr>
              <w:pStyle w:val="TableParagraph"/>
              <w:ind w:left="431"/>
              <w:rPr>
                <w:b/>
              </w:rPr>
            </w:pPr>
            <w:r>
              <w:rPr>
                <w:b/>
              </w:rPr>
              <w:br/>
              <w:t>13/7/2026 9:00</w:t>
            </w:r>
          </w:p>
        </w:tc>
      </w:tr>
      <w:tr w:rsidR="006F0095" w14:paraId="1E706CF6" w14:textId="77777777">
        <w:trPr>
          <w:trHeight w:val="1031"/>
        </w:trPr>
        <w:tc>
          <w:tcPr>
            <w:tcW w:w="5048" w:type="dxa"/>
          </w:tcPr>
          <w:p w14:paraId="5923D3B1" w14:textId="77777777" w:rsidR="006F0095" w:rsidRDefault="00000000">
            <w:pPr>
              <w:pStyle w:val="TableParagraph"/>
              <w:spacing w:before="258"/>
              <w:ind w:left="789" w:hanging="360"/>
            </w:pPr>
            <w:r>
              <w:rPr>
                <w:b/>
              </w:rPr>
              <w:t>8.</w:t>
            </w:r>
            <w:r>
              <w:rPr>
                <w:b/>
                <w:spacing w:val="80"/>
              </w:rPr>
              <w:t xml:space="preserve"> </w:t>
            </w:r>
            <w:r>
              <w:t>Notificación</w:t>
            </w:r>
            <w:r>
              <w:rPr>
                <w:spacing w:val="40"/>
              </w:rPr>
              <w:t xml:space="preserve"> </w:t>
            </w:r>
            <w:r>
              <w:t>de</w:t>
            </w:r>
            <w:r>
              <w:rPr>
                <w:spacing w:val="40"/>
              </w:rPr>
              <w:t xml:space="preserve"> </w:t>
            </w:r>
            <w:r>
              <w:t>Oferentes</w:t>
            </w:r>
            <w:r>
              <w:rPr>
                <w:spacing w:val="40"/>
              </w:rPr>
              <w:t xml:space="preserve"> </w:t>
            </w:r>
            <w:r>
              <w:t>habilitados</w:t>
            </w:r>
            <w:r>
              <w:rPr>
                <w:spacing w:val="40"/>
              </w:rPr>
              <w:t xml:space="preserve"> </w:t>
            </w:r>
            <w:r>
              <w:t>para presentación de ofertas económica</w:t>
            </w:r>
          </w:p>
        </w:tc>
        <w:tc>
          <w:tcPr>
            <w:tcW w:w="4321" w:type="dxa"/>
          </w:tcPr>
          <w:p w14:paraId="4E7D1706" w14:textId="77777777" w:rsidR="006F0095" w:rsidRDefault="006F0095">
            <w:pPr>
              <w:pStyle w:val="TableParagraph"/>
              <w:spacing w:before="89"/>
              <w:rPr>
                <w:rFonts w:ascii="Palatino Linotype"/>
                <w:b/>
              </w:rPr>
            </w:pPr>
          </w:p>
          <w:p w14:paraId="2FE92656" w14:textId="3F5B4200" w:rsidR="006F0095" w:rsidRDefault="00783F58">
            <w:pPr>
              <w:pStyle w:val="TableParagraph"/>
              <w:ind w:left="527"/>
              <w:rPr>
                <w:b/>
              </w:rPr>
            </w:pPr>
            <w:r>
              <w:rPr>
                <w:b/>
              </w:rPr>
              <w:t xml:space="preserve">13/7/2026 </w:t>
            </w:r>
            <w:r>
              <w:rPr>
                <w:b/>
              </w:rPr>
              <w:t>14:00</w:t>
            </w:r>
          </w:p>
        </w:tc>
      </w:tr>
      <w:tr w:rsidR="006F0095" w14:paraId="4B81697F" w14:textId="77777777">
        <w:trPr>
          <w:trHeight w:val="534"/>
        </w:trPr>
        <w:tc>
          <w:tcPr>
            <w:tcW w:w="5048" w:type="dxa"/>
          </w:tcPr>
          <w:p w14:paraId="5A10EA4A" w14:textId="77777777" w:rsidR="006F0095" w:rsidRDefault="00000000">
            <w:pPr>
              <w:pStyle w:val="TableParagraph"/>
              <w:spacing w:before="138"/>
              <w:ind w:left="429"/>
            </w:pPr>
            <w:r>
              <w:rPr>
                <w:b/>
              </w:rPr>
              <w:t>9.</w:t>
            </w:r>
            <w:r>
              <w:rPr>
                <w:b/>
                <w:spacing w:val="35"/>
              </w:rPr>
              <w:t xml:space="preserve">  </w:t>
            </w:r>
            <w:r>
              <w:t>Apertura</w:t>
            </w:r>
            <w:r>
              <w:rPr>
                <w:spacing w:val="-2"/>
              </w:rPr>
              <w:t xml:space="preserve"> </w:t>
            </w:r>
            <w:r>
              <w:t>de</w:t>
            </w:r>
            <w:r>
              <w:rPr>
                <w:spacing w:val="-2"/>
              </w:rPr>
              <w:t xml:space="preserve"> </w:t>
            </w:r>
            <w:r>
              <w:t>oferta</w:t>
            </w:r>
            <w:r>
              <w:rPr>
                <w:spacing w:val="-2"/>
              </w:rPr>
              <w:t xml:space="preserve"> económica</w:t>
            </w:r>
          </w:p>
        </w:tc>
        <w:tc>
          <w:tcPr>
            <w:tcW w:w="4321" w:type="dxa"/>
          </w:tcPr>
          <w:p w14:paraId="55F8F951" w14:textId="77777777" w:rsidR="006F0095" w:rsidRDefault="00000000">
            <w:pPr>
              <w:pStyle w:val="TableParagraph"/>
              <w:spacing w:before="138"/>
              <w:ind w:left="479"/>
              <w:rPr>
                <w:b/>
              </w:rPr>
            </w:pPr>
            <w:r>
              <w:rPr>
                <w:b/>
              </w:rPr>
              <w:t>14/07/2026</w:t>
            </w:r>
            <w:r>
              <w:rPr>
                <w:b/>
                <w:spacing w:val="-10"/>
              </w:rPr>
              <w:t xml:space="preserve"> </w:t>
            </w:r>
            <w:r>
              <w:rPr>
                <w:b/>
                <w:spacing w:val="-4"/>
              </w:rPr>
              <w:t>10:00</w:t>
            </w:r>
          </w:p>
        </w:tc>
      </w:tr>
      <w:tr w:rsidR="006F0095" w14:paraId="1CF9860B" w14:textId="77777777">
        <w:trPr>
          <w:trHeight w:val="772"/>
        </w:trPr>
        <w:tc>
          <w:tcPr>
            <w:tcW w:w="5048" w:type="dxa"/>
          </w:tcPr>
          <w:p w14:paraId="3EB91B82" w14:textId="77777777" w:rsidR="006F0095" w:rsidRDefault="00000000">
            <w:pPr>
              <w:pStyle w:val="TableParagraph"/>
              <w:tabs>
                <w:tab w:val="left" w:pos="2178"/>
                <w:tab w:val="left" w:pos="2614"/>
                <w:tab w:val="left" w:pos="3519"/>
                <w:tab w:val="left" w:pos="4747"/>
              </w:tabs>
              <w:ind w:left="789" w:right="58" w:hanging="360"/>
            </w:pPr>
            <w:r>
              <w:rPr>
                <w:b/>
              </w:rPr>
              <w:t>10.</w:t>
            </w:r>
            <w:r>
              <w:rPr>
                <w:b/>
                <w:spacing w:val="40"/>
              </w:rPr>
              <w:t xml:space="preserve"> </w:t>
            </w:r>
            <w:r>
              <w:t>Notificación</w:t>
            </w:r>
            <w:r>
              <w:tab/>
            </w:r>
            <w:r>
              <w:rPr>
                <w:spacing w:val="-6"/>
              </w:rPr>
              <w:t>de</w:t>
            </w:r>
            <w:r>
              <w:tab/>
            </w:r>
            <w:r>
              <w:rPr>
                <w:spacing w:val="-2"/>
              </w:rPr>
              <w:t>errores</w:t>
            </w:r>
            <w:r>
              <w:tab/>
            </w:r>
            <w:r>
              <w:rPr>
                <w:spacing w:val="-2"/>
              </w:rPr>
              <w:t>aritmético,</w:t>
            </w:r>
            <w:r>
              <w:tab/>
            </w:r>
            <w:r>
              <w:rPr>
                <w:spacing w:val="-6"/>
              </w:rPr>
              <w:t xml:space="preserve">dé </w:t>
            </w:r>
            <w:r>
              <w:t>solicitud</w:t>
            </w:r>
            <w:r>
              <w:rPr>
                <w:spacing w:val="68"/>
                <w:w w:val="150"/>
              </w:rPr>
              <w:t xml:space="preserve"> </w:t>
            </w:r>
            <w:r>
              <w:t>de</w:t>
            </w:r>
            <w:r>
              <w:rPr>
                <w:spacing w:val="69"/>
                <w:w w:val="150"/>
              </w:rPr>
              <w:t xml:space="preserve"> </w:t>
            </w:r>
            <w:r>
              <w:t>subsanación</w:t>
            </w:r>
            <w:r>
              <w:rPr>
                <w:spacing w:val="68"/>
                <w:w w:val="150"/>
              </w:rPr>
              <w:t xml:space="preserve"> </w:t>
            </w:r>
            <w:r>
              <w:t>de</w:t>
            </w:r>
            <w:r>
              <w:rPr>
                <w:spacing w:val="69"/>
                <w:w w:val="150"/>
              </w:rPr>
              <w:t xml:space="preserve"> </w:t>
            </w:r>
            <w:r>
              <w:t>garantía</w:t>
            </w:r>
            <w:r>
              <w:rPr>
                <w:spacing w:val="69"/>
                <w:w w:val="150"/>
              </w:rPr>
              <w:t xml:space="preserve"> </w:t>
            </w:r>
            <w:r>
              <w:rPr>
                <w:spacing w:val="-5"/>
              </w:rPr>
              <w:t>de</w:t>
            </w:r>
          </w:p>
          <w:p w14:paraId="5E61130E" w14:textId="77777777" w:rsidR="006F0095" w:rsidRDefault="00000000">
            <w:pPr>
              <w:pStyle w:val="TableParagraph"/>
              <w:spacing w:line="237" w:lineRule="exact"/>
              <w:ind w:left="789"/>
            </w:pPr>
            <w:r>
              <w:t>seriedad</w:t>
            </w:r>
            <w:r>
              <w:rPr>
                <w:spacing w:val="-3"/>
              </w:rPr>
              <w:t xml:space="preserve"> </w:t>
            </w:r>
            <w:r>
              <w:t>de</w:t>
            </w:r>
            <w:r>
              <w:rPr>
                <w:spacing w:val="-2"/>
              </w:rPr>
              <w:t xml:space="preserve"> </w:t>
            </w:r>
            <w:r>
              <w:t>la</w:t>
            </w:r>
            <w:r>
              <w:rPr>
                <w:spacing w:val="-2"/>
              </w:rPr>
              <w:t xml:space="preserve"> oferta.</w:t>
            </w:r>
          </w:p>
        </w:tc>
        <w:tc>
          <w:tcPr>
            <w:tcW w:w="4321" w:type="dxa"/>
          </w:tcPr>
          <w:p w14:paraId="4D24EF34" w14:textId="012BEFFC" w:rsidR="006F0095" w:rsidRDefault="00783F58">
            <w:pPr>
              <w:pStyle w:val="TableParagraph"/>
              <w:spacing w:before="257"/>
              <w:ind w:left="431"/>
              <w:rPr>
                <w:b/>
              </w:rPr>
            </w:pPr>
            <w:r>
              <w:rPr>
                <w:b/>
              </w:rPr>
              <w:t>14/07/2026</w:t>
            </w:r>
            <w:r>
              <w:rPr>
                <w:b/>
                <w:spacing w:val="-10"/>
              </w:rPr>
              <w:t xml:space="preserve"> </w:t>
            </w:r>
            <w:r>
              <w:rPr>
                <w:b/>
                <w:spacing w:val="-4"/>
              </w:rPr>
              <w:t>1</w:t>
            </w:r>
            <w:r>
              <w:rPr>
                <w:b/>
                <w:spacing w:val="-4"/>
              </w:rPr>
              <w:t>2</w:t>
            </w:r>
            <w:r>
              <w:rPr>
                <w:b/>
                <w:spacing w:val="-4"/>
              </w:rPr>
              <w:t>:00</w:t>
            </w:r>
          </w:p>
        </w:tc>
      </w:tr>
      <w:tr w:rsidR="006F0095" w14:paraId="35A780FB" w14:textId="77777777">
        <w:trPr>
          <w:trHeight w:val="515"/>
        </w:trPr>
        <w:tc>
          <w:tcPr>
            <w:tcW w:w="5048" w:type="dxa"/>
          </w:tcPr>
          <w:p w14:paraId="2B9819E8" w14:textId="77777777" w:rsidR="006F0095" w:rsidRDefault="00000000">
            <w:pPr>
              <w:pStyle w:val="TableParagraph"/>
              <w:tabs>
                <w:tab w:val="left" w:pos="2082"/>
                <w:tab w:val="left" w:pos="2557"/>
                <w:tab w:val="left" w:pos="3802"/>
                <w:tab w:val="left" w:pos="4277"/>
              </w:tabs>
              <w:spacing w:line="260" w:lineRule="exact"/>
              <w:ind w:left="789" w:right="59" w:hanging="360"/>
            </w:pPr>
            <w:r>
              <w:rPr>
                <w:b/>
              </w:rPr>
              <w:t xml:space="preserve">11. </w:t>
            </w:r>
            <w:r>
              <w:t>Aceptación</w:t>
            </w:r>
            <w:r>
              <w:tab/>
            </w:r>
            <w:r>
              <w:rPr>
                <w:spacing w:val="-6"/>
              </w:rPr>
              <w:t>de</w:t>
            </w:r>
            <w:r>
              <w:tab/>
            </w:r>
            <w:r>
              <w:rPr>
                <w:spacing w:val="-2"/>
              </w:rPr>
              <w:t>corrección</w:t>
            </w:r>
            <w:r>
              <w:tab/>
            </w:r>
            <w:r>
              <w:rPr>
                <w:spacing w:val="-6"/>
              </w:rPr>
              <w:t>de</w:t>
            </w:r>
            <w:r>
              <w:tab/>
            </w:r>
            <w:r>
              <w:rPr>
                <w:spacing w:val="-2"/>
              </w:rPr>
              <w:t xml:space="preserve">errores </w:t>
            </w:r>
            <w:r>
              <w:t>aritméticos</w:t>
            </w:r>
            <w:r>
              <w:rPr>
                <w:spacing w:val="-2"/>
              </w:rPr>
              <w:t xml:space="preserve"> </w:t>
            </w:r>
            <w:r>
              <w:t>y</w:t>
            </w:r>
            <w:r>
              <w:rPr>
                <w:spacing w:val="-5"/>
              </w:rPr>
              <w:t xml:space="preserve"> </w:t>
            </w:r>
            <w:r>
              <w:t>de</w:t>
            </w:r>
            <w:r>
              <w:rPr>
                <w:spacing w:val="-2"/>
              </w:rPr>
              <w:t xml:space="preserve"> </w:t>
            </w:r>
            <w:r>
              <w:t>respuesta</w:t>
            </w:r>
            <w:r>
              <w:rPr>
                <w:spacing w:val="-3"/>
              </w:rPr>
              <w:t xml:space="preserve"> </w:t>
            </w:r>
            <w:r>
              <w:t>a</w:t>
            </w:r>
            <w:r>
              <w:rPr>
                <w:spacing w:val="-3"/>
              </w:rPr>
              <w:t xml:space="preserve"> </w:t>
            </w:r>
            <w:r>
              <w:t>las</w:t>
            </w:r>
            <w:r>
              <w:rPr>
                <w:spacing w:val="-1"/>
              </w:rPr>
              <w:t xml:space="preserve"> </w:t>
            </w:r>
            <w:r>
              <w:rPr>
                <w:spacing w:val="-2"/>
              </w:rPr>
              <w:t>aclaraciones</w:t>
            </w:r>
          </w:p>
        </w:tc>
        <w:tc>
          <w:tcPr>
            <w:tcW w:w="4321" w:type="dxa"/>
          </w:tcPr>
          <w:p w14:paraId="05269ED2" w14:textId="6500688F" w:rsidR="006F0095" w:rsidRDefault="00783F58">
            <w:pPr>
              <w:pStyle w:val="TableParagraph"/>
              <w:spacing w:before="129"/>
              <w:ind w:left="527"/>
              <w:rPr>
                <w:b/>
              </w:rPr>
            </w:pPr>
            <w:r>
              <w:rPr>
                <w:b/>
              </w:rPr>
              <w:t>1</w:t>
            </w:r>
            <w:r>
              <w:rPr>
                <w:b/>
              </w:rPr>
              <w:t>7</w:t>
            </w:r>
            <w:r>
              <w:rPr>
                <w:b/>
              </w:rPr>
              <w:t>/07/2026</w:t>
            </w:r>
            <w:r>
              <w:rPr>
                <w:b/>
                <w:spacing w:val="-10"/>
              </w:rPr>
              <w:t xml:space="preserve"> </w:t>
            </w:r>
            <w:r>
              <w:rPr>
                <w:b/>
                <w:spacing w:val="-4"/>
              </w:rPr>
              <w:t>09</w:t>
            </w:r>
            <w:r>
              <w:rPr>
                <w:b/>
                <w:spacing w:val="-4"/>
              </w:rPr>
              <w:t>:00</w:t>
            </w:r>
          </w:p>
        </w:tc>
      </w:tr>
      <w:tr w:rsidR="006F0095" w14:paraId="3E1A0715" w14:textId="77777777">
        <w:trPr>
          <w:trHeight w:val="514"/>
        </w:trPr>
        <w:tc>
          <w:tcPr>
            <w:tcW w:w="5048" w:type="dxa"/>
          </w:tcPr>
          <w:p w14:paraId="760BFAD7" w14:textId="77777777" w:rsidR="006F0095" w:rsidRDefault="00000000">
            <w:pPr>
              <w:pStyle w:val="TableParagraph"/>
              <w:spacing w:line="256" w:lineRule="exact"/>
              <w:ind w:left="789" w:hanging="360"/>
            </w:pPr>
            <w:r>
              <w:rPr>
                <w:b/>
              </w:rPr>
              <w:t>12.</w:t>
            </w:r>
            <w:r>
              <w:rPr>
                <w:b/>
                <w:spacing w:val="-6"/>
              </w:rPr>
              <w:t xml:space="preserve"> </w:t>
            </w:r>
            <w:r>
              <w:t>Periodo</w:t>
            </w:r>
            <w:r>
              <w:rPr>
                <w:spacing w:val="80"/>
              </w:rPr>
              <w:t xml:space="preserve"> </w:t>
            </w:r>
            <w:r>
              <w:t>para</w:t>
            </w:r>
            <w:r>
              <w:rPr>
                <w:spacing w:val="80"/>
              </w:rPr>
              <w:t xml:space="preserve"> </w:t>
            </w:r>
            <w:r>
              <w:t>subsanar</w:t>
            </w:r>
            <w:r>
              <w:rPr>
                <w:spacing w:val="40"/>
              </w:rPr>
              <w:t xml:space="preserve"> </w:t>
            </w:r>
            <w:r>
              <w:t>la</w:t>
            </w:r>
            <w:r>
              <w:rPr>
                <w:spacing w:val="80"/>
              </w:rPr>
              <w:t xml:space="preserve"> </w:t>
            </w:r>
            <w:r>
              <w:t>garantía</w:t>
            </w:r>
            <w:r>
              <w:rPr>
                <w:spacing w:val="40"/>
              </w:rPr>
              <w:t xml:space="preserve"> </w:t>
            </w:r>
            <w:r>
              <w:t>de</w:t>
            </w:r>
            <w:r>
              <w:rPr>
                <w:spacing w:val="40"/>
              </w:rPr>
              <w:t xml:space="preserve"> </w:t>
            </w:r>
            <w:r>
              <w:t>la seriedad de la oferta</w:t>
            </w:r>
          </w:p>
        </w:tc>
        <w:tc>
          <w:tcPr>
            <w:tcW w:w="4321" w:type="dxa"/>
          </w:tcPr>
          <w:p w14:paraId="44A30C42" w14:textId="2F1D2924" w:rsidR="006F0095" w:rsidRDefault="00000000">
            <w:pPr>
              <w:pStyle w:val="TableParagraph"/>
              <w:spacing w:before="124"/>
              <w:ind w:left="458"/>
              <w:rPr>
                <w:b/>
              </w:rPr>
            </w:pPr>
            <w:r>
              <w:rPr>
                <w:b/>
              </w:rPr>
              <w:t>2</w:t>
            </w:r>
            <w:r w:rsidR="00783F58">
              <w:rPr>
                <w:b/>
              </w:rPr>
              <w:t>0</w:t>
            </w:r>
            <w:r>
              <w:rPr>
                <w:b/>
              </w:rPr>
              <w:t>/07/2026</w:t>
            </w:r>
            <w:r>
              <w:rPr>
                <w:b/>
                <w:spacing w:val="-8"/>
              </w:rPr>
              <w:t xml:space="preserve"> </w:t>
            </w:r>
            <w:r w:rsidR="00783F58">
              <w:rPr>
                <w:b/>
                <w:spacing w:val="-4"/>
              </w:rPr>
              <w:t>10:</w:t>
            </w:r>
            <w:r>
              <w:rPr>
                <w:b/>
                <w:spacing w:val="-4"/>
              </w:rPr>
              <w:t>0</w:t>
            </w:r>
            <w:r w:rsidR="00783F58">
              <w:rPr>
                <w:b/>
                <w:spacing w:val="-4"/>
              </w:rPr>
              <w:t>0</w:t>
            </w:r>
          </w:p>
        </w:tc>
      </w:tr>
      <w:tr w:rsidR="006F0095" w14:paraId="4B97B1FD" w14:textId="77777777">
        <w:trPr>
          <w:trHeight w:val="412"/>
        </w:trPr>
        <w:tc>
          <w:tcPr>
            <w:tcW w:w="5048" w:type="dxa"/>
          </w:tcPr>
          <w:p w14:paraId="078E98EF" w14:textId="77777777" w:rsidR="006F0095" w:rsidRDefault="00000000">
            <w:pPr>
              <w:pStyle w:val="TableParagraph"/>
              <w:spacing w:before="76"/>
              <w:ind w:left="429"/>
            </w:pPr>
            <w:r>
              <w:rPr>
                <w:b/>
              </w:rPr>
              <w:t>13.</w:t>
            </w:r>
            <w:r>
              <w:rPr>
                <w:b/>
                <w:spacing w:val="-4"/>
              </w:rPr>
              <w:t xml:space="preserve"> </w:t>
            </w:r>
            <w:r>
              <w:t xml:space="preserve">Acto de </w:t>
            </w:r>
            <w:r>
              <w:rPr>
                <w:spacing w:val="-2"/>
              </w:rPr>
              <w:t>adjudicación</w:t>
            </w:r>
          </w:p>
        </w:tc>
        <w:tc>
          <w:tcPr>
            <w:tcW w:w="4321" w:type="dxa"/>
          </w:tcPr>
          <w:p w14:paraId="048DB64F" w14:textId="5CB77C3D" w:rsidR="006F0095" w:rsidRDefault="00783F58">
            <w:pPr>
              <w:pStyle w:val="TableParagraph"/>
              <w:spacing w:before="76"/>
              <w:ind w:left="407"/>
              <w:rPr>
                <w:b/>
              </w:rPr>
            </w:pPr>
            <w:r w:rsidRPr="00783F58">
              <w:rPr>
                <w:b/>
              </w:rPr>
              <w:t>20/7/2026 11:00</w:t>
            </w:r>
          </w:p>
        </w:tc>
      </w:tr>
      <w:tr w:rsidR="006F0095" w14:paraId="34AAB70B" w14:textId="77777777">
        <w:trPr>
          <w:trHeight w:val="412"/>
        </w:trPr>
        <w:tc>
          <w:tcPr>
            <w:tcW w:w="5048" w:type="dxa"/>
          </w:tcPr>
          <w:p w14:paraId="15942715" w14:textId="77777777" w:rsidR="006F0095" w:rsidRDefault="00000000">
            <w:pPr>
              <w:pStyle w:val="TableParagraph"/>
              <w:spacing w:before="76"/>
              <w:ind w:left="429"/>
            </w:pPr>
            <w:r>
              <w:rPr>
                <w:b/>
              </w:rPr>
              <w:t>14.</w:t>
            </w:r>
            <w:r>
              <w:rPr>
                <w:b/>
                <w:spacing w:val="-7"/>
              </w:rPr>
              <w:t xml:space="preserve"> </w:t>
            </w:r>
            <w:r>
              <w:t>Notificación</w:t>
            </w:r>
            <w:r>
              <w:rPr>
                <w:spacing w:val="-4"/>
              </w:rPr>
              <w:t xml:space="preserve"> </w:t>
            </w:r>
            <w:r>
              <w:t>de</w:t>
            </w:r>
            <w:r>
              <w:rPr>
                <w:spacing w:val="-2"/>
              </w:rPr>
              <w:t xml:space="preserve"> Adjudicación</w:t>
            </w:r>
          </w:p>
        </w:tc>
        <w:tc>
          <w:tcPr>
            <w:tcW w:w="4321" w:type="dxa"/>
          </w:tcPr>
          <w:p w14:paraId="6FAC00E1" w14:textId="1918D711" w:rsidR="006F0095" w:rsidRDefault="00783F58">
            <w:pPr>
              <w:pStyle w:val="TableParagraph"/>
              <w:spacing w:before="76"/>
              <w:ind w:left="506"/>
              <w:rPr>
                <w:b/>
              </w:rPr>
            </w:pPr>
            <w:r w:rsidRPr="00783F58">
              <w:rPr>
                <w:b/>
              </w:rPr>
              <w:t>20/7/2026 14:00</w:t>
            </w:r>
          </w:p>
        </w:tc>
      </w:tr>
      <w:tr w:rsidR="006F0095" w14:paraId="6B8CC2C3" w14:textId="77777777">
        <w:trPr>
          <w:trHeight w:val="765"/>
        </w:trPr>
        <w:tc>
          <w:tcPr>
            <w:tcW w:w="5048" w:type="dxa"/>
          </w:tcPr>
          <w:p w14:paraId="143CEBDA" w14:textId="77777777" w:rsidR="006F0095" w:rsidRDefault="00000000">
            <w:pPr>
              <w:pStyle w:val="TableParagraph"/>
              <w:spacing w:before="124"/>
              <w:ind w:left="789" w:hanging="360"/>
            </w:pPr>
            <w:r>
              <w:rPr>
                <w:b/>
              </w:rPr>
              <w:t>15.</w:t>
            </w:r>
            <w:r>
              <w:rPr>
                <w:b/>
                <w:spacing w:val="-6"/>
              </w:rPr>
              <w:t xml:space="preserve"> </w:t>
            </w:r>
            <w:r>
              <w:t>Plazo</w:t>
            </w:r>
            <w:r>
              <w:rPr>
                <w:spacing w:val="40"/>
              </w:rPr>
              <w:t xml:space="preserve"> </w:t>
            </w:r>
            <w:r>
              <w:t>para</w:t>
            </w:r>
            <w:r>
              <w:rPr>
                <w:spacing w:val="40"/>
              </w:rPr>
              <w:t xml:space="preserve"> </w:t>
            </w:r>
            <w:r>
              <w:t>la</w:t>
            </w:r>
            <w:r>
              <w:rPr>
                <w:spacing w:val="40"/>
              </w:rPr>
              <w:t xml:space="preserve"> </w:t>
            </w:r>
            <w:r>
              <w:t>constitución</w:t>
            </w:r>
            <w:r>
              <w:rPr>
                <w:spacing w:val="40"/>
              </w:rPr>
              <w:t xml:space="preserve"> </w:t>
            </w:r>
            <w:r>
              <w:t>de</w:t>
            </w:r>
            <w:r>
              <w:rPr>
                <w:spacing w:val="40"/>
              </w:rPr>
              <w:t xml:space="preserve"> </w:t>
            </w:r>
            <w:r>
              <w:t>la</w:t>
            </w:r>
            <w:r>
              <w:rPr>
                <w:spacing w:val="40"/>
              </w:rPr>
              <w:t xml:space="preserve"> </w:t>
            </w:r>
            <w:r>
              <w:t>Garantía Bancaria de Fiel Cumplimiento de Contrato</w:t>
            </w:r>
          </w:p>
        </w:tc>
        <w:tc>
          <w:tcPr>
            <w:tcW w:w="4321" w:type="dxa"/>
          </w:tcPr>
          <w:p w14:paraId="0030CF49" w14:textId="2C8A23CD" w:rsidR="006F0095" w:rsidRDefault="00783F58">
            <w:pPr>
              <w:pStyle w:val="TableParagraph"/>
              <w:spacing w:before="254"/>
              <w:ind w:left="527"/>
              <w:rPr>
                <w:b/>
              </w:rPr>
            </w:pPr>
            <w:r w:rsidRPr="00783F58">
              <w:rPr>
                <w:b/>
              </w:rPr>
              <w:t>21/7/2026 16:00</w:t>
            </w:r>
          </w:p>
        </w:tc>
      </w:tr>
      <w:tr w:rsidR="006F0095" w14:paraId="27BCF701" w14:textId="77777777">
        <w:trPr>
          <w:trHeight w:val="765"/>
        </w:trPr>
        <w:tc>
          <w:tcPr>
            <w:tcW w:w="5048" w:type="dxa"/>
          </w:tcPr>
          <w:p w14:paraId="1218A93B" w14:textId="77777777" w:rsidR="006F0095" w:rsidRDefault="00000000">
            <w:pPr>
              <w:pStyle w:val="TableParagraph"/>
              <w:spacing w:before="254"/>
              <w:ind w:left="429"/>
            </w:pPr>
            <w:r>
              <w:rPr>
                <w:b/>
              </w:rPr>
              <w:t>16.</w:t>
            </w:r>
            <w:r>
              <w:rPr>
                <w:b/>
                <w:spacing w:val="39"/>
              </w:rPr>
              <w:t xml:space="preserve"> </w:t>
            </w:r>
            <w:r>
              <w:t>Suscripción</w:t>
            </w:r>
            <w:r>
              <w:rPr>
                <w:spacing w:val="-3"/>
              </w:rPr>
              <w:t xml:space="preserve"> </w:t>
            </w:r>
            <w:r>
              <w:t>del</w:t>
            </w:r>
            <w:r>
              <w:rPr>
                <w:spacing w:val="-1"/>
              </w:rPr>
              <w:t xml:space="preserve"> </w:t>
            </w:r>
            <w:r>
              <w:rPr>
                <w:spacing w:val="-2"/>
              </w:rPr>
              <w:t>Contrato</w:t>
            </w:r>
          </w:p>
        </w:tc>
        <w:tc>
          <w:tcPr>
            <w:tcW w:w="4321" w:type="dxa"/>
          </w:tcPr>
          <w:p w14:paraId="5720FDFF" w14:textId="15E79171" w:rsidR="006F0095" w:rsidRDefault="00783F58">
            <w:pPr>
              <w:pStyle w:val="TableParagraph"/>
              <w:spacing w:before="254"/>
              <w:ind w:left="458"/>
              <w:rPr>
                <w:b/>
              </w:rPr>
            </w:pPr>
            <w:r w:rsidRPr="00783F58">
              <w:rPr>
                <w:b/>
              </w:rPr>
              <w:t>29/7/2026 10:00</w:t>
            </w:r>
          </w:p>
        </w:tc>
      </w:tr>
    </w:tbl>
    <w:p w14:paraId="175CB343" w14:textId="77777777" w:rsidR="006F0095" w:rsidRDefault="006F0095">
      <w:pPr>
        <w:pStyle w:val="TableParagraph"/>
        <w:rPr>
          <w:b/>
        </w:rPr>
        <w:sectPr w:rsidR="006F0095">
          <w:headerReference w:type="default" r:id="rId9"/>
          <w:footerReference w:type="default" r:id="rId10"/>
          <w:pgSz w:w="12250" w:h="15850"/>
          <w:pgMar w:top="620" w:right="708" w:bottom="1320" w:left="850" w:header="398" w:footer="1123" w:gutter="0"/>
          <w:cols w:space="720"/>
        </w:sectPr>
      </w:pPr>
    </w:p>
    <w:p w14:paraId="5A55D945" w14:textId="77777777" w:rsidR="006F0095" w:rsidRDefault="006F0095">
      <w:pPr>
        <w:pStyle w:val="Textoindependiente"/>
        <w:rPr>
          <w:rFonts w:ascii="Palatino Linotype"/>
          <w:b/>
        </w:rPr>
      </w:pPr>
    </w:p>
    <w:p w14:paraId="2A7D144B" w14:textId="77777777" w:rsidR="006F0095" w:rsidRDefault="006F0095">
      <w:pPr>
        <w:pStyle w:val="Textoindependiente"/>
        <w:spacing w:before="150"/>
        <w:rPr>
          <w:rFonts w:ascii="Palatino Linotype"/>
          <w:b/>
        </w:rPr>
      </w:pPr>
    </w:p>
    <w:p w14:paraId="1B804E20" w14:textId="77777777" w:rsidR="006F0095" w:rsidRDefault="00000000">
      <w:pPr>
        <w:pStyle w:val="Ttulo1"/>
        <w:numPr>
          <w:ilvl w:val="0"/>
          <w:numId w:val="19"/>
        </w:numPr>
        <w:tabs>
          <w:tab w:val="left" w:pos="1209"/>
        </w:tabs>
        <w:spacing w:line="216" w:lineRule="auto"/>
        <w:ind w:right="1249" w:hanging="360"/>
      </w:pPr>
      <w:bookmarkStart w:id="9" w:name="_bookmark8"/>
      <w:bookmarkEnd w:id="9"/>
      <w:r>
        <w:t>Forma</w:t>
      </w:r>
      <w:r>
        <w:rPr>
          <w:spacing w:val="-6"/>
        </w:rPr>
        <w:t xml:space="preserve"> </w:t>
      </w:r>
      <w:r>
        <w:t>de</w:t>
      </w:r>
      <w:r>
        <w:rPr>
          <w:spacing w:val="-6"/>
        </w:rPr>
        <w:t xml:space="preserve"> </w:t>
      </w:r>
      <w:r>
        <w:t>presentación</w:t>
      </w:r>
      <w:r>
        <w:rPr>
          <w:spacing w:val="-6"/>
        </w:rPr>
        <w:t xml:space="preserve"> </w:t>
      </w:r>
      <w:r>
        <w:t>de</w:t>
      </w:r>
      <w:r>
        <w:rPr>
          <w:spacing w:val="-6"/>
        </w:rPr>
        <w:t xml:space="preserve"> </w:t>
      </w:r>
      <w:r>
        <w:t>ofertas</w:t>
      </w:r>
      <w:r>
        <w:rPr>
          <w:spacing w:val="-9"/>
        </w:rPr>
        <w:t xml:space="preserve"> </w:t>
      </w:r>
      <w:r>
        <w:t>técnicas</w:t>
      </w:r>
      <w:r>
        <w:rPr>
          <w:spacing w:val="-9"/>
        </w:rPr>
        <w:t xml:space="preserve"> </w:t>
      </w:r>
      <w:r>
        <w:t>y</w:t>
      </w:r>
      <w:r>
        <w:rPr>
          <w:spacing w:val="-2"/>
        </w:rPr>
        <w:t xml:space="preserve"> </w:t>
      </w:r>
      <w:r>
        <w:t>económicas</w:t>
      </w:r>
      <w:r>
        <w:rPr>
          <w:spacing w:val="-8"/>
        </w:rPr>
        <w:t xml:space="preserve"> </w:t>
      </w:r>
      <w:r>
        <w:t>“Sobre</w:t>
      </w:r>
      <w:r>
        <w:rPr>
          <w:spacing w:val="-6"/>
        </w:rPr>
        <w:t xml:space="preserve"> </w:t>
      </w:r>
      <w:r>
        <w:t>A”</w:t>
      </w:r>
      <w:r>
        <w:rPr>
          <w:spacing w:val="-6"/>
        </w:rPr>
        <w:t xml:space="preserve"> </w:t>
      </w:r>
      <w:r>
        <w:t>y</w:t>
      </w:r>
      <w:r>
        <w:rPr>
          <w:spacing w:val="-6"/>
        </w:rPr>
        <w:t xml:space="preserve"> </w:t>
      </w:r>
      <w:r>
        <w:t xml:space="preserve">“Sobre </w:t>
      </w:r>
      <w:r>
        <w:rPr>
          <w:spacing w:val="-6"/>
        </w:rPr>
        <w:t>B”</w:t>
      </w:r>
    </w:p>
    <w:p w14:paraId="2441E30A" w14:textId="77777777" w:rsidR="006F0095" w:rsidRDefault="00000000">
      <w:pPr>
        <w:pStyle w:val="Textoindependiente"/>
        <w:spacing w:before="302" w:line="252" w:lineRule="auto"/>
        <w:ind w:left="852" w:right="987"/>
        <w:jc w:val="both"/>
      </w:pPr>
      <w:r>
        <w:t>De</w:t>
      </w:r>
      <w:r>
        <w:rPr>
          <w:spacing w:val="-10"/>
        </w:rPr>
        <w:t xml:space="preserve"> </w:t>
      </w:r>
      <w:r>
        <w:t>conformidad</w:t>
      </w:r>
      <w:r>
        <w:rPr>
          <w:spacing w:val="-8"/>
        </w:rPr>
        <w:t xml:space="preserve"> </w:t>
      </w:r>
      <w:r>
        <w:t>con</w:t>
      </w:r>
      <w:r>
        <w:rPr>
          <w:spacing w:val="-10"/>
        </w:rPr>
        <w:t xml:space="preserve"> </w:t>
      </w:r>
      <w:r>
        <w:t>el</w:t>
      </w:r>
      <w:r>
        <w:rPr>
          <w:spacing w:val="-10"/>
        </w:rPr>
        <w:t xml:space="preserve"> </w:t>
      </w:r>
      <w:r>
        <w:t>artículo</w:t>
      </w:r>
      <w:r>
        <w:rPr>
          <w:spacing w:val="-10"/>
        </w:rPr>
        <w:t xml:space="preserve"> </w:t>
      </w:r>
      <w:r>
        <w:t>105</w:t>
      </w:r>
      <w:r>
        <w:rPr>
          <w:spacing w:val="-8"/>
        </w:rPr>
        <w:t xml:space="preserve"> </w:t>
      </w:r>
      <w:r>
        <w:t>de</w:t>
      </w:r>
      <w:r>
        <w:rPr>
          <w:spacing w:val="-9"/>
        </w:rPr>
        <w:t xml:space="preserve"> </w:t>
      </w:r>
      <w:r>
        <w:t>la</w:t>
      </w:r>
      <w:r>
        <w:rPr>
          <w:spacing w:val="-10"/>
        </w:rPr>
        <w:t xml:space="preserve"> </w:t>
      </w:r>
      <w:r>
        <w:t>Ley</w:t>
      </w:r>
      <w:r>
        <w:rPr>
          <w:spacing w:val="-8"/>
        </w:rPr>
        <w:t xml:space="preserve"> </w:t>
      </w:r>
      <w:r>
        <w:t>47-25</w:t>
      </w:r>
      <w:r>
        <w:rPr>
          <w:spacing w:val="-11"/>
        </w:rPr>
        <w:t xml:space="preserve"> </w:t>
      </w:r>
      <w:r>
        <w:t>de</w:t>
      </w:r>
      <w:r>
        <w:rPr>
          <w:spacing w:val="-9"/>
        </w:rPr>
        <w:t xml:space="preserve"> </w:t>
      </w:r>
      <w:r>
        <w:t>Contrataciones</w:t>
      </w:r>
      <w:r>
        <w:rPr>
          <w:spacing w:val="-10"/>
        </w:rPr>
        <w:t xml:space="preserve"> </w:t>
      </w:r>
      <w:r>
        <w:t>Públicas</w:t>
      </w:r>
      <w:r>
        <w:rPr>
          <w:spacing w:val="-10"/>
        </w:rPr>
        <w:t xml:space="preserve"> </w:t>
      </w:r>
      <w:r>
        <w:t>de</w:t>
      </w:r>
      <w:r>
        <w:rPr>
          <w:spacing w:val="-9"/>
        </w:rPr>
        <w:t xml:space="preserve"> </w:t>
      </w:r>
      <w:r>
        <w:t>fecha veintiocho (28) de julio del año dos mil veinticinco (2025) los(as) oferentes deberán presentar</w:t>
      </w:r>
      <w:r>
        <w:rPr>
          <w:spacing w:val="80"/>
        </w:rPr>
        <w:t xml:space="preserve"> </w:t>
      </w:r>
      <w:r>
        <w:t>sus</w:t>
      </w:r>
      <w:r>
        <w:rPr>
          <w:spacing w:val="80"/>
        </w:rPr>
        <w:t xml:space="preserve"> </w:t>
      </w:r>
      <w:r>
        <w:t>propuestas</w:t>
      </w:r>
      <w:r>
        <w:rPr>
          <w:spacing w:val="80"/>
        </w:rPr>
        <w:t xml:space="preserve"> </w:t>
      </w:r>
      <w:r>
        <w:t>por</w:t>
      </w:r>
      <w:r>
        <w:rPr>
          <w:spacing w:val="80"/>
        </w:rPr>
        <w:t xml:space="preserve"> </w:t>
      </w:r>
      <w:r>
        <w:t>vía</w:t>
      </w:r>
      <w:r>
        <w:rPr>
          <w:spacing w:val="80"/>
        </w:rPr>
        <w:t xml:space="preserve"> </w:t>
      </w:r>
      <w:r>
        <w:t>electrónica,</w:t>
      </w:r>
      <w:r>
        <w:rPr>
          <w:spacing w:val="80"/>
        </w:rPr>
        <w:t xml:space="preserve"> </w:t>
      </w:r>
      <w:r>
        <w:t>a</w:t>
      </w:r>
      <w:r>
        <w:rPr>
          <w:spacing w:val="80"/>
        </w:rPr>
        <w:t xml:space="preserve"> </w:t>
      </w:r>
      <w:r>
        <w:t>través</w:t>
      </w:r>
      <w:r>
        <w:rPr>
          <w:spacing w:val="80"/>
        </w:rPr>
        <w:t xml:space="preserve"> </w:t>
      </w:r>
      <w:r>
        <w:t>del</w:t>
      </w:r>
      <w:r>
        <w:rPr>
          <w:spacing w:val="80"/>
        </w:rPr>
        <w:t xml:space="preserve"> </w:t>
      </w:r>
      <w:r>
        <w:t>SECP,</w:t>
      </w:r>
      <w:r>
        <w:rPr>
          <w:spacing w:val="80"/>
        </w:rPr>
        <w:t xml:space="preserve"> </w:t>
      </w:r>
      <w:r>
        <w:t>o</w:t>
      </w:r>
      <w:r>
        <w:rPr>
          <w:spacing w:val="80"/>
        </w:rPr>
        <w:t xml:space="preserve"> </w:t>
      </w:r>
      <w:r>
        <w:t>en</w:t>
      </w:r>
    </w:p>
    <w:p w14:paraId="0EAFC011" w14:textId="77777777" w:rsidR="006F0095" w:rsidRDefault="00000000">
      <w:pPr>
        <w:spacing w:before="2" w:line="225" w:lineRule="auto"/>
        <w:ind w:left="852" w:right="985"/>
        <w:jc w:val="both"/>
        <w:rPr>
          <w:sz w:val="24"/>
        </w:rPr>
      </w:pPr>
      <w:r>
        <w:rPr>
          <w:sz w:val="24"/>
        </w:rPr>
        <w:t xml:space="preserve">formato papel ante la institución contratante en la </w:t>
      </w:r>
      <w:r>
        <w:rPr>
          <w:rFonts w:ascii="Palatino Linotype" w:hAnsi="Palatino Linotype"/>
          <w:b/>
          <w:sz w:val="24"/>
        </w:rPr>
        <w:t xml:space="preserve">Calle Federico Velasquez No. 01, Sector </w:t>
      </w:r>
      <w:proofErr w:type="spellStart"/>
      <w:r>
        <w:rPr>
          <w:rFonts w:ascii="Palatino Linotype" w:hAnsi="Palatino Linotype"/>
          <w:b/>
          <w:sz w:val="24"/>
        </w:rPr>
        <w:t>Maria</w:t>
      </w:r>
      <w:proofErr w:type="spellEnd"/>
      <w:r>
        <w:rPr>
          <w:rFonts w:ascii="Palatino Linotype" w:hAnsi="Palatino Linotype"/>
          <w:b/>
          <w:sz w:val="24"/>
        </w:rPr>
        <w:t xml:space="preserve"> Auxiliadora, Santo Domingo de Guzmán, Distrito Nacional, República Dominicana </w:t>
      </w:r>
      <w:r>
        <w:rPr>
          <w:sz w:val="24"/>
        </w:rPr>
        <w:t>en</w:t>
      </w:r>
      <w:r>
        <w:rPr>
          <w:spacing w:val="37"/>
          <w:sz w:val="24"/>
        </w:rPr>
        <w:t xml:space="preserve"> </w:t>
      </w:r>
      <w:r>
        <w:rPr>
          <w:sz w:val="24"/>
        </w:rPr>
        <w:t>la</w:t>
      </w:r>
      <w:r>
        <w:rPr>
          <w:spacing w:val="37"/>
          <w:sz w:val="24"/>
        </w:rPr>
        <w:t xml:space="preserve"> </w:t>
      </w:r>
      <w:r>
        <w:rPr>
          <w:sz w:val="24"/>
        </w:rPr>
        <w:t>fecha</w:t>
      </w:r>
      <w:r>
        <w:rPr>
          <w:spacing w:val="37"/>
          <w:sz w:val="24"/>
        </w:rPr>
        <w:t xml:space="preserve"> </w:t>
      </w:r>
      <w:r>
        <w:rPr>
          <w:sz w:val="24"/>
        </w:rPr>
        <w:t>y</w:t>
      </w:r>
      <w:r>
        <w:rPr>
          <w:spacing w:val="33"/>
          <w:sz w:val="24"/>
        </w:rPr>
        <w:t xml:space="preserve"> </w:t>
      </w:r>
      <w:r>
        <w:rPr>
          <w:sz w:val="24"/>
        </w:rPr>
        <w:t>hora</w:t>
      </w:r>
      <w:r>
        <w:rPr>
          <w:spacing w:val="37"/>
          <w:sz w:val="24"/>
        </w:rPr>
        <w:t xml:space="preserve"> </w:t>
      </w:r>
      <w:r>
        <w:rPr>
          <w:sz w:val="24"/>
        </w:rPr>
        <w:t>fijadas</w:t>
      </w:r>
      <w:r>
        <w:rPr>
          <w:spacing w:val="35"/>
          <w:sz w:val="24"/>
        </w:rPr>
        <w:t xml:space="preserve"> </w:t>
      </w:r>
      <w:r>
        <w:rPr>
          <w:sz w:val="24"/>
        </w:rPr>
        <w:t>en</w:t>
      </w:r>
      <w:r>
        <w:rPr>
          <w:spacing w:val="35"/>
          <w:sz w:val="24"/>
        </w:rPr>
        <w:t xml:space="preserve"> </w:t>
      </w:r>
      <w:r>
        <w:rPr>
          <w:sz w:val="24"/>
        </w:rPr>
        <w:t>el</w:t>
      </w:r>
      <w:r>
        <w:rPr>
          <w:spacing w:val="37"/>
          <w:sz w:val="24"/>
        </w:rPr>
        <w:t xml:space="preserve"> </w:t>
      </w:r>
      <w:r>
        <w:rPr>
          <w:sz w:val="24"/>
        </w:rPr>
        <w:t>cronograma</w:t>
      </w:r>
      <w:r>
        <w:rPr>
          <w:spacing w:val="37"/>
          <w:sz w:val="24"/>
        </w:rPr>
        <w:t xml:space="preserve"> </w:t>
      </w:r>
      <w:r>
        <w:rPr>
          <w:sz w:val="24"/>
        </w:rPr>
        <w:t>de</w:t>
      </w:r>
      <w:r>
        <w:rPr>
          <w:spacing w:val="30"/>
          <w:sz w:val="24"/>
        </w:rPr>
        <w:t xml:space="preserve"> </w:t>
      </w:r>
      <w:r>
        <w:rPr>
          <w:sz w:val="24"/>
        </w:rPr>
        <w:t>actividades de</w:t>
      </w:r>
      <w:r>
        <w:rPr>
          <w:spacing w:val="40"/>
          <w:sz w:val="24"/>
        </w:rPr>
        <w:t xml:space="preserve"> </w:t>
      </w:r>
      <w:r>
        <w:rPr>
          <w:sz w:val="24"/>
        </w:rPr>
        <w:t>este</w:t>
      </w:r>
      <w:r>
        <w:rPr>
          <w:spacing w:val="40"/>
          <w:sz w:val="24"/>
        </w:rPr>
        <w:t xml:space="preserve"> </w:t>
      </w:r>
      <w:r>
        <w:rPr>
          <w:sz w:val="24"/>
        </w:rPr>
        <w:t>pliego.</w:t>
      </w:r>
    </w:p>
    <w:p w14:paraId="0767FFF4" w14:textId="77777777" w:rsidR="006F0095" w:rsidRDefault="006F0095">
      <w:pPr>
        <w:pStyle w:val="Textoindependiente"/>
        <w:spacing w:before="31"/>
      </w:pPr>
    </w:p>
    <w:p w14:paraId="3BD2FAD3" w14:textId="77777777" w:rsidR="006F0095" w:rsidRDefault="00000000">
      <w:pPr>
        <w:pStyle w:val="Textoindependiente"/>
        <w:spacing w:line="254" w:lineRule="auto"/>
        <w:ind w:left="852" w:right="990"/>
        <w:jc w:val="both"/>
      </w:pPr>
      <w:r>
        <w:t>Ninguna oferta presentada en término podrá ser desestimada en el acto de apertura. Las</w:t>
      </w:r>
      <w:r>
        <w:rPr>
          <w:spacing w:val="-14"/>
        </w:rPr>
        <w:t xml:space="preserve"> </w:t>
      </w:r>
      <w:r>
        <w:t>que</w:t>
      </w:r>
      <w:r>
        <w:rPr>
          <w:spacing w:val="-12"/>
        </w:rPr>
        <w:t xml:space="preserve"> </w:t>
      </w:r>
      <w:r>
        <w:t>fueren</w:t>
      </w:r>
      <w:r>
        <w:rPr>
          <w:spacing w:val="-13"/>
        </w:rPr>
        <w:t xml:space="preserve"> </w:t>
      </w:r>
      <w:r>
        <w:t>observadas</w:t>
      </w:r>
      <w:r>
        <w:rPr>
          <w:spacing w:val="-13"/>
        </w:rPr>
        <w:t xml:space="preserve"> </w:t>
      </w:r>
      <w:r>
        <w:t>durante</w:t>
      </w:r>
      <w:r>
        <w:rPr>
          <w:spacing w:val="-14"/>
        </w:rPr>
        <w:t xml:space="preserve"> </w:t>
      </w:r>
      <w:r>
        <w:t>el</w:t>
      </w:r>
      <w:r>
        <w:rPr>
          <w:spacing w:val="-12"/>
        </w:rPr>
        <w:t xml:space="preserve"> </w:t>
      </w:r>
      <w:r>
        <w:t>acto</w:t>
      </w:r>
      <w:r>
        <w:rPr>
          <w:spacing w:val="-13"/>
        </w:rPr>
        <w:t xml:space="preserve"> </w:t>
      </w:r>
      <w:r>
        <w:t>de</w:t>
      </w:r>
      <w:r>
        <w:rPr>
          <w:spacing w:val="-13"/>
        </w:rPr>
        <w:t xml:space="preserve"> </w:t>
      </w:r>
      <w:r>
        <w:t>apertura</w:t>
      </w:r>
      <w:r>
        <w:rPr>
          <w:spacing w:val="-13"/>
        </w:rPr>
        <w:t xml:space="preserve"> </w:t>
      </w:r>
      <w:r>
        <w:t>se</w:t>
      </w:r>
      <w:r>
        <w:rPr>
          <w:spacing w:val="-13"/>
        </w:rPr>
        <w:t xml:space="preserve"> </w:t>
      </w:r>
      <w:r>
        <w:t>agregarán</w:t>
      </w:r>
      <w:r>
        <w:rPr>
          <w:spacing w:val="-12"/>
        </w:rPr>
        <w:t xml:space="preserve"> </w:t>
      </w:r>
      <w:r>
        <w:t>para</w:t>
      </w:r>
      <w:r>
        <w:rPr>
          <w:spacing w:val="-13"/>
        </w:rPr>
        <w:t xml:space="preserve"> </w:t>
      </w:r>
      <w:r>
        <w:t>su</w:t>
      </w:r>
      <w:r>
        <w:rPr>
          <w:spacing w:val="-14"/>
        </w:rPr>
        <w:t xml:space="preserve"> </w:t>
      </w:r>
      <w:r>
        <w:t>análisis</w:t>
      </w:r>
      <w:r>
        <w:rPr>
          <w:spacing w:val="-12"/>
        </w:rPr>
        <w:t xml:space="preserve"> </w:t>
      </w:r>
      <w:r>
        <w:t>por parte de los(las) peritos designados(as).</w:t>
      </w:r>
    </w:p>
    <w:p w14:paraId="27ED398F" w14:textId="77777777" w:rsidR="006F0095" w:rsidRDefault="00000000">
      <w:pPr>
        <w:pStyle w:val="Ttulo1"/>
        <w:numPr>
          <w:ilvl w:val="1"/>
          <w:numId w:val="18"/>
        </w:numPr>
        <w:tabs>
          <w:tab w:val="left" w:pos="1569"/>
        </w:tabs>
        <w:spacing w:before="267"/>
      </w:pPr>
      <w:bookmarkStart w:id="10" w:name="_bookmark9"/>
      <w:bookmarkEnd w:id="10"/>
      <w:r>
        <w:t>Ofertas</w:t>
      </w:r>
      <w:r>
        <w:rPr>
          <w:spacing w:val="-10"/>
        </w:rPr>
        <w:t xml:space="preserve"> </w:t>
      </w:r>
      <w:r>
        <w:t>presentadas</w:t>
      </w:r>
      <w:r>
        <w:rPr>
          <w:spacing w:val="-4"/>
        </w:rPr>
        <w:t xml:space="preserve"> </w:t>
      </w:r>
      <w:r>
        <w:t>en</w:t>
      </w:r>
      <w:r>
        <w:rPr>
          <w:spacing w:val="-2"/>
        </w:rPr>
        <w:t xml:space="preserve"> </w:t>
      </w:r>
      <w:r>
        <w:t>formato</w:t>
      </w:r>
      <w:r>
        <w:rPr>
          <w:spacing w:val="-2"/>
        </w:rPr>
        <w:t xml:space="preserve"> papel</w:t>
      </w:r>
    </w:p>
    <w:p w14:paraId="52C5F2AC" w14:textId="77777777" w:rsidR="006F0095" w:rsidRDefault="00000000">
      <w:pPr>
        <w:pStyle w:val="Textoindependiente"/>
        <w:spacing w:before="286" w:line="254" w:lineRule="auto"/>
        <w:ind w:left="852" w:right="996"/>
        <w:jc w:val="both"/>
      </w:pPr>
      <w:r>
        <w:rPr>
          <w:w w:val="105"/>
        </w:rPr>
        <w:t>Para las ofertas presentadas en formato papel los(las) oferentes presentarán dos sobres, uno contentivo de la oferta técnica que se denominará “Sobre A” y otro contentivo de la oferta económica que se denominará “Sobre B”.</w:t>
      </w:r>
    </w:p>
    <w:p w14:paraId="0EFB9484" w14:textId="77777777" w:rsidR="006F0095" w:rsidRDefault="006F0095">
      <w:pPr>
        <w:pStyle w:val="Textoindependiente"/>
        <w:spacing w:before="17"/>
      </w:pPr>
    </w:p>
    <w:p w14:paraId="647D523C" w14:textId="77777777" w:rsidR="006F0095" w:rsidRDefault="00000000">
      <w:pPr>
        <w:pStyle w:val="Textoindependiente"/>
        <w:spacing w:line="247" w:lineRule="auto"/>
        <w:ind w:left="852" w:right="988"/>
        <w:jc w:val="both"/>
      </w:pPr>
      <w:r>
        <w:rPr>
          <w:w w:val="105"/>
        </w:rPr>
        <w:t xml:space="preserve">Los documentos contenidos en el “Sobre A” y en el “Sobre B”, deberán ser presentados tanto en original debidamente marcado como “ORIGINAL” en la primera página del ejemplar, junto con </w:t>
      </w:r>
      <w:r>
        <w:rPr>
          <w:rFonts w:ascii="Palatino Linotype" w:hAnsi="Palatino Linotype"/>
          <w:b/>
          <w:w w:val="105"/>
        </w:rPr>
        <w:t xml:space="preserve">una (01) </w:t>
      </w:r>
      <w:r>
        <w:rPr>
          <w:w w:val="105"/>
        </w:rPr>
        <w:t>fotocopia(s) simple(s) de los mismos, debidamente marcada en su primera página, como “COPIA” y en ella deberá constar en la primera página la firma original del (la)oferente y de ser una persona jurídica la firma del representante legal y el sello social de la compañía.</w:t>
      </w:r>
    </w:p>
    <w:p w14:paraId="36C8B02C" w14:textId="77777777" w:rsidR="006F0095" w:rsidRDefault="006F0095">
      <w:pPr>
        <w:pStyle w:val="Textoindependiente"/>
        <w:spacing w:before="10"/>
      </w:pPr>
    </w:p>
    <w:p w14:paraId="4C1B62CC" w14:textId="77777777" w:rsidR="006F0095" w:rsidRDefault="00000000">
      <w:pPr>
        <w:spacing w:before="1" w:line="228" w:lineRule="auto"/>
        <w:ind w:left="852" w:right="981"/>
        <w:jc w:val="both"/>
        <w:rPr>
          <w:sz w:val="24"/>
        </w:rPr>
      </w:pPr>
      <w:r>
        <w:rPr>
          <w:sz w:val="24"/>
        </w:rPr>
        <w:t xml:space="preserve">De igual forma, </w:t>
      </w:r>
      <w:r>
        <w:rPr>
          <w:rFonts w:ascii="Palatino Linotype" w:hAnsi="Palatino Linotype"/>
          <w:b/>
          <w:sz w:val="24"/>
        </w:rPr>
        <w:t>el</w:t>
      </w:r>
      <w:r>
        <w:rPr>
          <w:rFonts w:ascii="Palatino Linotype" w:hAnsi="Palatino Linotype"/>
          <w:b/>
          <w:spacing w:val="-8"/>
          <w:sz w:val="24"/>
        </w:rPr>
        <w:t xml:space="preserve"> </w:t>
      </w:r>
      <w:r>
        <w:rPr>
          <w:rFonts w:ascii="Palatino Linotype" w:hAnsi="Palatino Linotype"/>
          <w:b/>
          <w:sz w:val="24"/>
        </w:rPr>
        <w:t>original</w:t>
      </w:r>
      <w:r>
        <w:rPr>
          <w:rFonts w:ascii="Palatino Linotype" w:hAnsi="Palatino Linotype"/>
          <w:b/>
          <w:spacing w:val="-8"/>
          <w:sz w:val="24"/>
        </w:rPr>
        <w:t xml:space="preserve"> </w:t>
      </w:r>
      <w:r>
        <w:rPr>
          <w:rFonts w:ascii="Palatino Linotype" w:hAnsi="Palatino Linotype"/>
          <w:b/>
          <w:sz w:val="24"/>
        </w:rPr>
        <w:t>deberá</w:t>
      </w:r>
      <w:r>
        <w:rPr>
          <w:rFonts w:ascii="Palatino Linotype" w:hAnsi="Palatino Linotype"/>
          <w:b/>
          <w:spacing w:val="-8"/>
          <w:sz w:val="24"/>
        </w:rPr>
        <w:t xml:space="preserve"> </w:t>
      </w:r>
      <w:r>
        <w:rPr>
          <w:rFonts w:ascii="Palatino Linotype" w:hAnsi="Palatino Linotype"/>
          <w:b/>
          <w:sz w:val="24"/>
        </w:rPr>
        <w:t>firmarse</w:t>
      </w:r>
      <w:r>
        <w:rPr>
          <w:rFonts w:ascii="Palatino Linotype" w:hAnsi="Palatino Linotype"/>
          <w:b/>
          <w:spacing w:val="-4"/>
          <w:sz w:val="24"/>
        </w:rPr>
        <w:t xml:space="preserve"> </w:t>
      </w:r>
      <w:r>
        <w:rPr>
          <w:sz w:val="24"/>
        </w:rPr>
        <w:t>en todas</w:t>
      </w:r>
      <w:r>
        <w:rPr>
          <w:spacing w:val="-7"/>
          <w:sz w:val="24"/>
        </w:rPr>
        <w:t xml:space="preserve"> </w:t>
      </w:r>
      <w:r>
        <w:rPr>
          <w:sz w:val="24"/>
        </w:rPr>
        <w:t>las</w:t>
      </w:r>
      <w:r>
        <w:rPr>
          <w:spacing w:val="-7"/>
          <w:sz w:val="24"/>
        </w:rPr>
        <w:t xml:space="preserve"> </w:t>
      </w:r>
      <w:r>
        <w:rPr>
          <w:sz w:val="24"/>
        </w:rPr>
        <w:t xml:space="preserve">páginas </w:t>
      </w:r>
      <w:r>
        <w:rPr>
          <w:rFonts w:ascii="Palatino Linotype" w:hAnsi="Palatino Linotype"/>
          <w:b/>
          <w:sz w:val="24"/>
        </w:rPr>
        <w:t>por</w:t>
      </w:r>
      <w:r>
        <w:rPr>
          <w:rFonts w:ascii="Palatino Linotype" w:hAnsi="Palatino Linotype"/>
          <w:b/>
          <w:spacing w:val="-7"/>
          <w:sz w:val="24"/>
        </w:rPr>
        <w:t xml:space="preserve"> </w:t>
      </w:r>
      <w:r>
        <w:rPr>
          <w:rFonts w:ascii="Palatino Linotype" w:hAnsi="Palatino Linotype"/>
          <w:b/>
          <w:sz w:val="24"/>
        </w:rPr>
        <w:t>el(la)</w:t>
      </w:r>
      <w:r>
        <w:rPr>
          <w:rFonts w:ascii="Palatino Linotype" w:hAnsi="Palatino Linotype"/>
          <w:b/>
          <w:spacing w:val="-9"/>
          <w:sz w:val="24"/>
        </w:rPr>
        <w:t xml:space="preserve"> </w:t>
      </w:r>
      <w:r>
        <w:rPr>
          <w:rFonts w:ascii="Palatino Linotype" w:hAnsi="Palatino Linotype"/>
          <w:b/>
          <w:sz w:val="24"/>
        </w:rPr>
        <w:t>oferente</w:t>
      </w:r>
      <w:r>
        <w:rPr>
          <w:rFonts w:ascii="Palatino Linotype" w:hAnsi="Palatino Linotype"/>
          <w:b/>
          <w:spacing w:val="-6"/>
          <w:sz w:val="24"/>
        </w:rPr>
        <w:t xml:space="preserve"> </w:t>
      </w:r>
      <w:r>
        <w:rPr>
          <w:rFonts w:ascii="Palatino Linotype" w:hAnsi="Palatino Linotype"/>
          <w:b/>
          <w:sz w:val="24"/>
        </w:rPr>
        <w:t>y estar foliadas</w:t>
      </w:r>
      <w:r>
        <w:rPr>
          <w:sz w:val="24"/>
        </w:rPr>
        <w:t>, y cuando se trate de una persona jurídica deberá estar firmada por</w:t>
      </w:r>
      <w:r>
        <w:rPr>
          <w:spacing w:val="40"/>
          <w:sz w:val="24"/>
        </w:rPr>
        <w:t xml:space="preserve"> </w:t>
      </w:r>
      <w:r>
        <w:rPr>
          <w:sz w:val="24"/>
        </w:rPr>
        <w:t>el (la)</w:t>
      </w:r>
      <w:r>
        <w:rPr>
          <w:spacing w:val="40"/>
          <w:sz w:val="24"/>
        </w:rPr>
        <w:t xml:space="preserve"> </w:t>
      </w:r>
      <w:r>
        <w:rPr>
          <w:sz w:val="24"/>
        </w:rPr>
        <w:t>representante</w:t>
      </w:r>
      <w:r>
        <w:rPr>
          <w:spacing w:val="40"/>
          <w:sz w:val="24"/>
        </w:rPr>
        <w:t xml:space="preserve"> </w:t>
      </w:r>
      <w:r>
        <w:rPr>
          <w:sz w:val="24"/>
        </w:rPr>
        <w:t>legal</w:t>
      </w:r>
      <w:r>
        <w:rPr>
          <w:spacing w:val="40"/>
          <w:sz w:val="24"/>
        </w:rPr>
        <w:t xml:space="preserve"> </w:t>
      </w:r>
      <w:r>
        <w:rPr>
          <w:sz w:val="24"/>
        </w:rPr>
        <w:t>y</w:t>
      </w:r>
      <w:r>
        <w:rPr>
          <w:spacing w:val="40"/>
          <w:sz w:val="24"/>
        </w:rPr>
        <w:t xml:space="preserve"> </w:t>
      </w:r>
      <w:r>
        <w:rPr>
          <w:sz w:val="24"/>
        </w:rPr>
        <w:t>llevar</w:t>
      </w:r>
      <w:r>
        <w:rPr>
          <w:spacing w:val="40"/>
          <w:sz w:val="24"/>
        </w:rPr>
        <w:t xml:space="preserve"> </w:t>
      </w:r>
      <w:r>
        <w:rPr>
          <w:sz w:val="24"/>
        </w:rPr>
        <w:t>el</w:t>
      </w:r>
      <w:r>
        <w:rPr>
          <w:spacing w:val="40"/>
          <w:sz w:val="24"/>
        </w:rPr>
        <w:t xml:space="preserve"> </w:t>
      </w:r>
      <w:r>
        <w:rPr>
          <w:sz w:val="24"/>
        </w:rPr>
        <w:t>sello</w:t>
      </w:r>
      <w:r>
        <w:rPr>
          <w:spacing w:val="40"/>
          <w:sz w:val="24"/>
        </w:rPr>
        <w:t xml:space="preserve"> </w:t>
      </w:r>
      <w:r>
        <w:rPr>
          <w:sz w:val="24"/>
        </w:rPr>
        <w:t>social</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compañía.</w:t>
      </w:r>
    </w:p>
    <w:p w14:paraId="51AA0BA4" w14:textId="77777777" w:rsidR="006F0095" w:rsidRDefault="006F0095">
      <w:pPr>
        <w:pStyle w:val="Textoindependiente"/>
        <w:spacing w:before="43"/>
      </w:pPr>
    </w:p>
    <w:p w14:paraId="038D8320" w14:textId="77777777" w:rsidR="006F0095" w:rsidRDefault="00000000">
      <w:pPr>
        <w:pStyle w:val="Textoindependiente"/>
        <w:spacing w:line="252" w:lineRule="auto"/>
        <w:ind w:left="852" w:right="1058"/>
        <w:jc w:val="both"/>
      </w:pPr>
      <w:r>
        <w:rPr>
          <w:w w:val="105"/>
        </w:rPr>
        <w:t>Tanto</w:t>
      </w:r>
      <w:r>
        <w:rPr>
          <w:spacing w:val="-1"/>
          <w:w w:val="105"/>
        </w:rPr>
        <w:t xml:space="preserve"> </w:t>
      </w:r>
      <w:r>
        <w:rPr>
          <w:w w:val="105"/>
        </w:rPr>
        <w:t>el</w:t>
      </w:r>
      <w:r>
        <w:rPr>
          <w:spacing w:val="-4"/>
          <w:w w:val="105"/>
        </w:rPr>
        <w:t xml:space="preserve"> </w:t>
      </w:r>
      <w:r>
        <w:rPr>
          <w:w w:val="105"/>
        </w:rPr>
        <w:t>“Sobre</w:t>
      </w:r>
      <w:r>
        <w:rPr>
          <w:spacing w:val="-2"/>
          <w:w w:val="105"/>
        </w:rPr>
        <w:t xml:space="preserve"> </w:t>
      </w:r>
      <w:r>
        <w:rPr>
          <w:w w:val="105"/>
        </w:rPr>
        <w:t>A” como</w:t>
      </w:r>
      <w:r>
        <w:rPr>
          <w:spacing w:val="-2"/>
          <w:w w:val="105"/>
        </w:rPr>
        <w:t xml:space="preserve"> </w:t>
      </w:r>
      <w:r>
        <w:rPr>
          <w:w w:val="105"/>
        </w:rPr>
        <w:t>el</w:t>
      </w:r>
      <w:r>
        <w:rPr>
          <w:spacing w:val="-1"/>
          <w:w w:val="105"/>
        </w:rPr>
        <w:t xml:space="preserve"> </w:t>
      </w:r>
      <w:r>
        <w:rPr>
          <w:w w:val="105"/>
        </w:rPr>
        <w:t>“Sobre</w:t>
      </w:r>
      <w:r>
        <w:rPr>
          <w:spacing w:val="-2"/>
          <w:w w:val="105"/>
        </w:rPr>
        <w:t xml:space="preserve"> </w:t>
      </w:r>
      <w:r>
        <w:rPr>
          <w:w w:val="105"/>
        </w:rPr>
        <w:t>B”</w:t>
      </w:r>
      <w:r>
        <w:rPr>
          <w:spacing w:val="-1"/>
          <w:w w:val="105"/>
        </w:rPr>
        <w:t xml:space="preserve"> </w:t>
      </w:r>
      <w:r>
        <w:rPr>
          <w:w w:val="105"/>
        </w:rPr>
        <w:t>deberán</w:t>
      </w:r>
      <w:r>
        <w:rPr>
          <w:spacing w:val="-2"/>
          <w:w w:val="105"/>
        </w:rPr>
        <w:t xml:space="preserve"> </w:t>
      </w:r>
      <w:r>
        <w:rPr>
          <w:w w:val="105"/>
        </w:rPr>
        <w:t>contener</w:t>
      </w:r>
      <w:r>
        <w:rPr>
          <w:spacing w:val="-1"/>
          <w:w w:val="105"/>
        </w:rPr>
        <w:t xml:space="preserve"> </w:t>
      </w:r>
      <w:r>
        <w:rPr>
          <w:w w:val="105"/>
        </w:rPr>
        <w:t>en su cubierta</w:t>
      </w:r>
      <w:r>
        <w:rPr>
          <w:spacing w:val="-3"/>
          <w:w w:val="105"/>
        </w:rPr>
        <w:t xml:space="preserve"> </w:t>
      </w:r>
      <w:r>
        <w:rPr>
          <w:w w:val="105"/>
        </w:rPr>
        <w:t>la</w:t>
      </w:r>
      <w:r>
        <w:rPr>
          <w:spacing w:val="-3"/>
          <w:w w:val="105"/>
        </w:rPr>
        <w:t xml:space="preserve"> </w:t>
      </w:r>
      <w:r>
        <w:rPr>
          <w:w w:val="105"/>
        </w:rPr>
        <w:t xml:space="preserve">siguiente </w:t>
      </w:r>
      <w:r>
        <w:rPr>
          <w:spacing w:val="-2"/>
          <w:w w:val="105"/>
        </w:rPr>
        <w:t>identificación:</w:t>
      </w:r>
    </w:p>
    <w:p w14:paraId="66EC0F5B" w14:textId="77777777" w:rsidR="006F0095" w:rsidRDefault="00000000">
      <w:pPr>
        <w:tabs>
          <w:tab w:val="left" w:pos="4478"/>
          <w:tab w:val="left" w:pos="5710"/>
          <w:tab w:val="left" w:pos="9049"/>
        </w:tabs>
        <w:spacing w:line="276" w:lineRule="exact"/>
        <w:ind w:left="3120"/>
        <w:rPr>
          <w:rFonts w:ascii="Palatino Linotype"/>
          <w:b/>
          <w:sz w:val="24"/>
        </w:rPr>
      </w:pPr>
      <w:r>
        <w:rPr>
          <w:rFonts w:ascii="Palatino Linotype"/>
          <w:b/>
          <w:color w:val="C00000"/>
          <w:spacing w:val="-2"/>
          <w:sz w:val="24"/>
        </w:rPr>
        <w:t>NOMBRE</w:t>
      </w:r>
      <w:r>
        <w:rPr>
          <w:rFonts w:ascii="Palatino Linotype"/>
          <w:b/>
          <w:color w:val="C00000"/>
          <w:sz w:val="24"/>
        </w:rPr>
        <w:tab/>
      </w:r>
      <w:r>
        <w:rPr>
          <w:rFonts w:ascii="Palatino Linotype"/>
          <w:b/>
          <w:color w:val="C00000"/>
          <w:spacing w:val="-2"/>
          <w:sz w:val="24"/>
        </w:rPr>
        <w:t>DEL(LA)</w:t>
      </w:r>
      <w:r>
        <w:rPr>
          <w:rFonts w:ascii="Palatino Linotype"/>
          <w:b/>
          <w:color w:val="C00000"/>
          <w:sz w:val="24"/>
        </w:rPr>
        <w:tab/>
      </w:r>
      <w:r>
        <w:rPr>
          <w:rFonts w:ascii="Palatino Linotype"/>
          <w:b/>
          <w:color w:val="C00000"/>
          <w:spacing w:val="-2"/>
          <w:sz w:val="24"/>
        </w:rPr>
        <w:t>OFERENTE/PROPONENTE</w:t>
      </w:r>
      <w:r>
        <w:rPr>
          <w:rFonts w:ascii="Palatino Linotype"/>
          <w:b/>
          <w:color w:val="C00000"/>
          <w:sz w:val="24"/>
        </w:rPr>
        <w:tab/>
      </w:r>
      <w:r>
        <w:rPr>
          <w:rFonts w:ascii="Palatino Linotype"/>
          <w:b/>
          <w:color w:val="C00000"/>
          <w:spacing w:val="-2"/>
          <w:sz w:val="24"/>
        </w:rPr>
        <w:t>(Sello</w:t>
      </w:r>
    </w:p>
    <w:p w14:paraId="091600C3" w14:textId="77777777" w:rsidR="006F0095" w:rsidRDefault="00000000">
      <w:pPr>
        <w:spacing w:line="289" w:lineRule="exact"/>
        <w:ind w:left="3120"/>
        <w:rPr>
          <w:rFonts w:ascii="Palatino Linotype"/>
          <w:b/>
          <w:sz w:val="24"/>
        </w:rPr>
      </w:pPr>
      <w:r>
        <w:rPr>
          <w:rFonts w:ascii="Palatino Linotype"/>
          <w:b/>
          <w:color w:val="C00000"/>
          <w:spacing w:val="-2"/>
          <w:sz w:val="24"/>
        </w:rPr>
        <w:t>Social)</w:t>
      </w:r>
    </w:p>
    <w:p w14:paraId="2C27DF21" w14:textId="77777777" w:rsidR="006F0095" w:rsidRDefault="00000000">
      <w:pPr>
        <w:spacing w:line="290" w:lineRule="exact"/>
        <w:ind w:left="3120"/>
        <w:rPr>
          <w:rFonts w:ascii="Palatino Linotype"/>
          <w:b/>
          <w:sz w:val="24"/>
        </w:rPr>
      </w:pPr>
      <w:r>
        <w:rPr>
          <w:rFonts w:ascii="Palatino Linotype"/>
          <w:b/>
          <w:color w:val="C00000"/>
          <w:sz w:val="24"/>
        </w:rPr>
        <w:t>Firma</w:t>
      </w:r>
      <w:r>
        <w:rPr>
          <w:rFonts w:ascii="Palatino Linotype"/>
          <w:b/>
          <w:color w:val="C00000"/>
          <w:spacing w:val="-2"/>
          <w:sz w:val="24"/>
        </w:rPr>
        <w:t xml:space="preserve"> </w:t>
      </w:r>
      <w:r>
        <w:rPr>
          <w:rFonts w:ascii="Palatino Linotype"/>
          <w:b/>
          <w:color w:val="C00000"/>
          <w:sz w:val="24"/>
        </w:rPr>
        <w:t>del</w:t>
      </w:r>
      <w:r>
        <w:rPr>
          <w:rFonts w:ascii="Palatino Linotype"/>
          <w:b/>
          <w:color w:val="C00000"/>
          <w:spacing w:val="-5"/>
          <w:sz w:val="24"/>
        </w:rPr>
        <w:t xml:space="preserve"> </w:t>
      </w:r>
      <w:r>
        <w:rPr>
          <w:rFonts w:ascii="Palatino Linotype"/>
          <w:b/>
          <w:color w:val="C00000"/>
          <w:sz w:val="24"/>
        </w:rPr>
        <w:t>(la)</w:t>
      </w:r>
      <w:r>
        <w:rPr>
          <w:rFonts w:ascii="Palatino Linotype"/>
          <w:b/>
          <w:color w:val="C00000"/>
          <w:spacing w:val="-1"/>
          <w:sz w:val="24"/>
        </w:rPr>
        <w:t xml:space="preserve"> </w:t>
      </w:r>
      <w:r>
        <w:rPr>
          <w:rFonts w:ascii="Palatino Linotype"/>
          <w:b/>
          <w:color w:val="C00000"/>
          <w:sz w:val="24"/>
        </w:rPr>
        <w:t>Representante</w:t>
      </w:r>
      <w:r>
        <w:rPr>
          <w:rFonts w:ascii="Palatino Linotype"/>
          <w:b/>
          <w:color w:val="C00000"/>
          <w:spacing w:val="-1"/>
          <w:sz w:val="24"/>
        </w:rPr>
        <w:t xml:space="preserve"> </w:t>
      </w:r>
      <w:r>
        <w:rPr>
          <w:rFonts w:ascii="Palatino Linotype"/>
          <w:b/>
          <w:color w:val="C00000"/>
          <w:spacing w:val="-4"/>
          <w:sz w:val="24"/>
        </w:rPr>
        <w:t>Legal</w:t>
      </w:r>
    </w:p>
    <w:p w14:paraId="10A7C7DD" w14:textId="77777777" w:rsidR="006F0095" w:rsidRDefault="00000000">
      <w:pPr>
        <w:spacing w:line="305" w:lineRule="exact"/>
        <w:ind w:left="3120"/>
        <w:rPr>
          <w:rFonts w:ascii="Palatino Linotype" w:hAnsi="Palatino Linotype"/>
          <w:b/>
          <w:sz w:val="24"/>
        </w:rPr>
      </w:pPr>
      <w:r>
        <w:rPr>
          <w:rFonts w:ascii="Palatino Linotype" w:hAnsi="Palatino Linotype"/>
          <w:b/>
          <w:sz w:val="24"/>
        </w:rPr>
        <w:t>COMITÉ</w:t>
      </w:r>
      <w:r>
        <w:rPr>
          <w:rFonts w:ascii="Palatino Linotype" w:hAnsi="Palatino Linotype"/>
          <w:b/>
          <w:spacing w:val="-3"/>
          <w:sz w:val="24"/>
        </w:rPr>
        <w:t xml:space="preserve"> </w:t>
      </w:r>
      <w:r>
        <w:rPr>
          <w:rFonts w:ascii="Palatino Linotype" w:hAnsi="Palatino Linotype"/>
          <w:b/>
          <w:sz w:val="24"/>
        </w:rPr>
        <w:t>DE</w:t>
      </w:r>
      <w:r>
        <w:rPr>
          <w:rFonts w:ascii="Palatino Linotype" w:hAnsi="Palatino Linotype"/>
          <w:b/>
          <w:spacing w:val="-2"/>
          <w:sz w:val="24"/>
        </w:rPr>
        <w:t xml:space="preserve"> </w:t>
      </w:r>
      <w:r>
        <w:rPr>
          <w:rFonts w:ascii="Palatino Linotype" w:hAnsi="Palatino Linotype"/>
          <w:b/>
          <w:sz w:val="24"/>
        </w:rPr>
        <w:t>CONTRATACIONES</w:t>
      </w:r>
      <w:r>
        <w:rPr>
          <w:rFonts w:ascii="Palatino Linotype" w:hAnsi="Palatino Linotype"/>
          <w:b/>
          <w:spacing w:val="-2"/>
          <w:sz w:val="24"/>
        </w:rPr>
        <w:t xml:space="preserve"> PUBLICAS</w:t>
      </w:r>
    </w:p>
    <w:p w14:paraId="0FAB18B8" w14:textId="77777777" w:rsidR="006F0095" w:rsidRDefault="00000000">
      <w:pPr>
        <w:ind w:left="3082" w:right="323"/>
        <w:rPr>
          <w:rFonts w:ascii="Palatino Linotype" w:hAnsi="Palatino Linotype"/>
          <w:b/>
          <w:sz w:val="24"/>
        </w:rPr>
      </w:pPr>
      <w:r>
        <w:rPr>
          <w:rFonts w:ascii="Palatino Linotype" w:hAnsi="Palatino Linotype"/>
          <w:b/>
          <w:color w:val="FF0000"/>
          <w:sz w:val="24"/>
        </w:rPr>
        <w:t>CENTRO</w:t>
      </w:r>
      <w:r>
        <w:rPr>
          <w:rFonts w:ascii="Palatino Linotype" w:hAnsi="Palatino Linotype"/>
          <w:b/>
          <w:color w:val="FF0000"/>
          <w:spacing w:val="-12"/>
          <w:sz w:val="24"/>
        </w:rPr>
        <w:t xml:space="preserve"> </w:t>
      </w:r>
      <w:r>
        <w:rPr>
          <w:rFonts w:ascii="Palatino Linotype" w:hAnsi="Palatino Linotype"/>
          <w:b/>
          <w:color w:val="FF0000"/>
          <w:sz w:val="24"/>
        </w:rPr>
        <w:t>DE</w:t>
      </w:r>
      <w:r>
        <w:rPr>
          <w:rFonts w:ascii="Palatino Linotype" w:hAnsi="Palatino Linotype"/>
          <w:b/>
          <w:color w:val="FF0000"/>
          <w:spacing w:val="-9"/>
          <w:sz w:val="24"/>
        </w:rPr>
        <w:t xml:space="preserve"> </w:t>
      </w:r>
      <w:r>
        <w:rPr>
          <w:rFonts w:ascii="Palatino Linotype" w:hAnsi="Palatino Linotype"/>
          <w:b/>
          <w:color w:val="FF0000"/>
          <w:sz w:val="24"/>
        </w:rPr>
        <w:t>EDUCACIÒN</w:t>
      </w:r>
      <w:r>
        <w:rPr>
          <w:rFonts w:ascii="Palatino Linotype" w:hAnsi="Palatino Linotype"/>
          <w:b/>
          <w:color w:val="FF0000"/>
          <w:spacing w:val="-10"/>
          <w:sz w:val="24"/>
        </w:rPr>
        <w:t xml:space="preserve"> </w:t>
      </w:r>
      <w:r>
        <w:rPr>
          <w:rFonts w:ascii="Palatino Linotype" w:hAnsi="Palatino Linotype"/>
          <w:b/>
          <w:color w:val="FF0000"/>
          <w:sz w:val="24"/>
        </w:rPr>
        <w:t>MÈDICA</w:t>
      </w:r>
      <w:r>
        <w:rPr>
          <w:rFonts w:ascii="Palatino Linotype" w:hAnsi="Palatino Linotype"/>
          <w:b/>
          <w:color w:val="FF0000"/>
          <w:spacing w:val="-9"/>
          <w:sz w:val="24"/>
        </w:rPr>
        <w:t xml:space="preserve"> </w:t>
      </w:r>
      <w:r>
        <w:rPr>
          <w:rFonts w:ascii="Palatino Linotype" w:hAnsi="Palatino Linotype"/>
          <w:b/>
          <w:color w:val="FF0000"/>
          <w:sz w:val="24"/>
        </w:rPr>
        <w:t>DE</w:t>
      </w:r>
      <w:r>
        <w:rPr>
          <w:rFonts w:ascii="Palatino Linotype" w:hAnsi="Palatino Linotype"/>
          <w:b/>
          <w:color w:val="FF0000"/>
          <w:spacing w:val="-15"/>
          <w:sz w:val="24"/>
        </w:rPr>
        <w:t xml:space="preserve"> </w:t>
      </w:r>
      <w:r>
        <w:rPr>
          <w:rFonts w:ascii="Palatino Linotype" w:hAnsi="Palatino Linotype"/>
          <w:b/>
          <w:color w:val="FF0000"/>
          <w:sz w:val="24"/>
        </w:rPr>
        <w:t>AMISTAD</w:t>
      </w:r>
      <w:r>
        <w:rPr>
          <w:rFonts w:ascii="Palatino Linotype" w:hAnsi="Palatino Linotype"/>
          <w:b/>
          <w:color w:val="FF0000"/>
          <w:spacing w:val="-10"/>
          <w:sz w:val="24"/>
        </w:rPr>
        <w:t xml:space="preserve"> </w:t>
      </w:r>
      <w:r>
        <w:rPr>
          <w:rFonts w:ascii="Palatino Linotype" w:hAnsi="Palatino Linotype"/>
          <w:b/>
          <w:color w:val="FF0000"/>
          <w:sz w:val="24"/>
        </w:rPr>
        <w:t xml:space="preserve">DOMINICO </w:t>
      </w:r>
      <w:r>
        <w:rPr>
          <w:rFonts w:ascii="Palatino Linotype" w:hAnsi="Palatino Linotype"/>
          <w:b/>
          <w:color w:val="FF0000"/>
          <w:spacing w:val="-2"/>
          <w:sz w:val="24"/>
        </w:rPr>
        <w:t>JAPONESA-CEMADOJA</w:t>
      </w:r>
    </w:p>
    <w:p w14:paraId="31DFFD7F" w14:textId="77777777" w:rsidR="006F0095" w:rsidRDefault="00000000">
      <w:pPr>
        <w:spacing w:before="312" w:line="223" w:lineRule="auto"/>
        <w:ind w:left="3120" w:right="54" w:hanging="219"/>
        <w:rPr>
          <w:rFonts w:ascii="Palatino Linotype" w:hAnsi="Palatino Linotype"/>
          <w:b/>
          <w:sz w:val="24"/>
        </w:rPr>
      </w:pPr>
      <w:r>
        <w:rPr>
          <w:rFonts w:ascii="Palatino Linotype" w:hAnsi="Palatino Linotype"/>
          <w:b/>
          <w:sz w:val="24"/>
        </w:rPr>
        <w:t>IDENTIFICACIÓN</w:t>
      </w:r>
      <w:r>
        <w:rPr>
          <w:rFonts w:ascii="Palatino Linotype" w:hAnsi="Palatino Linotype"/>
          <w:b/>
          <w:spacing w:val="-11"/>
          <w:sz w:val="24"/>
        </w:rPr>
        <w:t xml:space="preserve"> </w:t>
      </w:r>
      <w:r>
        <w:rPr>
          <w:rFonts w:ascii="Palatino Linotype" w:hAnsi="Palatino Linotype"/>
          <w:b/>
          <w:sz w:val="24"/>
        </w:rPr>
        <w:t>DEL</w:t>
      </w:r>
      <w:r>
        <w:rPr>
          <w:rFonts w:ascii="Palatino Linotype" w:hAnsi="Palatino Linotype"/>
          <w:b/>
          <w:spacing w:val="-8"/>
          <w:sz w:val="24"/>
        </w:rPr>
        <w:t xml:space="preserve"> </w:t>
      </w:r>
      <w:r>
        <w:rPr>
          <w:rFonts w:ascii="Palatino Linotype" w:hAnsi="Palatino Linotype"/>
          <w:b/>
          <w:sz w:val="24"/>
        </w:rPr>
        <w:t>TIPO</w:t>
      </w:r>
      <w:r>
        <w:rPr>
          <w:rFonts w:ascii="Palatino Linotype" w:hAnsi="Palatino Linotype"/>
          <w:b/>
          <w:spacing w:val="-9"/>
          <w:sz w:val="24"/>
        </w:rPr>
        <w:t xml:space="preserve"> </w:t>
      </w:r>
      <w:r>
        <w:rPr>
          <w:rFonts w:ascii="Palatino Linotype" w:hAnsi="Palatino Linotype"/>
          <w:b/>
          <w:sz w:val="24"/>
        </w:rPr>
        <w:t>DE</w:t>
      </w:r>
      <w:r>
        <w:rPr>
          <w:rFonts w:ascii="Palatino Linotype" w:hAnsi="Palatino Linotype"/>
          <w:b/>
          <w:spacing w:val="-8"/>
          <w:sz w:val="24"/>
        </w:rPr>
        <w:t xml:space="preserve"> </w:t>
      </w:r>
      <w:r>
        <w:rPr>
          <w:rFonts w:ascii="Palatino Linotype" w:hAnsi="Palatino Linotype"/>
          <w:b/>
          <w:sz w:val="24"/>
        </w:rPr>
        <w:t>SOBRE</w:t>
      </w:r>
      <w:r>
        <w:rPr>
          <w:rFonts w:ascii="Palatino Linotype" w:hAnsi="Palatino Linotype"/>
          <w:b/>
          <w:spacing w:val="-10"/>
          <w:sz w:val="24"/>
        </w:rPr>
        <w:t xml:space="preserve"> </w:t>
      </w:r>
      <w:r>
        <w:rPr>
          <w:rFonts w:ascii="Palatino Linotype" w:hAnsi="Palatino Linotype"/>
          <w:b/>
          <w:sz w:val="24"/>
        </w:rPr>
        <w:t>(Sobre</w:t>
      </w:r>
      <w:r>
        <w:rPr>
          <w:rFonts w:ascii="Palatino Linotype" w:hAnsi="Palatino Linotype"/>
          <w:b/>
          <w:spacing w:val="-9"/>
          <w:sz w:val="24"/>
        </w:rPr>
        <w:t xml:space="preserve"> </w:t>
      </w:r>
      <w:r>
        <w:rPr>
          <w:rFonts w:ascii="Palatino Linotype" w:hAnsi="Palatino Linotype"/>
          <w:b/>
          <w:sz w:val="24"/>
        </w:rPr>
        <w:t>A</w:t>
      </w:r>
      <w:r>
        <w:rPr>
          <w:rFonts w:ascii="Palatino Linotype" w:hAnsi="Palatino Linotype"/>
          <w:b/>
          <w:spacing w:val="-8"/>
          <w:sz w:val="24"/>
        </w:rPr>
        <w:t xml:space="preserve"> </w:t>
      </w:r>
      <w:r>
        <w:rPr>
          <w:rFonts w:ascii="Palatino Linotype" w:hAnsi="Palatino Linotype"/>
          <w:b/>
          <w:sz w:val="24"/>
        </w:rPr>
        <w:t>o</w:t>
      </w:r>
      <w:r>
        <w:rPr>
          <w:rFonts w:ascii="Palatino Linotype" w:hAnsi="Palatino Linotype"/>
          <w:b/>
          <w:spacing w:val="-8"/>
          <w:sz w:val="24"/>
        </w:rPr>
        <w:t xml:space="preserve"> </w:t>
      </w:r>
      <w:r>
        <w:rPr>
          <w:rFonts w:ascii="Palatino Linotype" w:hAnsi="Palatino Linotype"/>
          <w:b/>
          <w:sz w:val="24"/>
        </w:rPr>
        <w:t>Sobre</w:t>
      </w:r>
      <w:r>
        <w:rPr>
          <w:rFonts w:ascii="Palatino Linotype" w:hAnsi="Palatino Linotype"/>
          <w:b/>
          <w:spacing w:val="-6"/>
          <w:sz w:val="24"/>
        </w:rPr>
        <w:t xml:space="preserve"> </w:t>
      </w:r>
      <w:r>
        <w:rPr>
          <w:rFonts w:ascii="Palatino Linotype" w:hAnsi="Palatino Linotype"/>
          <w:b/>
          <w:sz w:val="24"/>
        </w:rPr>
        <w:t>B) REFERE:</w:t>
      </w:r>
      <w:r>
        <w:rPr>
          <w:rFonts w:ascii="Palatino Linotype" w:hAnsi="Palatino Linotype"/>
          <w:b/>
          <w:spacing w:val="-5"/>
          <w:sz w:val="24"/>
        </w:rPr>
        <w:t xml:space="preserve"> </w:t>
      </w:r>
      <w:r>
        <w:rPr>
          <w:rFonts w:ascii="Palatino Linotype" w:hAnsi="Palatino Linotype"/>
          <w:b/>
          <w:color w:val="C00000"/>
          <w:sz w:val="24"/>
        </w:rPr>
        <w:t>CEMADOJA-CCC-CP-2026-0007</w:t>
      </w:r>
    </w:p>
    <w:p w14:paraId="790CC2E1" w14:textId="77777777" w:rsidR="006F0095" w:rsidRDefault="006F0095">
      <w:pPr>
        <w:spacing w:line="223" w:lineRule="auto"/>
        <w:rPr>
          <w:rFonts w:ascii="Palatino Linotype" w:hAnsi="Palatino Linotype"/>
          <w:b/>
          <w:sz w:val="24"/>
        </w:rPr>
        <w:sectPr w:rsidR="006F0095">
          <w:pgSz w:w="12250" w:h="15850"/>
          <w:pgMar w:top="620" w:right="708" w:bottom="1320" w:left="850" w:header="398" w:footer="1123" w:gutter="0"/>
          <w:cols w:space="720"/>
        </w:sectPr>
      </w:pPr>
    </w:p>
    <w:p w14:paraId="1755E1E2" w14:textId="77777777" w:rsidR="00415DBD" w:rsidRDefault="00415DBD">
      <w:pPr>
        <w:pStyle w:val="Textoindependiente"/>
        <w:spacing w:before="117" w:line="254" w:lineRule="auto"/>
        <w:ind w:left="852" w:right="1033"/>
        <w:jc w:val="both"/>
      </w:pPr>
    </w:p>
    <w:p w14:paraId="799D3875" w14:textId="50819C4C" w:rsidR="006F0095" w:rsidRDefault="00000000">
      <w:pPr>
        <w:pStyle w:val="Textoindependiente"/>
        <w:spacing w:before="117" w:line="254" w:lineRule="auto"/>
        <w:ind w:left="852" w:right="1033"/>
        <w:jc w:val="both"/>
      </w:pPr>
      <w:r>
        <w:t>No se recibirán</w:t>
      </w:r>
      <w:r>
        <w:rPr>
          <w:spacing w:val="40"/>
        </w:rPr>
        <w:t xml:space="preserve"> </w:t>
      </w:r>
      <w:r>
        <w:t>sobres que no estuviesen debidamente</w:t>
      </w:r>
      <w:r>
        <w:rPr>
          <w:spacing w:val="40"/>
        </w:rPr>
        <w:t xml:space="preserve"> </w:t>
      </w:r>
      <w:r>
        <w:t>cerrados e identificados</w:t>
      </w:r>
      <w:r>
        <w:rPr>
          <w:spacing w:val="40"/>
        </w:rPr>
        <w:t xml:space="preserve"> </w:t>
      </w:r>
      <w:r>
        <w:t>según lo dispuesto anteriormente</w:t>
      </w:r>
    </w:p>
    <w:p w14:paraId="1F8BD120" w14:textId="77777777" w:rsidR="006F0095" w:rsidRDefault="006F0095">
      <w:pPr>
        <w:pStyle w:val="Textoindependiente"/>
      </w:pPr>
    </w:p>
    <w:p w14:paraId="51E26C66" w14:textId="77777777" w:rsidR="006F0095" w:rsidRDefault="006F0095">
      <w:pPr>
        <w:pStyle w:val="Textoindependiente"/>
        <w:spacing w:before="12"/>
      </w:pPr>
    </w:p>
    <w:p w14:paraId="76657299" w14:textId="77777777" w:rsidR="006F0095" w:rsidRDefault="00000000">
      <w:pPr>
        <w:pStyle w:val="Ttulo1"/>
        <w:numPr>
          <w:ilvl w:val="1"/>
          <w:numId w:val="17"/>
        </w:numPr>
        <w:tabs>
          <w:tab w:val="left" w:pos="1269"/>
        </w:tabs>
        <w:ind w:hanging="417"/>
      </w:pPr>
      <w:r>
        <w:t>Ofertas</w:t>
      </w:r>
      <w:r>
        <w:rPr>
          <w:spacing w:val="-10"/>
        </w:rPr>
        <w:t xml:space="preserve"> </w:t>
      </w:r>
      <w:r>
        <w:t>presentadas</w:t>
      </w:r>
      <w:r>
        <w:rPr>
          <w:spacing w:val="-4"/>
        </w:rPr>
        <w:t xml:space="preserve"> </w:t>
      </w:r>
      <w:r>
        <w:t>en</w:t>
      </w:r>
      <w:r>
        <w:rPr>
          <w:spacing w:val="-2"/>
        </w:rPr>
        <w:t xml:space="preserve"> </w:t>
      </w:r>
      <w:r>
        <w:t>formato electrónico</w:t>
      </w:r>
      <w:r>
        <w:rPr>
          <w:spacing w:val="-3"/>
        </w:rPr>
        <w:t xml:space="preserve"> </w:t>
      </w:r>
      <w:r>
        <w:t>vía</w:t>
      </w:r>
      <w:r>
        <w:rPr>
          <w:spacing w:val="-3"/>
        </w:rPr>
        <w:t xml:space="preserve"> </w:t>
      </w:r>
      <w:r>
        <w:t>el</w:t>
      </w:r>
      <w:r>
        <w:rPr>
          <w:spacing w:val="-4"/>
        </w:rPr>
        <w:t xml:space="preserve"> SECP</w:t>
      </w:r>
    </w:p>
    <w:p w14:paraId="2CEA46DA" w14:textId="77777777" w:rsidR="006F0095" w:rsidRDefault="00000000">
      <w:pPr>
        <w:pStyle w:val="Textoindependiente"/>
        <w:spacing w:before="298" w:line="235" w:lineRule="auto"/>
        <w:ind w:left="852" w:right="988"/>
        <w:jc w:val="both"/>
      </w:pPr>
      <w:r>
        <w:t xml:space="preserve">Los(as) oferentes que presenten sus propuestas mediante el SECP, clasificarán la documentación requerida marcando cual pertenece al contenido de la oferta técnica que aparecerá denominado como </w:t>
      </w:r>
      <w:r>
        <w:rPr>
          <w:rFonts w:ascii="Palatino Linotype" w:hAnsi="Palatino Linotype"/>
          <w:b/>
        </w:rPr>
        <w:t xml:space="preserve">“Sobre 1” </w:t>
      </w:r>
      <w:r>
        <w:t>y otro contentivo de la oferta económica “</w:t>
      </w:r>
      <w:r>
        <w:rPr>
          <w:rFonts w:ascii="Palatino Linotype" w:hAnsi="Palatino Linotype"/>
          <w:b/>
        </w:rPr>
        <w:t>Sobre 2</w:t>
      </w:r>
      <w:r>
        <w:t>”.</w:t>
      </w:r>
    </w:p>
    <w:p w14:paraId="32ACE8FF" w14:textId="77777777" w:rsidR="006F0095" w:rsidRDefault="006F0095">
      <w:pPr>
        <w:pStyle w:val="Textoindependiente"/>
        <w:spacing w:before="18"/>
      </w:pPr>
    </w:p>
    <w:p w14:paraId="2E734346" w14:textId="77777777" w:rsidR="006F0095" w:rsidRDefault="00000000">
      <w:pPr>
        <w:pStyle w:val="Textoindependiente"/>
        <w:spacing w:line="254" w:lineRule="auto"/>
        <w:ind w:left="852" w:right="996"/>
        <w:jc w:val="both"/>
      </w:pPr>
      <w:r>
        <w:t>Las</w:t>
      </w:r>
      <w:r>
        <w:rPr>
          <w:spacing w:val="-10"/>
        </w:rPr>
        <w:t xml:space="preserve"> </w:t>
      </w:r>
      <w:r>
        <w:t>ofertas</w:t>
      </w:r>
      <w:r>
        <w:rPr>
          <w:spacing w:val="-10"/>
        </w:rPr>
        <w:t xml:space="preserve"> </w:t>
      </w:r>
      <w:r>
        <w:t>presentadas</w:t>
      </w:r>
      <w:r>
        <w:rPr>
          <w:spacing w:val="-13"/>
        </w:rPr>
        <w:t xml:space="preserve"> </w:t>
      </w:r>
      <w:r>
        <w:t>en</w:t>
      </w:r>
      <w:r>
        <w:rPr>
          <w:spacing w:val="-10"/>
        </w:rPr>
        <w:t xml:space="preserve"> </w:t>
      </w:r>
      <w:r>
        <w:t>soporte</w:t>
      </w:r>
      <w:r>
        <w:rPr>
          <w:spacing w:val="-10"/>
        </w:rPr>
        <w:t xml:space="preserve"> </w:t>
      </w:r>
      <w:r>
        <w:t>electrónico</w:t>
      </w:r>
      <w:r>
        <w:rPr>
          <w:spacing w:val="-8"/>
        </w:rPr>
        <w:t xml:space="preserve"> </w:t>
      </w:r>
      <w:r>
        <w:t>deberán</w:t>
      </w:r>
      <w:r>
        <w:rPr>
          <w:spacing w:val="-10"/>
        </w:rPr>
        <w:t xml:space="preserve"> </w:t>
      </w:r>
      <w:r>
        <w:t>estar</w:t>
      </w:r>
      <w:r>
        <w:rPr>
          <w:spacing w:val="-11"/>
        </w:rPr>
        <w:t xml:space="preserve"> </w:t>
      </w:r>
      <w:r>
        <w:t>firmadas</w:t>
      </w:r>
      <w:r>
        <w:rPr>
          <w:spacing w:val="-10"/>
        </w:rPr>
        <w:t xml:space="preserve"> </w:t>
      </w:r>
      <w:r>
        <w:t>por</w:t>
      </w:r>
      <w:r>
        <w:rPr>
          <w:spacing w:val="-12"/>
        </w:rPr>
        <w:t xml:space="preserve"> </w:t>
      </w:r>
      <w:r>
        <w:t xml:space="preserve">(la)oferente o de ser una persona jurídica la firma del representante legal y el sello social de la </w:t>
      </w:r>
      <w:r>
        <w:rPr>
          <w:spacing w:val="-2"/>
        </w:rPr>
        <w:t>compañía.</w:t>
      </w:r>
    </w:p>
    <w:p w14:paraId="16E89698" w14:textId="77777777" w:rsidR="006F0095" w:rsidRDefault="006F0095">
      <w:pPr>
        <w:pStyle w:val="Textoindependiente"/>
        <w:spacing w:before="15"/>
      </w:pPr>
    </w:p>
    <w:p w14:paraId="73E6079A" w14:textId="77777777" w:rsidR="006F0095" w:rsidRDefault="00000000">
      <w:pPr>
        <w:pStyle w:val="Textoindependiente"/>
        <w:spacing w:line="254" w:lineRule="auto"/>
        <w:ind w:left="852" w:right="982"/>
        <w:jc w:val="both"/>
      </w:pPr>
      <w:r>
        <w:rPr>
          <w:w w:val="105"/>
        </w:rPr>
        <w:t>En caso de que un interesado presente oferta tanto en formato electrónico como soporte papel, será considerada solamente la oferta electrónica. De existir discrepancias entre lo digitado en el SECP y la documentación cargada en este mismo</w:t>
      </w:r>
      <w:r>
        <w:rPr>
          <w:spacing w:val="-3"/>
          <w:w w:val="105"/>
        </w:rPr>
        <w:t xml:space="preserve"> </w:t>
      </w:r>
      <w:r>
        <w:rPr>
          <w:w w:val="105"/>
        </w:rPr>
        <w:t>portal,</w:t>
      </w:r>
      <w:r>
        <w:rPr>
          <w:spacing w:val="-1"/>
          <w:w w:val="105"/>
        </w:rPr>
        <w:t xml:space="preserve"> </w:t>
      </w:r>
      <w:r>
        <w:rPr>
          <w:w w:val="105"/>
        </w:rPr>
        <w:t>prevalecerá</w:t>
      </w:r>
      <w:r>
        <w:rPr>
          <w:spacing w:val="-2"/>
          <w:w w:val="105"/>
        </w:rPr>
        <w:t xml:space="preserve"> </w:t>
      </w:r>
      <w:r>
        <w:rPr>
          <w:w w:val="105"/>
        </w:rPr>
        <w:t>el</w:t>
      </w:r>
      <w:r>
        <w:rPr>
          <w:spacing w:val="-4"/>
          <w:w w:val="105"/>
        </w:rPr>
        <w:t xml:space="preserve"> </w:t>
      </w:r>
      <w:r>
        <w:rPr>
          <w:w w:val="105"/>
        </w:rPr>
        <w:t>documento cargado</w:t>
      </w:r>
      <w:r>
        <w:rPr>
          <w:spacing w:val="-1"/>
          <w:w w:val="105"/>
        </w:rPr>
        <w:t xml:space="preserve"> </w:t>
      </w:r>
      <w:r>
        <w:rPr>
          <w:w w:val="105"/>
        </w:rPr>
        <w:t>por</w:t>
      </w:r>
      <w:r>
        <w:rPr>
          <w:spacing w:val="-3"/>
          <w:w w:val="105"/>
        </w:rPr>
        <w:t xml:space="preserve"> </w:t>
      </w:r>
      <w:r>
        <w:rPr>
          <w:w w:val="105"/>
        </w:rPr>
        <w:t>el</w:t>
      </w:r>
      <w:r>
        <w:rPr>
          <w:spacing w:val="-3"/>
          <w:w w:val="105"/>
        </w:rPr>
        <w:t xml:space="preserve"> </w:t>
      </w:r>
      <w:r>
        <w:rPr>
          <w:w w:val="105"/>
        </w:rPr>
        <w:t>oferente,</w:t>
      </w:r>
      <w:r>
        <w:rPr>
          <w:spacing w:val="-1"/>
          <w:w w:val="105"/>
        </w:rPr>
        <w:t xml:space="preserve"> </w:t>
      </w:r>
      <w:r>
        <w:rPr>
          <w:w w:val="105"/>
        </w:rPr>
        <w:t>siempre</w:t>
      </w:r>
      <w:r>
        <w:rPr>
          <w:spacing w:val="-3"/>
          <w:w w:val="105"/>
        </w:rPr>
        <w:t xml:space="preserve"> </w:t>
      </w:r>
      <w:r>
        <w:rPr>
          <w:w w:val="105"/>
        </w:rPr>
        <w:t>que</w:t>
      </w:r>
      <w:r>
        <w:rPr>
          <w:spacing w:val="-2"/>
          <w:w w:val="105"/>
        </w:rPr>
        <w:t xml:space="preserve"> </w:t>
      </w:r>
      <w:r>
        <w:rPr>
          <w:w w:val="105"/>
        </w:rPr>
        <w:t>esté firmado por el oferente y además sellada cuando se trate de una persona jurídica.</w:t>
      </w:r>
    </w:p>
    <w:p w14:paraId="5ABE9C99" w14:textId="77777777" w:rsidR="006F0095" w:rsidRDefault="00000000">
      <w:pPr>
        <w:pStyle w:val="Ttulo1"/>
        <w:numPr>
          <w:ilvl w:val="0"/>
          <w:numId w:val="19"/>
        </w:numPr>
        <w:tabs>
          <w:tab w:val="left" w:pos="1209"/>
        </w:tabs>
        <w:spacing w:before="259"/>
        <w:ind w:hanging="357"/>
      </w:pPr>
      <w:r>
        <w:t>Documentación</w:t>
      </w:r>
      <w:r>
        <w:rPr>
          <w:spacing w:val="-6"/>
        </w:rPr>
        <w:t xml:space="preserve"> </w:t>
      </w:r>
      <w:r>
        <w:t>a</w:t>
      </w:r>
      <w:r>
        <w:rPr>
          <w:spacing w:val="-2"/>
        </w:rPr>
        <w:t xml:space="preserve"> presentar</w:t>
      </w:r>
    </w:p>
    <w:p w14:paraId="5D8A8AF2" w14:textId="77777777" w:rsidR="006F0095" w:rsidRDefault="00000000">
      <w:pPr>
        <w:pStyle w:val="Textoindependiente"/>
        <w:spacing w:before="293" w:line="254" w:lineRule="auto"/>
        <w:ind w:left="852" w:right="989"/>
        <w:jc w:val="both"/>
      </w:pPr>
      <w:r>
        <w:rPr>
          <w:w w:val="105"/>
        </w:rPr>
        <w:t>La</w:t>
      </w:r>
      <w:r>
        <w:rPr>
          <w:spacing w:val="-9"/>
          <w:w w:val="105"/>
        </w:rPr>
        <w:t xml:space="preserve"> </w:t>
      </w:r>
      <w:r>
        <w:rPr>
          <w:w w:val="105"/>
        </w:rPr>
        <w:t>documentación</w:t>
      </w:r>
      <w:r>
        <w:rPr>
          <w:spacing w:val="-8"/>
          <w:w w:val="105"/>
        </w:rPr>
        <w:t xml:space="preserve"> </w:t>
      </w:r>
      <w:r>
        <w:rPr>
          <w:w w:val="105"/>
        </w:rPr>
        <w:t>solicitada</w:t>
      </w:r>
      <w:r>
        <w:rPr>
          <w:spacing w:val="-9"/>
          <w:w w:val="105"/>
        </w:rPr>
        <w:t xml:space="preserve"> </w:t>
      </w:r>
      <w:r>
        <w:rPr>
          <w:w w:val="105"/>
        </w:rPr>
        <w:t>vinculada</w:t>
      </w:r>
      <w:r>
        <w:rPr>
          <w:spacing w:val="-8"/>
          <w:w w:val="105"/>
        </w:rPr>
        <w:t xml:space="preserve"> </w:t>
      </w:r>
      <w:r>
        <w:rPr>
          <w:w w:val="105"/>
        </w:rPr>
        <w:t>al</w:t>
      </w:r>
      <w:r>
        <w:rPr>
          <w:spacing w:val="-10"/>
          <w:w w:val="105"/>
        </w:rPr>
        <w:t xml:space="preserve"> </w:t>
      </w:r>
      <w:r>
        <w:rPr>
          <w:w w:val="105"/>
        </w:rPr>
        <w:t>objeto</w:t>
      </w:r>
      <w:r>
        <w:rPr>
          <w:spacing w:val="-7"/>
          <w:w w:val="105"/>
        </w:rPr>
        <w:t xml:space="preserve"> </w:t>
      </w:r>
      <w:r>
        <w:rPr>
          <w:w w:val="105"/>
        </w:rPr>
        <w:t>de</w:t>
      </w:r>
      <w:r>
        <w:rPr>
          <w:spacing w:val="-12"/>
          <w:w w:val="105"/>
        </w:rPr>
        <w:t xml:space="preserve"> </w:t>
      </w:r>
      <w:r>
        <w:rPr>
          <w:w w:val="105"/>
        </w:rPr>
        <w:t>la</w:t>
      </w:r>
      <w:r>
        <w:rPr>
          <w:spacing w:val="-9"/>
          <w:w w:val="105"/>
        </w:rPr>
        <w:t xml:space="preserve"> </w:t>
      </w:r>
      <w:r>
        <w:rPr>
          <w:w w:val="105"/>
        </w:rPr>
        <w:t>contratación</w:t>
      </w:r>
      <w:r>
        <w:rPr>
          <w:spacing w:val="-6"/>
          <w:w w:val="105"/>
        </w:rPr>
        <w:t xml:space="preserve"> </w:t>
      </w:r>
      <w:r>
        <w:rPr>
          <w:w w:val="105"/>
        </w:rPr>
        <w:t>será</w:t>
      </w:r>
      <w:r>
        <w:rPr>
          <w:spacing w:val="-10"/>
          <w:w w:val="105"/>
        </w:rPr>
        <w:t xml:space="preserve"> </w:t>
      </w:r>
      <w:r>
        <w:rPr>
          <w:w w:val="105"/>
        </w:rPr>
        <w:t>analizada</w:t>
      </w:r>
      <w:r>
        <w:rPr>
          <w:spacing w:val="-8"/>
          <w:w w:val="105"/>
        </w:rPr>
        <w:t xml:space="preserve"> </w:t>
      </w:r>
      <w:r>
        <w:rPr>
          <w:w w:val="105"/>
        </w:rPr>
        <w:t>y evaluada por los peritos designados para constatar la elegibilidad, capacidad técnica, financiera y la idoneidad del oferente para ejecutar el contrato.</w:t>
      </w:r>
    </w:p>
    <w:p w14:paraId="27015F4D" w14:textId="77777777" w:rsidR="006F0095" w:rsidRDefault="006F0095">
      <w:pPr>
        <w:pStyle w:val="Textoindependiente"/>
        <w:spacing w:before="19"/>
      </w:pPr>
    </w:p>
    <w:p w14:paraId="7AB1CA56" w14:textId="77777777" w:rsidR="006F0095" w:rsidRDefault="00000000">
      <w:pPr>
        <w:spacing w:line="237" w:lineRule="auto"/>
        <w:ind w:left="852" w:right="982"/>
        <w:jc w:val="both"/>
        <w:rPr>
          <w:sz w:val="24"/>
        </w:rPr>
      </w:pPr>
      <w:r>
        <w:rPr>
          <w:sz w:val="24"/>
        </w:rPr>
        <w:t>El(la)</w:t>
      </w:r>
      <w:r>
        <w:rPr>
          <w:spacing w:val="-9"/>
          <w:sz w:val="24"/>
        </w:rPr>
        <w:t xml:space="preserve"> </w:t>
      </w:r>
      <w:r>
        <w:rPr>
          <w:sz w:val="24"/>
        </w:rPr>
        <w:t>oferente/proponente</w:t>
      </w:r>
      <w:r>
        <w:rPr>
          <w:spacing w:val="-8"/>
          <w:sz w:val="24"/>
        </w:rPr>
        <w:t xml:space="preserve"> </w:t>
      </w:r>
      <w:r>
        <w:rPr>
          <w:sz w:val="24"/>
        </w:rPr>
        <w:t>es</w:t>
      </w:r>
      <w:r>
        <w:rPr>
          <w:spacing w:val="-10"/>
          <w:sz w:val="24"/>
        </w:rPr>
        <w:t xml:space="preserve"> </w:t>
      </w:r>
      <w:r>
        <w:rPr>
          <w:sz w:val="24"/>
        </w:rPr>
        <w:t>responsable</w:t>
      </w:r>
      <w:r>
        <w:rPr>
          <w:spacing w:val="-10"/>
          <w:sz w:val="24"/>
        </w:rPr>
        <w:t xml:space="preserve"> </w:t>
      </w:r>
      <w:r>
        <w:rPr>
          <w:sz w:val="24"/>
        </w:rPr>
        <w:t>de</w:t>
      </w:r>
      <w:r>
        <w:rPr>
          <w:spacing w:val="-8"/>
          <w:sz w:val="24"/>
        </w:rPr>
        <w:t xml:space="preserve"> </w:t>
      </w:r>
      <w:r>
        <w:rPr>
          <w:sz w:val="24"/>
        </w:rPr>
        <w:t>la</w:t>
      </w:r>
      <w:r>
        <w:rPr>
          <w:spacing w:val="-8"/>
          <w:sz w:val="24"/>
        </w:rPr>
        <w:t xml:space="preserve"> </w:t>
      </w:r>
      <w:r>
        <w:rPr>
          <w:sz w:val="24"/>
        </w:rPr>
        <w:t>exactitud</w:t>
      </w:r>
      <w:r>
        <w:rPr>
          <w:spacing w:val="-9"/>
          <w:sz w:val="24"/>
        </w:rPr>
        <w:t xml:space="preserve"> </w:t>
      </w:r>
      <w:r>
        <w:rPr>
          <w:sz w:val="24"/>
        </w:rPr>
        <w:t>y</w:t>
      </w:r>
      <w:r>
        <w:rPr>
          <w:spacing w:val="-9"/>
          <w:sz w:val="24"/>
        </w:rPr>
        <w:t xml:space="preserve"> </w:t>
      </w:r>
      <w:r>
        <w:rPr>
          <w:sz w:val="24"/>
        </w:rPr>
        <w:t>veracidad</w:t>
      </w:r>
      <w:r>
        <w:rPr>
          <w:spacing w:val="-11"/>
          <w:sz w:val="24"/>
        </w:rPr>
        <w:t xml:space="preserve"> </w:t>
      </w:r>
      <w:r>
        <w:rPr>
          <w:sz w:val="24"/>
        </w:rPr>
        <w:t>del</w:t>
      </w:r>
      <w:r>
        <w:rPr>
          <w:spacing w:val="-8"/>
          <w:sz w:val="24"/>
        </w:rPr>
        <w:t xml:space="preserve"> </w:t>
      </w:r>
      <w:r>
        <w:rPr>
          <w:sz w:val="24"/>
        </w:rPr>
        <w:t>contenido</w:t>
      </w:r>
      <w:r>
        <w:rPr>
          <w:spacing w:val="-11"/>
          <w:sz w:val="24"/>
        </w:rPr>
        <w:t xml:space="preserve"> </w:t>
      </w:r>
      <w:r>
        <w:rPr>
          <w:sz w:val="24"/>
        </w:rPr>
        <w:t xml:space="preserve">de los documentos que forman su oferta. Todos los documentos entregados en papel mediante Sobres cerrados y sellados o formato electrónico cargado en el SECP </w:t>
      </w:r>
      <w:r>
        <w:rPr>
          <w:rFonts w:ascii="Palatino Linotype" w:hAnsi="Palatino Linotype"/>
          <w:b/>
          <w:sz w:val="24"/>
        </w:rPr>
        <w:t>deben llevar la rúbrica/ firma del (la) oferente o de su representante legal</w:t>
      </w:r>
      <w:r>
        <w:rPr>
          <w:sz w:val="24"/>
        </w:rPr>
        <w:t>, apoderado(a) o mandatario(a) designado(a) para dicho fin.</w:t>
      </w:r>
    </w:p>
    <w:p w14:paraId="11AC3C62" w14:textId="77777777" w:rsidR="006F0095" w:rsidRDefault="006F0095">
      <w:pPr>
        <w:pStyle w:val="Textoindependiente"/>
        <w:spacing w:before="25"/>
      </w:pPr>
    </w:p>
    <w:p w14:paraId="179527E3" w14:textId="77777777" w:rsidR="006F0095" w:rsidRDefault="00000000">
      <w:pPr>
        <w:pStyle w:val="Textoindependiente"/>
        <w:spacing w:before="1" w:line="254" w:lineRule="auto"/>
        <w:ind w:left="852" w:right="992"/>
        <w:jc w:val="both"/>
      </w:pPr>
      <w:r>
        <w:t>Los oferentes/proponentes extranjeros deben presentar la información homóloga de conformidad</w:t>
      </w:r>
      <w:r>
        <w:rPr>
          <w:spacing w:val="-7"/>
        </w:rPr>
        <w:t xml:space="preserve"> </w:t>
      </w:r>
      <w:r>
        <w:t>con</w:t>
      </w:r>
      <w:r>
        <w:rPr>
          <w:spacing w:val="-8"/>
        </w:rPr>
        <w:t xml:space="preserve"> </w:t>
      </w:r>
      <w:r>
        <w:t>la</w:t>
      </w:r>
      <w:r>
        <w:rPr>
          <w:spacing w:val="-8"/>
        </w:rPr>
        <w:t xml:space="preserve"> </w:t>
      </w:r>
      <w:r>
        <w:t>legislación</w:t>
      </w:r>
      <w:r>
        <w:rPr>
          <w:spacing w:val="-8"/>
        </w:rPr>
        <w:t xml:space="preserve"> </w:t>
      </w:r>
      <w:r>
        <w:t>propia</w:t>
      </w:r>
      <w:r>
        <w:rPr>
          <w:spacing w:val="-8"/>
        </w:rPr>
        <w:t xml:space="preserve"> </w:t>
      </w:r>
      <w:r>
        <w:t>del</w:t>
      </w:r>
      <w:r>
        <w:rPr>
          <w:spacing w:val="-8"/>
        </w:rPr>
        <w:t xml:space="preserve"> </w:t>
      </w:r>
      <w:r>
        <w:t>país</w:t>
      </w:r>
      <w:r>
        <w:rPr>
          <w:spacing w:val="-8"/>
        </w:rPr>
        <w:t xml:space="preserve"> </w:t>
      </w:r>
      <w:r>
        <w:t>de</w:t>
      </w:r>
      <w:r>
        <w:rPr>
          <w:spacing w:val="-8"/>
        </w:rPr>
        <w:t xml:space="preserve"> </w:t>
      </w:r>
      <w:r>
        <w:t>origen,</w:t>
      </w:r>
      <w:r>
        <w:rPr>
          <w:spacing w:val="-7"/>
        </w:rPr>
        <w:t xml:space="preserve"> </w:t>
      </w:r>
      <w:r>
        <w:t>avalados</w:t>
      </w:r>
      <w:r>
        <w:rPr>
          <w:spacing w:val="-9"/>
        </w:rPr>
        <w:t xml:space="preserve"> </w:t>
      </w:r>
      <w:r>
        <w:t>con</w:t>
      </w:r>
      <w:r>
        <w:rPr>
          <w:spacing w:val="-8"/>
        </w:rPr>
        <w:t xml:space="preserve"> </w:t>
      </w:r>
      <w:r>
        <w:t>la</w:t>
      </w:r>
      <w:r>
        <w:rPr>
          <w:spacing w:val="-8"/>
        </w:rPr>
        <w:t xml:space="preserve"> </w:t>
      </w:r>
      <w:r>
        <w:t>firma</w:t>
      </w:r>
      <w:r>
        <w:rPr>
          <w:spacing w:val="-8"/>
        </w:rPr>
        <w:t xml:space="preserve"> </w:t>
      </w:r>
      <w:r>
        <w:t>de</w:t>
      </w:r>
      <w:r>
        <w:rPr>
          <w:spacing w:val="-8"/>
        </w:rPr>
        <w:t xml:space="preserve"> </w:t>
      </w:r>
      <w:r>
        <w:t>quien tenga la competencia para hacerlo y con las traducciones al español y legalizaciones correspondientes</w:t>
      </w:r>
      <w:r>
        <w:rPr>
          <w:spacing w:val="40"/>
        </w:rPr>
        <w:t xml:space="preserve"> </w:t>
      </w:r>
      <w:r>
        <w:t>para</w:t>
      </w:r>
      <w:r>
        <w:rPr>
          <w:spacing w:val="40"/>
        </w:rPr>
        <w:t xml:space="preserve"> </w:t>
      </w:r>
      <w:r>
        <w:t>ser</w:t>
      </w:r>
      <w:r>
        <w:rPr>
          <w:spacing w:val="40"/>
        </w:rPr>
        <w:t xml:space="preserve"> </w:t>
      </w:r>
      <w:r>
        <w:t>acreditados</w:t>
      </w:r>
      <w:r>
        <w:rPr>
          <w:spacing w:val="40"/>
        </w:rPr>
        <w:t xml:space="preserve"> </w:t>
      </w:r>
      <w:r>
        <w:t>en</w:t>
      </w:r>
      <w:r>
        <w:rPr>
          <w:spacing w:val="40"/>
        </w:rPr>
        <w:t xml:space="preserve"> </w:t>
      </w:r>
      <w:r>
        <w:t>la</w:t>
      </w:r>
      <w:r>
        <w:rPr>
          <w:spacing w:val="40"/>
        </w:rPr>
        <w:t xml:space="preserve"> </w:t>
      </w:r>
      <w:r>
        <w:t>República</w:t>
      </w:r>
      <w:r>
        <w:rPr>
          <w:spacing w:val="40"/>
        </w:rPr>
        <w:t xml:space="preserve"> </w:t>
      </w:r>
      <w:r>
        <w:t>Dominicana.</w:t>
      </w:r>
    </w:p>
    <w:p w14:paraId="5027F05A" w14:textId="77777777" w:rsidR="006F0095" w:rsidRDefault="006F0095">
      <w:pPr>
        <w:pStyle w:val="Textoindependiente"/>
      </w:pPr>
    </w:p>
    <w:p w14:paraId="273C9213" w14:textId="77777777" w:rsidR="006F0095" w:rsidRDefault="006F0095">
      <w:pPr>
        <w:pStyle w:val="Textoindependiente"/>
        <w:spacing w:before="13"/>
      </w:pPr>
    </w:p>
    <w:p w14:paraId="59BCB386" w14:textId="77777777" w:rsidR="006F0095" w:rsidRDefault="00000000">
      <w:pPr>
        <w:pStyle w:val="Ttulo1"/>
        <w:numPr>
          <w:ilvl w:val="1"/>
          <w:numId w:val="17"/>
        </w:numPr>
        <w:tabs>
          <w:tab w:val="left" w:pos="1269"/>
        </w:tabs>
        <w:ind w:hanging="417"/>
      </w:pPr>
      <w:r>
        <w:t>Ofertas</w:t>
      </w:r>
      <w:r>
        <w:rPr>
          <w:spacing w:val="-10"/>
        </w:rPr>
        <w:t xml:space="preserve"> </w:t>
      </w:r>
      <w:r>
        <w:t>presentadas</w:t>
      </w:r>
      <w:r>
        <w:rPr>
          <w:spacing w:val="-4"/>
        </w:rPr>
        <w:t xml:space="preserve"> </w:t>
      </w:r>
      <w:r>
        <w:t>en</w:t>
      </w:r>
      <w:r>
        <w:rPr>
          <w:spacing w:val="-2"/>
        </w:rPr>
        <w:t xml:space="preserve"> </w:t>
      </w:r>
      <w:r>
        <w:t>formato electrónico</w:t>
      </w:r>
      <w:r>
        <w:rPr>
          <w:spacing w:val="-3"/>
        </w:rPr>
        <w:t xml:space="preserve"> </w:t>
      </w:r>
      <w:r>
        <w:t>vía</w:t>
      </w:r>
      <w:r>
        <w:rPr>
          <w:spacing w:val="-3"/>
        </w:rPr>
        <w:t xml:space="preserve"> </w:t>
      </w:r>
      <w:r>
        <w:t>el</w:t>
      </w:r>
      <w:r>
        <w:rPr>
          <w:spacing w:val="-4"/>
        </w:rPr>
        <w:t xml:space="preserve"> SECP</w:t>
      </w:r>
    </w:p>
    <w:p w14:paraId="3740069A" w14:textId="77777777" w:rsidR="006F0095" w:rsidRDefault="00000000">
      <w:pPr>
        <w:pStyle w:val="Textoindependiente"/>
        <w:spacing w:before="295" w:line="235" w:lineRule="auto"/>
        <w:ind w:left="852" w:right="988"/>
        <w:jc w:val="both"/>
      </w:pPr>
      <w:r>
        <w:t xml:space="preserve">Los(as) oferentes que presenten sus propuestas mediante el SECP, clasificarán la documentación requerida marcando cual pertenece al contenido de la oferta técnica que aparecerá denominado como </w:t>
      </w:r>
      <w:r>
        <w:rPr>
          <w:rFonts w:ascii="Palatino Linotype" w:hAnsi="Palatino Linotype"/>
          <w:b/>
        </w:rPr>
        <w:t xml:space="preserve">“Sobre 1” </w:t>
      </w:r>
      <w:r>
        <w:t>y otro contentivo de la oferta económica “</w:t>
      </w:r>
      <w:r>
        <w:rPr>
          <w:rFonts w:ascii="Palatino Linotype" w:hAnsi="Palatino Linotype"/>
          <w:b/>
        </w:rPr>
        <w:t>Sobre 2</w:t>
      </w:r>
      <w:r>
        <w:t>”.</w:t>
      </w:r>
    </w:p>
    <w:p w14:paraId="2E4A2381" w14:textId="77777777" w:rsidR="006F0095" w:rsidRDefault="006F0095">
      <w:pPr>
        <w:pStyle w:val="Textoindependiente"/>
        <w:spacing w:line="235" w:lineRule="auto"/>
        <w:jc w:val="both"/>
        <w:sectPr w:rsidR="006F0095">
          <w:pgSz w:w="12250" w:h="15850"/>
          <w:pgMar w:top="620" w:right="708" w:bottom="1320" w:left="850" w:header="398" w:footer="1123" w:gutter="0"/>
          <w:cols w:space="720"/>
        </w:sectPr>
      </w:pPr>
    </w:p>
    <w:p w14:paraId="6D40D25E" w14:textId="77777777" w:rsidR="006F0095" w:rsidRDefault="00000000">
      <w:pPr>
        <w:pStyle w:val="Textoindependiente"/>
        <w:spacing w:before="117" w:line="254" w:lineRule="auto"/>
        <w:ind w:left="852" w:right="996"/>
        <w:jc w:val="both"/>
      </w:pPr>
      <w:r>
        <w:lastRenderedPageBreak/>
        <w:t>Las</w:t>
      </w:r>
      <w:r>
        <w:rPr>
          <w:spacing w:val="-10"/>
        </w:rPr>
        <w:t xml:space="preserve"> </w:t>
      </w:r>
      <w:r>
        <w:t>ofertas</w:t>
      </w:r>
      <w:r>
        <w:rPr>
          <w:spacing w:val="-10"/>
        </w:rPr>
        <w:t xml:space="preserve"> </w:t>
      </w:r>
      <w:r>
        <w:t>presentadas</w:t>
      </w:r>
      <w:r>
        <w:rPr>
          <w:spacing w:val="-13"/>
        </w:rPr>
        <w:t xml:space="preserve"> </w:t>
      </w:r>
      <w:r>
        <w:t>en</w:t>
      </w:r>
      <w:r>
        <w:rPr>
          <w:spacing w:val="-10"/>
        </w:rPr>
        <w:t xml:space="preserve"> </w:t>
      </w:r>
      <w:r>
        <w:t>soporte</w:t>
      </w:r>
      <w:r>
        <w:rPr>
          <w:spacing w:val="-10"/>
        </w:rPr>
        <w:t xml:space="preserve"> </w:t>
      </w:r>
      <w:r>
        <w:t>electrónico</w:t>
      </w:r>
      <w:r>
        <w:rPr>
          <w:spacing w:val="-8"/>
        </w:rPr>
        <w:t xml:space="preserve"> </w:t>
      </w:r>
      <w:r>
        <w:t>deberán</w:t>
      </w:r>
      <w:r>
        <w:rPr>
          <w:spacing w:val="-10"/>
        </w:rPr>
        <w:t xml:space="preserve"> </w:t>
      </w:r>
      <w:r>
        <w:t>estar</w:t>
      </w:r>
      <w:r>
        <w:rPr>
          <w:spacing w:val="-11"/>
        </w:rPr>
        <w:t xml:space="preserve"> </w:t>
      </w:r>
      <w:r>
        <w:t>firmadas</w:t>
      </w:r>
      <w:r>
        <w:rPr>
          <w:spacing w:val="-10"/>
        </w:rPr>
        <w:t xml:space="preserve"> </w:t>
      </w:r>
      <w:r>
        <w:t>por</w:t>
      </w:r>
      <w:r>
        <w:rPr>
          <w:spacing w:val="-12"/>
        </w:rPr>
        <w:t xml:space="preserve"> </w:t>
      </w:r>
      <w:r>
        <w:t xml:space="preserve">(la)oferente o de ser una persona jurídica la firma del representante legal y el sello social de la </w:t>
      </w:r>
      <w:r>
        <w:rPr>
          <w:spacing w:val="-2"/>
        </w:rPr>
        <w:t>compañía.</w:t>
      </w:r>
    </w:p>
    <w:p w14:paraId="6AD35D6D" w14:textId="77777777" w:rsidR="006F0095" w:rsidRDefault="006F0095">
      <w:pPr>
        <w:pStyle w:val="Textoindependiente"/>
        <w:spacing w:before="14"/>
      </w:pPr>
    </w:p>
    <w:p w14:paraId="49B41369" w14:textId="77777777" w:rsidR="006F0095" w:rsidRDefault="00000000">
      <w:pPr>
        <w:pStyle w:val="Textoindependiente"/>
        <w:spacing w:before="1" w:line="254" w:lineRule="auto"/>
        <w:ind w:left="852" w:right="982"/>
        <w:jc w:val="both"/>
      </w:pPr>
      <w:r>
        <w:rPr>
          <w:w w:val="105"/>
        </w:rPr>
        <w:t>En caso de que un interesado presente oferta tanto en formato electrónico como soporte papel, será considerada solamente la oferta electrónica. De existir discrepancias entre lo digitado en el SECP y la documentación cargada en este mismo</w:t>
      </w:r>
      <w:r>
        <w:rPr>
          <w:spacing w:val="-3"/>
          <w:w w:val="105"/>
        </w:rPr>
        <w:t xml:space="preserve"> </w:t>
      </w:r>
      <w:r>
        <w:rPr>
          <w:w w:val="105"/>
        </w:rPr>
        <w:t>portal,</w:t>
      </w:r>
      <w:r>
        <w:rPr>
          <w:spacing w:val="-1"/>
          <w:w w:val="105"/>
        </w:rPr>
        <w:t xml:space="preserve"> </w:t>
      </w:r>
      <w:r>
        <w:rPr>
          <w:w w:val="105"/>
        </w:rPr>
        <w:t>prevalecerá</w:t>
      </w:r>
      <w:r>
        <w:rPr>
          <w:spacing w:val="-2"/>
          <w:w w:val="105"/>
        </w:rPr>
        <w:t xml:space="preserve"> </w:t>
      </w:r>
      <w:r>
        <w:rPr>
          <w:w w:val="105"/>
        </w:rPr>
        <w:t>el</w:t>
      </w:r>
      <w:r>
        <w:rPr>
          <w:spacing w:val="-4"/>
          <w:w w:val="105"/>
        </w:rPr>
        <w:t xml:space="preserve"> </w:t>
      </w:r>
      <w:r>
        <w:rPr>
          <w:w w:val="105"/>
        </w:rPr>
        <w:t>documento cargado</w:t>
      </w:r>
      <w:r>
        <w:rPr>
          <w:spacing w:val="-1"/>
          <w:w w:val="105"/>
        </w:rPr>
        <w:t xml:space="preserve"> </w:t>
      </w:r>
      <w:r>
        <w:rPr>
          <w:w w:val="105"/>
        </w:rPr>
        <w:t>por</w:t>
      </w:r>
      <w:r>
        <w:rPr>
          <w:spacing w:val="-3"/>
          <w:w w:val="105"/>
        </w:rPr>
        <w:t xml:space="preserve"> </w:t>
      </w:r>
      <w:r>
        <w:rPr>
          <w:w w:val="105"/>
        </w:rPr>
        <w:t>el</w:t>
      </w:r>
      <w:r>
        <w:rPr>
          <w:spacing w:val="-3"/>
          <w:w w:val="105"/>
        </w:rPr>
        <w:t xml:space="preserve"> </w:t>
      </w:r>
      <w:r>
        <w:rPr>
          <w:w w:val="105"/>
        </w:rPr>
        <w:t>oferente,</w:t>
      </w:r>
      <w:r>
        <w:rPr>
          <w:spacing w:val="-1"/>
          <w:w w:val="105"/>
        </w:rPr>
        <w:t xml:space="preserve"> </w:t>
      </w:r>
      <w:r>
        <w:rPr>
          <w:w w:val="105"/>
        </w:rPr>
        <w:t>siempre</w:t>
      </w:r>
      <w:r>
        <w:rPr>
          <w:spacing w:val="-3"/>
          <w:w w:val="105"/>
        </w:rPr>
        <w:t xml:space="preserve"> </w:t>
      </w:r>
      <w:r>
        <w:rPr>
          <w:w w:val="105"/>
        </w:rPr>
        <w:t>que</w:t>
      </w:r>
      <w:r>
        <w:rPr>
          <w:spacing w:val="-2"/>
          <w:w w:val="105"/>
        </w:rPr>
        <w:t xml:space="preserve"> </w:t>
      </w:r>
      <w:r>
        <w:rPr>
          <w:w w:val="105"/>
        </w:rPr>
        <w:t>esté firmado por el oferente y además sellada cuando se trate de una persona jurídica.</w:t>
      </w:r>
    </w:p>
    <w:p w14:paraId="1C5983E1" w14:textId="77777777" w:rsidR="006F0095" w:rsidRDefault="006F0095">
      <w:pPr>
        <w:pStyle w:val="Textoindependiente"/>
      </w:pPr>
    </w:p>
    <w:p w14:paraId="31251552" w14:textId="77777777" w:rsidR="006F0095" w:rsidRDefault="006F0095">
      <w:pPr>
        <w:pStyle w:val="Textoindependiente"/>
        <w:spacing w:before="2"/>
      </w:pPr>
    </w:p>
    <w:p w14:paraId="76AFC8AC" w14:textId="77777777" w:rsidR="006F0095" w:rsidRDefault="00000000">
      <w:pPr>
        <w:pStyle w:val="Ttulo1"/>
        <w:numPr>
          <w:ilvl w:val="0"/>
          <w:numId w:val="19"/>
        </w:numPr>
        <w:tabs>
          <w:tab w:val="left" w:pos="1209"/>
        </w:tabs>
        <w:spacing w:before="1"/>
        <w:ind w:hanging="357"/>
      </w:pPr>
      <w:r>
        <w:t>Contenido</w:t>
      </w:r>
      <w:r>
        <w:rPr>
          <w:spacing w:val="-1"/>
        </w:rPr>
        <w:t xml:space="preserve"> </w:t>
      </w:r>
      <w:r>
        <w:t>de</w:t>
      </w:r>
      <w:r>
        <w:rPr>
          <w:spacing w:val="-1"/>
        </w:rPr>
        <w:t xml:space="preserve"> </w:t>
      </w:r>
      <w:r>
        <w:t>la</w:t>
      </w:r>
      <w:r>
        <w:rPr>
          <w:spacing w:val="-1"/>
        </w:rPr>
        <w:t xml:space="preserve"> </w:t>
      </w:r>
      <w:r>
        <w:t>oferta</w:t>
      </w:r>
      <w:r>
        <w:rPr>
          <w:spacing w:val="-3"/>
        </w:rPr>
        <w:t xml:space="preserve"> </w:t>
      </w:r>
      <w:r>
        <w:rPr>
          <w:spacing w:val="-2"/>
        </w:rPr>
        <w:t>técnica</w:t>
      </w:r>
    </w:p>
    <w:p w14:paraId="50B25F2D" w14:textId="77777777" w:rsidR="006F0095" w:rsidRDefault="00000000">
      <w:pPr>
        <w:pStyle w:val="Textoindependiente"/>
        <w:ind w:left="852" w:right="323"/>
      </w:pPr>
      <w:r>
        <w:t>Con base en el criterio de descentralización de la gestión operativa, las instituciones contratantes</w:t>
      </w:r>
      <w:r>
        <w:rPr>
          <w:spacing w:val="-4"/>
        </w:rPr>
        <w:t xml:space="preserve"> </w:t>
      </w:r>
      <w:r>
        <w:t>son</w:t>
      </w:r>
      <w:r>
        <w:rPr>
          <w:spacing w:val="-4"/>
        </w:rPr>
        <w:t xml:space="preserve"> </w:t>
      </w:r>
      <w:r>
        <w:t>responsables</w:t>
      </w:r>
      <w:r>
        <w:rPr>
          <w:spacing w:val="-4"/>
        </w:rPr>
        <w:t xml:space="preserve"> </w:t>
      </w:r>
      <w:r>
        <w:t>de</w:t>
      </w:r>
      <w:r>
        <w:rPr>
          <w:spacing w:val="-5"/>
        </w:rPr>
        <w:t xml:space="preserve"> </w:t>
      </w:r>
      <w:r>
        <w:t>diseñar</w:t>
      </w:r>
      <w:r>
        <w:rPr>
          <w:spacing w:val="-4"/>
        </w:rPr>
        <w:t xml:space="preserve"> </w:t>
      </w:r>
      <w:r>
        <w:t>sus</w:t>
      </w:r>
      <w:r>
        <w:rPr>
          <w:spacing w:val="-4"/>
        </w:rPr>
        <w:t xml:space="preserve"> </w:t>
      </w:r>
      <w:r>
        <w:t>pliegos</w:t>
      </w:r>
      <w:r>
        <w:rPr>
          <w:spacing w:val="-4"/>
        </w:rPr>
        <w:t xml:space="preserve"> </w:t>
      </w:r>
      <w:r>
        <w:t>de</w:t>
      </w:r>
      <w:r>
        <w:rPr>
          <w:spacing w:val="-4"/>
        </w:rPr>
        <w:t xml:space="preserve"> </w:t>
      </w:r>
      <w:r>
        <w:t>condiciones,</w:t>
      </w:r>
      <w:r>
        <w:rPr>
          <w:spacing w:val="-5"/>
        </w:rPr>
        <w:t xml:space="preserve"> </w:t>
      </w:r>
      <w:r>
        <w:t>términos</w:t>
      </w:r>
      <w:r>
        <w:rPr>
          <w:spacing w:val="-4"/>
        </w:rPr>
        <w:t xml:space="preserve"> </w:t>
      </w:r>
      <w:r>
        <w:t>de</w:t>
      </w:r>
      <w:r>
        <w:rPr>
          <w:spacing w:val="-4"/>
        </w:rPr>
        <w:t xml:space="preserve"> </w:t>
      </w:r>
      <w:r>
        <w:t>referencia, especificaciones técnicas y</w:t>
      </w:r>
      <w:r>
        <w:rPr>
          <w:spacing w:val="40"/>
        </w:rPr>
        <w:t xml:space="preserve"> </w:t>
      </w:r>
      <w:r>
        <w:t>son</w:t>
      </w:r>
      <w:r>
        <w:rPr>
          <w:spacing w:val="40"/>
        </w:rPr>
        <w:t xml:space="preserve"> </w:t>
      </w:r>
      <w:r>
        <w:t>autónomas para</w:t>
      </w:r>
      <w:r>
        <w:rPr>
          <w:spacing w:val="40"/>
        </w:rPr>
        <w:t xml:space="preserve"> </w:t>
      </w:r>
      <w:r>
        <w:t>requerir</w:t>
      </w:r>
      <w:r>
        <w:rPr>
          <w:spacing w:val="40"/>
        </w:rPr>
        <w:t xml:space="preserve"> </w:t>
      </w:r>
      <w:r>
        <w:t>la documentación con la que verificarán el cumplimiento del requerimiento, sin</w:t>
      </w:r>
      <w:r>
        <w:rPr>
          <w:spacing w:val="80"/>
        </w:rPr>
        <w:t xml:space="preserve"> </w:t>
      </w:r>
      <w:r>
        <w:t>perjuicio de lo anterior, no podrá solicitarse documento alguno que no tenga como objetivo acreditar una condición o el cumplimiento de un requerimiento establecido en este pliego y en sus fichas/ especificaciones técnicas.</w:t>
      </w:r>
    </w:p>
    <w:p w14:paraId="65FA2261" w14:textId="77777777" w:rsidR="006F0095" w:rsidRDefault="00000000">
      <w:pPr>
        <w:pStyle w:val="Textoindependiente"/>
        <w:ind w:left="852" w:right="917"/>
      </w:pPr>
      <w:r>
        <w:t>No</w:t>
      </w:r>
      <w:r>
        <w:rPr>
          <w:spacing w:val="40"/>
        </w:rPr>
        <w:t xml:space="preserve"> </w:t>
      </w:r>
      <w:r>
        <w:t>se</w:t>
      </w:r>
      <w:r>
        <w:rPr>
          <w:spacing w:val="40"/>
        </w:rPr>
        <w:t xml:space="preserve"> </w:t>
      </w:r>
      <w:r>
        <w:t>recibirán</w:t>
      </w:r>
      <w:r>
        <w:rPr>
          <w:spacing w:val="40"/>
        </w:rPr>
        <w:t xml:space="preserve"> </w:t>
      </w:r>
      <w:r>
        <w:t>sobres</w:t>
      </w:r>
      <w:r>
        <w:rPr>
          <w:spacing w:val="40"/>
        </w:rPr>
        <w:t xml:space="preserve"> </w:t>
      </w:r>
      <w:r>
        <w:t>que</w:t>
      </w:r>
      <w:r>
        <w:rPr>
          <w:spacing w:val="40"/>
        </w:rPr>
        <w:t xml:space="preserve"> </w:t>
      </w:r>
      <w:r>
        <w:t>no</w:t>
      </w:r>
      <w:r>
        <w:rPr>
          <w:spacing w:val="40"/>
        </w:rPr>
        <w:t xml:space="preserve"> </w:t>
      </w:r>
      <w:r>
        <w:t>estuviesen</w:t>
      </w:r>
      <w:r>
        <w:rPr>
          <w:spacing w:val="40"/>
        </w:rPr>
        <w:t xml:space="preserve"> </w:t>
      </w:r>
      <w:r>
        <w:t>debidamente</w:t>
      </w:r>
      <w:r>
        <w:rPr>
          <w:spacing w:val="40"/>
        </w:rPr>
        <w:t xml:space="preserve"> </w:t>
      </w:r>
      <w:r>
        <w:t>cerrados</w:t>
      </w:r>
      <w:r>
        <w:rPr>
          <w:spacing w:val="40"/>
        </w:rPr>
        <w:t xml:space="preserve"> </w:t>
      </w:r>
      <w:r>
        <w:t>e</w:t>
      </w:r>
      <w:r>
        <w:rPr>
          <w:spacing w:val="40"/>
        </w:rPr>
        <w:t xml:space="preserve"> </w:t>
      </w:r>
      <w:r>
        <w:t>identificados</w:t>
      </w:r>
      <w:r>
        <w:rPr>
          <w:spacing w:val="80"/>
        </w:rPr>
        <w:t xml:space="preserve"> </w:t>
      </w:r>
      <w:r>
        <w:t>según lo dispuesto anteriormente</w:t>
      </w:r>
    </w:p>
    <w:p w14:paraId="4805C5B2" w14:textId="77777777" w:rsidR="006F0095" w:rsidRDefault="006F0095">
      <w:pPr>
        <w:pStyle w:val="Textoindependiente"/>
        <w:spacing w:before="249"/>
      </w:pPr>
    </w:p>
    <w:p w14:paraId="207E0B11" w14:textId="77777777" w:rsidR="006F0095" w:rsidRDefault="00000000">
      <w:pPr>
        <w:pStyle w:val="Ttulo1"/>
        <w:numPr>
          <w:ilvl w:val="0"/>
          <w:numId w:val="19"/>
        </w:numPr>
        <w:tabs>
          <w:tab w:val="left" w:pos="1209"/>
        </w:tabs>
        <w:ind w:hanging="357"/>
      </w:pPr>
      <w:r>
        <w:t>Documentación</w:t>
      </w:r>
      <w:r>
        <w:rPr>
          <w:spacing w:val="-6"/>
        </w:rPr>
        <w:t xml:space="preserve"> </w:t>
      </w:r>
      <w:r>
        <w:t>a</w:t>
      </w:r>
      <w:r>
        <w:rPr>
          <w:spacing w:val="-2"/>
        </w:rPr>
        <w:t xml:space="preserve"> presentar</w:t>
      </w:r>
    </w:p>
    <w:p w14:paraId="1E7B5701" w14:textId="77777777" w:rsidR="006F0095" w:rsidRDefault="00000000">
      <w:pPr>
        <w:pStyle w:val="Textoindependiente"/>
        <w:spacing w:before="293" w:line="254" w:lineRule="auto"/>
        <w:ind w:left="852" w:right="989"/>
        <w:jc w:val="both"/>
      </w:pPr>
      <w:r>
        <w:rPr>
          <w:w w:val="105"/>
        </w:rPr>
        <w:t>La</w:t>
      </w:r>
      <w:r>
        <w:rPr>
          <w:spacing w:val="-9"/>
          <w:w w:val="105"/>
        </w:rPr>
        <w:t xml:space="preserve"> </w:t>
      </w:r>
      <w:r>
        <w:rPr>
          <w:w w:val="105"/>
        </w:rPr>
        <w:t>documentación</w:t>
      </w:r>
      <w:r>
        <w:rPr>
          <w:spacing w:val="-8"/>
          <w:w w:val="105"/>
        </w:rPr>
        <w:t xml:space="preserve"> </w:t>
      </w:r>
      <w:r>
        <w:rPr>
          <w:w w:val="105"/>
        </w:rPr>
        <w:t>solicitada</w:t>
      </w:r>
      <w:r>
        <w:rPr>
          <w:spacing w:val="-9"/>
          <w:w w:val="105"/>
        </w:rPr>
        <w:t xml:space="preserve"> </w:t>
      </w:r>
      <w:r>
        <w:rPr>
          <w:w w:val="105"/>
        </w:rPr>
        <w:t>vinculada</w:t>
      </w:r>
      <w:r>
        <w:rPr>
          <w:spacing w:val="-8"/>
          <w:w w:val="105"/>
        </w:rPr>
        <w:t xml:space="preserve"> </w:t>
      </w:r>
      <w:r>
        <w:rPr>
          <w:w w:val="105"/>
        </w:rPr>
        <w:t>al</w:t>
      </w:r>
      <w:r>
        <w:rPr>
          <w:spacing w:val="-10"/>
          <w:w w:val="105"/>
        </w:rPr>
        <w:t xml:space="preserve"> </w:t>
      </w:r>
      <w:r>
        <w:rPr>
          <w:w w:val="105"/>
        </w:rPr>
        <w:t>objeto</w:t>
      </w:r>
      <w:r>
        <w:rPr>
          <w:spacing w:val="-7"/>
          <w:w w:val="105"/>
        </w:rPr>
        <w:t xml:space="preserve"> </w:t>
      </w:r>
      <w:r>
        <w:rPr>
          <w:w w:val="105"/>
        </w:rPr>
        <w:t>de</w:t>
      </w:r>
      <w:r>
        <w:rPr>
          <w:spacing w:val="-12"/>
          <w:w w:val="105"/>
        </w:rPr>
        <w:t xml:space="preserve"> </w:t>
      </w:r>
      <w:r>
        <w:rPr>
          <w:w w:val="105"/>
        </w:rPr>
        <w:t>la</w:t>
      </w:r>
      <w:r>
        <w:rPr>
          <w:spacing w:val="-9"/>
          <w:w w:val="105"/>
        </w:rPr>
        <w:t xml:space="preserve"> </w:t>
      </w:r>
      <w:r>
        <w:rPr>
          <w:w w:val="105"/>
        </w:rPr>
        <w:t>contratación</w:t>
      </w:r>
      <w:r>
        <w:rPr>
          <w:spacing w:val="-6"/>
          <w:w w:val="105"/>
        </w:rPr>
        <w:t xml:space="preserve"> </w:t>
      </w:r>
      <w:r>
        <w:rPr>
          <w:w w:val="105"/>
        </w:rPr>
        <w:t>será</w:t>
      </w:r>
      <w:r>
        <w:rPr>
          <w:spacing w:val="-10"/>
          <w:w w:val="105"/>
        </w:rPr>
        <w:t xml:space="preserve"> </w:t>
      </w:r>
      <w:r>
        <w:rPr>
          <w:w w:val="105"/>
        </w:rPr>
        <w:t>analizada</w:t>
      </w:r>
      <w:r>
        <w:rPr>
          <w:spacing w:val="-8"/>
          <w:w w:val="105"/>
        </w:rPr>
        <w:t xml:space="preserve"> </w:t>
      </w:r>
      <w:r>
        <w:rPr>
          <w:w w:val="105"/>
        </w:rPr>
        <w:t>y evaluada por los peritos designados para constatar la elegibilidad, capacidad técnica, financiera y la idoneidad del oferente para ejecutar el contrato.</w:t>
      </w:r>
    </w:p>
    <w:p w14:paraId="7CC5944E" w14:textId="77777777" w:rsidR="006F0095" w:rsidRDefault="006F0095">
      <w:pPr>
        <w:pStyle w:val="Textoindependiente"/>
        <w:spacing w:before="17"/>
      </w:pPr>
    </w:p>
    <w:p w14:paraId="42D77776" w14:textId="77777777" w:rsidR="006F0095" w:rsidRDefault="00000000">
      <w:pPr>
        <w:spacing w:line="237" w:lineRule="auto"/>
        <w:ind w:left="852" w:right="982"/>
        <w:jc w:val="both"/>
        <w:rPr>
          <w:sz w:val="24"/>
        </w:rPr>
      </w:pPr>
      <w:r>
        <w:rPr>
          <w:sz w:val="24"/>
        </w:rPr>
        <w:t>El(la)</w:t>
      </w:r>
      <w:r>
        <w:rPr>
          <w:spacing w:val="-9"/>
          <w:sz w:val="24"/>
        </w:rPr>
        <w:t xml:space="preserve"> </w:t>
      </w:r>
      <w:r>
        <w:rPr>
          <w:sz w:val="24"/>
        </w:rPr>
        <w:t>oferente/proponente</w:t>
      </w:r>
      <w:r>
        <w:rPr>
          <w:spacing w:val="-8"/>
          <w:sz w:val="24"/>
        </w:rPr>
        <w:t xml:space="preserve"> </w:t>
      </w:r>
      <w:r>
        <w:rPr>
          <w:sz w:val="24"/>
        </w:rPr>
        <w:t>es</w:t>
      </w:r>
      <w:r>
        <w:rPr>
          <w:spacing w:val="-10"/>
          <w:sz w:val="24"/>
        </w:rPr>
        <w:t xml:space="preserve"> </w:t>
      </w:r>
      <w:r>
        <w:rPr>
          <w:sz w:val="24"/>
        </w:rPr>
        <w:t>responsable</w:t>
      </w:r>
      <w:r>
        <w:rPr>
          <w:spacing w:val="-10"/>
          <w:sz w:val="24"/>
        </w:rPr>
        <w:t xml:space="preserve"> </w:t>
      </w:r>
      <w:r>
        <w:rPr>
          <w:sz w:val="24"/>
        </w:rPr>
        <w:t>de</w:t>
      </w:r>
      <w:r>
        <w:rPr>
          <w:spacing w:val="-8"/>
          <w:sz w:val="24"/>
        </w:rPr>
        <w:t xml:space="preserve"> </w:t>
      </w:r>
      <w:r>
        <w:rPr>
          <w:sz w:val="24"/>
        </w:rPr>
        <w:t>la</w:t>
      </w:r>
      <w:r>
        <w:rPr>
          <w:spacing w:val="-8"/>
          <w:sz w:val="24"/>
        </w:rPr>
        <w:t xml:space="preserve"> </w:t>
      </w:r>
      <w:r>
        <w:rPr>
          <w:sz w:val="24"/>
        </w:rPr>
        <w:t>exactitud</w:t>
      </w:r>
      <w:r>
        <w:rPr>
          <w:spacing w:val="-9"/>
          <w:sz w:val="24"/>
        </w:rPr>
        <w:t xml:space="preserve"> </w:t>
      </w:r>
      <w:r>
        <w:rPr>
          <w:sz w:val="24"/>
        </w:rPr>
        <w:t>y</w:t>
      </w:r>
      <w:r>
        <w:rPr>
          <w:spacing w:val="-9"/>
          <w:sz w:val="24"/>
        </w:rPr>
        <w:t xml:space="preserve"> </w:t>
      </w:r>
      <w:r>
        <w:rPr>
          <w:sz w:val="24"/>
        </w:rPr>
        <w:t>veracidad</w:t>
      </w:r>
      <w:r>
        <w:rPr>
          <w:spacing w:val="-11"/>
          <w:sz w:val="24"/>
        </w:rPr>
        <w:t xml:space="preserve"> </w:t>
      </w:r>
      <w:r>
        <w:rPr>
          <w:sz w:val="24"/>
        </w:rPr>
        <w:t>del</w:t>
      </w:r>
      <w:r>
        <w:rPr>
          <w:spacing w:val="-8"/>
          <w:sz w:val="24"/>
        </w:rPr>
        <w:t xml:space="preserve"> </w:t>
      </w:r>
      <w:r>
        <w:rPr>
          <w:sz w:val="24"/>
        </w:rPr>
        <w:t>contenido</w:t>
      </w:r>
      <w:r>
        <w:rPr>
          <w:spacing w:val="-11"/>
          <w:sz w:val="24"/>
        </w:rPr>
        <w:t xml:space="preserve"> </w:t>
      </w:r>
      <w:r>
        <w:rPr>
          <w:sz w:val="24"/>
        </w:rPr>
        <w:t xml:space="preserve">de los documentos que forman su oferta. Todos los documentos entregados en papel mediante Sobres cerrados y sellados o formato electrónico cargado en el SECP </w:t>
      </w:r>
      <w:r>
        <w:rPr>
          <w:rFonts w:ascii="Palatino Linotype" w:hAnsi="Palatino Linotype"/>
          <w:b/>
          <w:sz w:val="24"/>
        </w:rPr>
        <w:t>deben llevar la rúbrica/ firma del (la) oferente o de su representante legal</w:t>
      </w:r>
      <w:r>
        <w:rPr>
          <w:sz w:val="24"/>
        </w:rPr>
        <w:t>, apoderado(a) o mandatario(a) designado(a) para dicho fin.</w:t>
      </w:r>
    </w:p>
    <w:p w14:paraId="5F0EBEE9" w14:textId="77777777" w:rsidR="006F0095" w:rsidRDefault="006F0095">
      <w:pPr>
        <w:pStyle w:val="Textoindependiente"/>
        <w:spacing w:before="28"/>
      </w:pPr>
    </w:p>
    <w:p w14:paraId="53BED0B4" w14:textId="77777777" w:rsidR="006F0095" w:rsidRDefault="00000000">
      <w:pPr>
        <w:pStyle w:val="Textoindependiente"/>
        <w:spacing w:line="254" w:lineRule="auto"/>
        <w:ind w:left="852" w:right="992"/>
        <w:jc w:val="both"/>
      </w:pPr>
      <w:r>
        <w:t>Los oferentes/proponentes extranjeros deben presentar la información homóloga de conformidad</w:t>
      </w:r>
      <w:r>
        <w:rPr>
          <w:spacing w:val="-7"/>
        </w:rPr>
        <w:t xml:space="preserve"> </w:t>
      </w:r>
      <w:r>
        <w:t>con</w:t>
      </w:r>
      <w:r>
        <w:rPr>
          <w:spacing w:val="-8"/>
        </w:rPr>
        <w:t xml:space="preserve"> </w:t>
      </w:r>
      <w:r>
        <w:t>la</w:t>
      </w:r>
      <w:r>
        <w:rPr>
          <w:spacing w:val="-8"/>
        </w:rPr>
        <w:t xml:space="preserve"> </w:t>
      </w:r>
      <w:r>
        <w:t>legislación</w:t>
      </w:r>
      <w:r>
        <w:rPr>
          <w:spacing w:val="-8"/>
        </w:rPr>
        <w:t xml:space="preserve"> </w:t>
      </w:r>
      <w:r>
        <w:t>propia</w:t>
      </w:r>
      <w:r>
        <w:rPr>
          <w:spacing w:val="-8"/>
        </w:rPr>
        <w:t xml:space="preserve"> </w:t>
      </w:r>
      <w:r>
        <w:t>del</w:t>
      </w:r>
      <w:r>
        <w:rPr>
          <w:spacing w:val="-8"/>
        </w:rPr>
        <w:t xml:space="preserve"> </w:t>
      </w:r>
      <w:r>
        <w:t>país</w:t>
      </w:r>
      <w:r>
        <w:rPr>
          <w:spacing w:val="-8"/>
        </w:rPr>
        <w:t xml:space="preserve"> </w:t>
      </w:r>
      <w:r>
        <w:t>de</w:t>
      </w:r>
      <w:r>
        <w:rPr>
          <w:spacing w:val="-8"/>
        </w:rPr>
        <w:t xml:space="preserve"> </w:t>
      </w:r>
      <w:r>
        <w:t>origen,</w:t>
      </w:r>
      <w:r>
        <w:rPr>
          <w:spacing w:val="-7"/>
        </w:rPr>
        <w:t xml:space="preserve"> </w:t>
      </w:r>
      <w:r>
        <w:t>avalados</w:t>
      </w:r>
      <w:r>
        <w:rPr>
          <w:spacing w:val="-9"/>
        </w:rPr>
        <w:t xml:space="preserve"> </w:t>
      </w:r>
      <w:r>
        <w:t>con</w:t>
      </w:r>
      <w:r>
        <w:rPr>
          <w:spacing w:val="-8"/>
        </w:rPr>
        <w:t xml:space="preserve"> </w:t>
      </w:r>
      <w:r>
        <w:t>la</w:t>
      </w:r>
      <w:r>
        <w:rPr>
          <w:spacing w:val="-8"/>
        </w:rPr>
        <w:t xml:space="preserve"> </w:t>
      </w:r>
      <w:r>
        <w:t>firma</w:t>
      </w:r>
      <w:r>
        <w:rPr>
          <w:spacing w:val="-8"/>
        </w:rPr>
        <w:t xml:space="preserve"> </w:t>
      </w:r>
      <w:r>
        <w:t>de</w:t>
      </w:r>
      <w:r>
        <w:rPr>
          <w:spacing w:val="-8"/>
        </w:rPr>
        <w:t xml:space="preserve"> </w:t>
      </w:r>
      <w:r>
        <w:t>quien tenga la competencia para hacerlo y con las traducciones al español y legalizaciones correspondientes</w:t>
      </w:r>
      <w:r>
        <w:rPr>
          <w:spacing w:val="40"/>
        </w:rPr>
        <w:t xml:space="preserve"> </w:t>
      </w:r>
      <w:r>
        <w:t>para</w:t>
      </w:r>
      <w:r>
        <w:rPr>
          <w:spacing w:val="40"/>
        </w:rPr>
        <w:t xml:space="preserve"> </w:t>
      </w:r>
      <w:r>
        <w:t>ser</w:t>
      </w:r>
      <w:r>
        <w:rPr>
          <w:spacing w:val="40"/>
        </w:rPr>
        <w:t xml:space="preserve"> </w:t>
      </w:r>
      <w:r>
        <w:t>acreditados</w:t>
      </w:r>
      <w:r>
        <w:rPr>
          <w:spacing w:val="40"/>
        </w:rPr>
        <w:t xml:space="preserve"> </w:t>
      </w:r>
      <w:r>
        <w:t>en</w:t>
      </w:r>
      <w:r>
        <w:rPr>
          <w:spacing w:val="40"/>
        </w:rPr>
        <w:t xml:space="preserve"> </w:t>
      </w:r>
      <w:r>
        <w:t>la</w:t>
      </w:r>
      <w:r>
        <w:rPr>
          <w:spacing w:val="40"/>
        </w:rPr>
        <w:t xml:space="preserve"> </w:t>
      </w:r>
      <w:r>
        <w:t>República</w:t>
      </w:r>
      <w:r>
        <w:rPr>
          <w:spacing w:val="40"/>
        </w:rPr>
        <w:t xml:space="preserve"> </w:t>
      </w:r>
      <w:r>
        <w:t>Dominicana.</w:t>
      </w:r>
    </w:p>
    <w:p w14:paraId="5A595DFC" w14:textId="77777777" w:rsidR="006F0095" w:rsidRDefault="006F0095">
      <w:pPr>
        <w:pStyle w:val="Textoindependiente"/>
        <w:spacing w:line="254" w:lineRule="auto"/>
        <w:jc w:val="both"/>
        <w:sectPr w:rsidR="006F0095">
          <w:pgSz w:w="12250" w:h="15850"/>
          <w:pgMar w:top="620" w:right="708" w:bottom="1320" w:left="850" w:header="398" w:footer="1123" w:gutter="0"/>
          <w:cols w:space="720"/>
        </w:sectPr>
      </w:pPr>
    </w:p>
    <w:p w14:paraId="31776929" w14:textId="77777777" w:rsidR="006F0095" w:rsidRDefault="00000000">
      <w:pPr>
        <w:pStyle w:val="Ttulo1"/>
        <w:numPr>
          <w:ilvl w:val="1"/>
          <w:numId w:val="19"/>
        </w:numPr>
        <w:tabs>
          <w:tab w:val="left" w:pos="1689"/>
        </w:tabs>
        <w:spacing w:before="117"/>
      </w:pPr>
      <w:bookmarkStart w:id="11" w:name="_bookmark10"/>
      <w:bookmarkEnd w:id="11"/>
      <w:r>
        <w:lastRenderedPageBreak/>
        <w:t>Documentación</w:t>
      </w:r>
      <w:r>
        <w:rPr>
          <w:spacing w:val="-6"/>
        </w:rPr>
        <w:t xml:space="preserve"> </w:t>
      </w:r>
      <w:r>
        <w:t>de</w:t>
      </w:r>
      <w:r>
        <w:rPr>
          <w:spacing w:val="-2"/>
        </w:rPr>
        <w:t xml:space="preserve"> </w:t>
      </w:r>
      <w:r>
        <w:t>la</w:t>
      </w:r>
      <w:r>
        <w:rPr>
          <w:spacing w:val="-2"/>
        </w:rPr>
        <w:t xml:space="preserve"> </w:t>
      </w:r>
      <w:r>
        <w:t>oferta</w:t>
      </w:r>
      <w:r>
        <w:rPr>
          <w:spacing w:val="-5"/>
        </w:rPr>
        <w:t xml:space="preserve"> </w:t>
      </w:r>
      <w:r>
        <w:t>técnica</w:t>
      </w:r>
      <w:r>
        <w:rPr>
          <w:spacing w:val="-3"/>
        </w:rPr>
        <w:t xml:space="preserve"> </w:t>
      </w:r>
      <w:r>
        <w:t>“Sobre</w:t>
      </w:r>
      <w:r>
        <w:rPr>
          <w:spacing w:val="-2"/>
        </w:rPr>
        <w:t xml:space="preserve"> </w:t>
      </w:r>
      <w:r>
        <w:rPr>
          <w:spacing w:val="-5"/>
        </w:rPr>
        <w:t>A”</w:t>
      </w:r>
    </w:p>
    <w:p w14:paraId="4D0A10DA" w14:textId="77777777" w:rsidR="006F0095" w:rsidRDefault="00000000">
      <w:pPr>
        <w:pStyle w:val="Ttulo1"/>
        <w:numPr>
          <w:ilvl w:val="2"/>
          <w:numId w:val="19"/>
        </w:numPr>
        <w:tabs>
          <w:tab w:val="left" w:pos="2988"/>
        </w:tabs>
        <w:spacing w:before="255"/>
        <w:ind w:left="2988" w:hanging="720"/>
      </w:pPr>
      <w:bookmarkStart w:id="12" w:name="_bookmark11"/>
      <w:bookmarkEnd w:id="12"/>
      <w:r>
        <w:rPr>
          <w:spacing w:val="-2"/>
        </w:rPr>
        <w:t>Credenciales:</w:t>
      </w:r>
    </w:p>
    <w:p w14:paraId="16355590" w14:textId="77777777" w:rsidR="006F0095" w:rsidRDefault="00000000">
      <w:pPr>
        <w:pStyle w:val="Prrafodelista"/>
        <w:numPr>
          <w:ilvl w:val="0"/>
          <w:numId w:val="16"/>
        </w:numPr>
        <w:tabs>
          <w:tab w:val="left" w:pos="1569"/>
        </w:tabs>
        <w:spacing w:before="264"/>
        <w:rPr>
          <w:rFonts w:ascii="Palatino Linotype" w:hAnsi="Palatino Linotype"/>
          <w:b/>
          <w:sz w:val="24"/>
        </w:rPr>
      </w:pPr>
      <w:r>
        <w:rPr>
          <w:rFonts w:ascii="Palatino Linotype" w:hAnsi="Palatino Linotype"/>
          <w:b/>
          <w:sz w:val="24"/>
        </w:rPr>
        <w:t>Documentación</w:t>
      </w:r>
      <w:r>
        <w:rPr>
          <w:rFonts w:ascii="Palatino Linotype" w:hAnsi="Palatino Linotype"/>
          <w:b/>
          <w:spacing w:val="-8"/>
          <w:sz w:val="24"/>
        </w:rPr>
        <w:t xml:space="preserve"> </w:t>
      </w:r>
      <w:r>
        <w:rPr>
          <w:rFonts w:ascii="Palatino Linotype" w:hAnsi="Palatino Linotype"/>
          <w:b/>
          <w:spacing w:val="-2"/>
          <w:sz w:val="24"/>
        </w:rPr>
        <w:t>Legal:</w:t>
      </w:r>
    </w:p>
    <w:p w14:paraId="17202B0A" w14:textId="77777777" w:rsidR="006F0095" w:rsidRDefault="00000000">
      <w:pPr>
        <w:pStyle w:val="Prrafodelista"/>
        <w:numPr>
          <w:ilvl w:val="1"/>
          <w:numId w:val="16"/>
        </w:numPr>
        <w:tabs>
          <w:tab w:val="left" w:pos="1453"/>
          <w:tab w:val="left" w:pos="1572"/>
        </w:tabs>
        <w:spacing w:before="237"/>
        <w:ind w:right="1106" w:hanging="360"/>
      </w:pPr>
      <w:r>
        <w:rPr>
          <w:w w:val="105"/>
        </w:rPr>
        <w:t>Formulario</w:t>
      </w:r>
      <w:r>
        <w:rPr>
          <w:spacing w:val="35"/>
          <w:w w:val="105"/>
        </w:rPr>
        <w:t xml:space="preserve"> </w:t>
      </w:r>
      <w:r>
        <w:rPr>
          <w:w w:val="105"/>
        </w:rPr>
        <w:t>de</w:t>
      </w:r>
      <w:r>
        <w:rPr>
          <w:spacing w:val="34"/>
          <w:w w:val="105"/>
        </w:rPr>
        <w:t xml:space="preserve"> </w:t>
      </w:r>
      <w:r>
        <w:rPr>
          <w:w w:val="105"/>
        </w:rPr>
        <w:t>Presentación</w:t>
      </w:r>
      <w:r>
        <w:rPr>
          <w:spacing w:val="33"/>
          <w:w w:val="105"/>
        </w:rPr>
        <w:t xml:space="preserve"> </w:t>
      </w:r>
      <w:r>
        <w:rPr>
          <w:w w:val="105"/>
        </w:rPr>
        <w:t>de</w:t>
      </w:r>
      <w:r>
        <w:rPr>
          <w:spacing w:val="37"/>
          <w:w w:val="105"/>
        </w:rPr>
        <w:t xml:space="preserve"> </w:t>
      </w:r>
      <w:r>
        <w:rPr>
          <w:w w:val="105"/>
        </w:rPr>
        <w:t>Oferta</w:t>
      </w:r>
      <w:r>
        <w:rPr>
          <w:spacing w:val="33"/>
          <w:w w:val="105"/>
        </w:rPr>
        <w:t xml:space="preserve"> </w:t>
      </w:r>
      <w:r>
        <w:rPr>
          <w:rFonts w:ascii="Palatino Linotype" w:hAnsi="Palatino Linotype"/>
          <w:b/>
          <w:w w:val="105"/>
        </w:rPr>
        <w:t>(SNCC.F.034),</w:t>
      </w:r>
      <w:r>
        <w:rPr>
          <w:rFonts w:ascii="Palatino Linotype" w:hAnsi="Palatino Linotype"/>
          <w:b/>
          <w:spacing w:val="33"/>
          <w:w w:val="105"/>
        </w:rPr>
        <w:t xml:space="preserve"> </w:t>
      </w:r>
      <w:r>
        <w:rPr>
          <w:w w:val="105"/>
        </w:rPr>
        <w:t>debidamente</w:t>
      </w:r>
      <w:r>
        <w:rPr>
          <w:spacing w:val="35"/>
          <w:w w:val="105"/>
        </w:rPr>
        <w:t xml:space="preserve"> </w:t>
      </w:r>
      <w:r>
        <w:rPr>
          <w:w w:val="105"/>
        </w:rPr>
        <w:t>completado, firmado y sellado.</w:t>
      </w:r>
    </w:p>
    <w:p w14:paraId="481FDB2D" w14:textId="77777777" w:rsidR="006F0095" w:rsidRDefault="00000000">
      <w:pPr>
        <w:pStyle w:val="Prrafodelista"/>
        <w:numPr>
          <w:ilvl w:val="1"/>
          <w:numId w:val="16"/>
        </w:numPr>
        <w:tabs>
          <w:tab w:val="left" w:pos="1453"/>
          <w:tab w:val="left" w:pos="1572"/>
        </w:tabs>
        <w:ind w:right="1035" w:hanging="360"/>
      </w:pPr>
      <w:r>
        <w:rPr>
          <w:w w:val="105"/>
        </w:rPr>
        <w:t>Formulario</w:t>
      </w:r>
      <w:r>
        <w:rPr>
          <w:spacing w:val="40"/>
          <w:w w:val="105"/>
        </w:rPr>
        <w:t xml:space="preserve"> </w:t>
      </w:r>
      <w:r>
        <w:rPr>
          <w:w w:val="105"/>
        </w:rPr>
        <w:t>de</w:t>
      </w:r>
      <w:r>
        <w:rPr>
          <w:spacing w:val="40"/>
          <w:w w:val="105"/>
        </w:rPr>
        <w:t xml:space="preserve"> </w:t>
      </w:r>
      <w:r>
        <w:rPr>
          <w:w w:val="105"/>
        </w:rPr>
        <w:t>Información</w:t>
      </w:r>
      <w:r>
        <w:rPr>
          <w:spacing w:val="40"/>
          <w:w w:val="105"/>
        </w:rPr>
        <w:t xml:space="preserve"> </w:t>
      </w:r>
      <w:r>
        <w:rPr>
          <w:w w:val="105"/>
        </w:rPr>
        <w:t>sobre</w:t>
      </w:r>
      <w:r>
        <w:rPr>
          <w:spacing w:val="40"/>
          <w:w w:val="105"/>
        </w:rPr>
        <w:t xml:space="preserve"> </w:t>
      </w:r>
      <w:r>
        <w:rPr>
          <w:w w:val="105"/>
        </w:rPr>
        <w:t>el(la)</w:t>
      </w:r>
      <w:r>
        <w:rPr>
          <w:spacing w:val="40"/>
          <w:w w:val="105"/>
        </w:rPr>
        <w:t xml:space="preserve"> </w:t>
      </w:r>
      <w:r>
        <w:rPr>
          <w:w w:val="105"/>
        </w:rPr>
        <w:t>Oferente</w:t>
      </w:r>
      <w:r>
        <w:rPr>
          <w:spacing w:val="40"/>
          <w:w w:val="105"/>
        </w:rPr>
        <w:t xml:space="preserve"> </w:t>
      </w:r>
      <w:r>
        <w:rPr>
          <w:rFonts w:ascii="Palatino Linotype" w:hAnsi="Palatino Linotype"/>
          <w:b/>
          <w:w w:val="105"/>
        </w:rPr>
        <w:t>(SNCC.F.042),</w:t>
      </w:r>
      <w:r>
        <w:rPr>
          <w:rFonts w:ascii="Palatino Linotype" w:hAnsi="Palatino Linotype"/>
          <w:b/>
          <w:spacing w:val="40"/>
          <w:w w:val="105"/>
        </w:rPr>
        <w:t xml:space="preserve"> </w:t>
      </w:r>
      <w:r>
        <w:rPr>
          <w:w w:val="105"/>
        </w:rPr>
        <w:t>debidamente</w:t>
      </w:r>
      <w:r>
        <w:rPr>
          <w:spacing w:val="40"/>
          <w:w w:val="105"/>
        </w:rPr>
        <w:t xml:space="preserve"> </w:t>
      </w:r>
      <w:r>
        <w:rPr>
          <w:w w:val="105"/>
        </w:rPr>
        <w:t>completado, firmado y sellado.</w:t>
      </w:r>
    </w:p>
    <w:p w14:paraId="09281E33" w14:textId="77777777" w:rsidR="006F0095" w:rsidRDefault="00000000">
      <w:pPr>
        <w:pStyle w:val="Prrafodelista"/>
        <w:numPr>
          <w:ilvl w:val="1"/>
          <w:numId w:val="16"/>
        </w:numPr>
        <w:tabs>
          <w:tab w:val="left" w:pos="1452"/>
          <w:tab w:val="left" w:pos="2760"/>
          <w:tab w:val="left" w:pos="3634"/>
          <w:tab w:val="left" w:pos="4793"/>
          <w:tab w:val="left" w:pos="5117"/>
          <w:tab w:val="left" w:pos="6156"/>
          <w:tab w:val="left" w:pos="6598"/>
          <w:tab w:val="left" w:pos="7458"/>
        </w:tabs>
        <w:spacing w:line="291" w:lineRule="exact"/>
        <w:ind w:left="1452"/>
      </w:pPr>
      <w:r>
        <w:rPr>
          <w:spacing w:val="-2"/>
        </w:rPr>
        <w:t>Formulario</w:t>
      </w:r>
      <w:r>
        <w:tab/>
      </w:r>
      <w:r>
        <w:rPr>
          <w:spacing w:val="-2"/>
        </w:rPr>
        <w:t>debida</w:t>
      </w:r>
      <w:r>
        <w:tab/>
      </w:r>
      <w:r>
        <w:rPr>
          <w:spacing w:val="-2"/>
        </w:rPr>
        <w:t>diligencia</w:t>
      </w:r>
      <w:r>
        <w:tab/>
      </w:r>
      <w:r>
        <w:rPr>
          <w:spacing w:val="-10"/>
        </w:rPr>
        <w:t>y</w:t>
      </w:r>
      <w:r>
        <w:tab/>
      </w:r>
      <w:r>
        <w:rPr>
          <w:spacing w:val="-2"/>
        </w:rPr>
        <w:t>conflicto</w:t>
      </w:r>
      <w:r>
        <w:tab/>
      </w:r>
      <w:r>
        <w:rPr>
          <w:spacing w:val="-5"/>
        </w:rPr>
        <w:t>de</w:t>
      </w:r>
      <w:r>
        <w:tab/>
      </w:r>
      <w:r>
        <w:rPr>
          <w:spacing w:val="-2"/>
        </w:rPr>
        <w:t>interés</w:t>
      </w:r>
      <w:r>
        <w:tab/>
      </w:r>
      <w:r>
        <w:rPr>
          <w:rFonts w:ascii="Palatino Linotype" w:hAnsi="Palatino Linotype"/>
          <w:b/>
          <w:spacing w:val="-4"/>
        </w:rPr>
        <w:t>(SNCCP-PROV-F-040)</w:t>
      </w:r>
    </w:p>
    <w:p w14:paraId="631B3DA0" w14:textId="77777777" w:rsidR="006F0095" w:rsidRDefault="00000000">
      <w:pPr>
        <w:spacing w:line="252" w:lineRule="exact"/>
        <w:ind w:left="1572"/>
      </w:pPr>
      <w:r>
        <w:t>debidamente</w:t>
      </w:r>
      <w:r>
        <w:rPr>
          <w:spacing w:val="23"/>
        </w:rPr>
        <w:t xml:space="preserve"> </w:t>
      </w:r>
      <w:r>
        <w:t>completado,</w:t>
      </w:r>
      <w:r>
        <w:rPr>
          <w:spacing w:val="22"/>
        </w:rPr>
        <w:t xml:space="preserve"> </w:t>
      </w:r>
      <w:r>
        <w:t>firmado</w:t>
      </w:r>
      <w:r>
        <w:rPr>
          <w:spacing w:val="27"/>
        </w:rPr>
        <w:t xml:space="preserve"> </w:t>
      </w:r>
      <w:r>
        <w:t>y</w:t>
      </w:r>
      <w:r>
        <w:rPr>
          <w:spacing w:val="22"/>
        </w:rPr>
        <w:t xml:space="preserve"> </w:t>
      </w:r>
      <w:r>
        <w:rPr>
          <w:spacing w:val="-2"/>
        </w:rPr>
        <w:t>sellado.</w:t>
      </w:r>
    </w:p>
    <w:p w14:paraId="27181EAF" w14:textId="77777777" w:rsidR="006F0095" w:rsidRDefault="00000000">
      <w:pPr>
        <w:pStyle w:val="Prrafodelista"/>
        <w:numPr>
          <w:ilvl w:val="1"/>
          <w:numId w:val="16"/>
        </w:numPr>
        <w:tabs>
          <w:tab w:val="left" w:pos="1453"/>
          <w:tab w:val="left" w:pos="1572"/>
        </w:tabs>
        <w:spacing w:before="18" w:line="230" w:lineRule="auto"/>
        <w:ind w:right="978" w:hanging="360"/>
        <w:jc w:val="both"/>
      </w:pPr>
      <w:r>
        <w:t xml:space="preserve">Registro de Proveedores del Estado (RPE), emitido por la Dirección General de Contrataciones Públicas, debe tener inscrita, conforme a la codificación </w:t>
      </w:r>
      <w:r>
        <w:rPr>
          <w:rFonts w:ascii="Palatino Linotype" w:hAnsi="Palatino Linotype"/>
          <w:b/>
        </w:rPr>
        <w:t>UNSPSC la actividad</w:t>
      </w:r>
      <w:r>
        <w:rPr>
          <w:rFonts w:ascii="Palatino Linotype" w:hAnsi="Palatino Linotype"/>
          <w:b/>
          <w:spacing w:val="-1"/>
        </w:rPr>
        <w:t xml:space="preserve"> </w:t>
      </w:r>
      <w:r>
        <w:rPr>
          <w:rFonts w:ascii="Palatino Linotype" w:hAnsi="Palatino Linotype"/>
          <w:b/>
        </w:rPr>
        <w:t xml:space="preserve">comercial. </w:t>
      </w:r>
      <w:r>
        <w:rPr>
          <w:rFonts w:ascii="Palatino Linotype" w:hAnsi="Palatino Linotype"/>
          <w:b/>
          <w:color w:val="EC0000"/>
          <w:sz w:val="24"/>
        </w:rPr>
        <w:t>8516</w:t>
      </w:r>
      <w:r>
        <w:rPr>
          <w:rFonts w:ascii="Palatino Linotype" w:hAnsi="Palatino Linotype"/>
          <w:b/>
          <w:color w:val="EC0000"/>
        </w:rPr>
        <w:t>0000</w:t>
      </w:r>
      <w:r>
        <w:rPr>
          <w:rFonts w:ascii="Palatino Linotype" w:hAnsi="Palatino Linotype"/>
          <w:b/>
          <w:color w:val="EC0000"/>
          <w:spacing w:val="40"/>
        </w:rPr>
        <w:t xml:space="preserve"> </w:t>
      </w:r>
      <w:r>
        <w:t>sobre</w:t>
      </w:r>
      <w:r>
        <w:rPr>
          <w:spacing w:val="-1"/>
        </w:rPr>
        <w:t xml:space="preserve"> </w:t>
      </w:r>
      <w:r>
        <w:t>“objeto del</w:t>
      </w:r>
      <w:r>
        <w:rPr>
          <w:spacing w:val="-1"/>
        </w:rPr>
        <w:t xml:space="preserve"> </w:t>
      </w:r>
      <w:r>
        <w:t>procedimiento de</w:t>
      </w:r>
      <w:r>
        <w:rPr>
          <w:spacing w:val="-1"/>
        </w:rPr>
        <w:t xml:space="preserve"> </w:t>
      </w:r>
      <w:r>
        <w:t>selección” de</w:t>
      </w:r>
      <w:r>
        <w:rPr>
          <w:spacing w:val="-1"/>
        </w:rPr>
        <w:t xml:space="preserve"> </w:t>
      </w:r>
      <w:r>
        <w:t>este pliego,</w:t>
      </w:r>
      <w:r>
        <w:rPr>
          <w:spacing w:val="38"/>
        </w:rPr>
        <w:t xml:space="preserve"> </w:t>
      </w:r>
      <w:r>
        <w:t>no</w:t>
      </w:r>
      <w:r>
        <w:rPr>
          <w:spacing w:val="40"/>
        </w:rPr>
        <w:t xml:space="preserve"> </w:t>
      </w:r>
      <w:r>
        <w:t>tiene</w:t>
      </w:r>
      <w:r>
        <w:rPr>
          <w:spacing w:val="40"/>
        </w:rPr>
        <w:t xml:space="preserve"> </w:t>
      </w:r>
      <w:r>
        <w:t>que</w:t>
      </w:r>
      <w:r>
        <w:rPr>
          <w:spacing w:val="40"/>
        </w:rPr>
        <w:t xml:space="preserve"> </w:t>
      </w:r>
      <w:r>
        <w:t>ser</w:t>
      </w:r>
      <w:r>
        <w:rPr>
          <w:spacing w:val="40"/>
        </w:rPr>
        <w:t xml:space="preserve"> </w:t>
      </w:r>
      <w:r>
        <w:t>depositado,</w:t>
      </w:r>
      <w:r>
        <w:rPr>
          <w:spacing w:val="38"/>
        </w:rPr>
        <w:t xml:space="preserve"> </w:t>
      </w:r>
      <w:r>
        <w:t>será</w:t>
      </w:r>
      <w:r>
        <w:rPr>
          <w:spacing w:val="40"/>
        </w:rPr>
        <w:t xml:space="preserve"> </w:t>
      </w:r>
      <w:r>
        <w:t>verificado</w:t>
      </w:r>
      <w:r>
        <w:rPr>
          <w:spacing w:val="40"/>
        </w:rPr>
        <w:t xml:space="preserve"> </w:t>
      </w:r>
      <w:r>
        <w:t>en</w:t>
      </w:r>
      <w:r>
        <w:rPr>
          <w:spacing w:val="40"/>
        </w:rPr>
        <w:t xml:space="preserve"> </w:t>
      </w:r>
      <w:r>
        <w:t>línea</w:t>
      </w:r>
      <w:r>
        <w:rPr>
          <w:spacing w:val="40"/>
        </w:rPr>
        <w:t xml:space="preserve"> </w:t>
      </w:r>
      <w:r>
        <w:t>por</w:t>
      </w:r>
      <w:r>
        <w:rPr>
          <w:spacing w:val="36"/>
        </w:rPr>
        <w:t xml:space="preserve"> </w:t>
      </w:r>
      <w:r>
        <w:t>la</w:t>
      </w:r>
      <w:r>
        <w:rPr>
          <w:spacing w:val="40"/>
        </w:rPr>
        <w:t xml:space="preserve"> </w:t>
      </w:r>
      <w:r>
        <w:t>institución.</w:t>
      </w:r>
    </w:p>
    <w:p w14:paraId="635DE734" w14:textId="77777777" w:rsidR="006F0095" w:rsidRDefault="00000000">
      <w:pPr>
        <w:pStyle w:val="Prrafodelista"/>
        <w:numPr>
          <w:ilvl w:val="1"/>
          <w:numId w:val="16"/>
        </w:numPr>
        <w:tabs>
          <w:tab w:val="left" w:pos="1453"/>
          <w:tab w:val="left" w:pos="1572"/>
        </w:tabs>
        <w:spacing w:before="19" w:line="254" w:lineRule="auto"/>
        <w:ind w:right="1004" w:hanging="360"/>
        <w:jc w:val="both"/>
      </w:pPr>
      <w:r>
        <w:rPr>
          <w:w w:val="105"/>
        </w:rPr>
        <w:t>Copia del Registro Mercantil expedido por la Cámara de Comercio y Producción correspondiente (vigente).</w:t>
      </w:r>
    </w:p>
    <w:p w14:paraId="247BA89C" w14:textId="77777777" w:rsidR="006F0095" w:rsidRDefault="00000000">
      <w:pPr>
        <w:pStyle w:val="Prrafodelista"/>
        <w:numPr>
          <w:ilvl w:val="1"/>
          <w:numId w:val="16"/>
        </w:numPr>
        <w:tabs>
          <w:tab w:val="left" w:pos="1453"/>
          <w:tab w:val="left" w:pos="1572"/>
        </w:tabs>
        <w:spacing w:line="254" w:lineRule="auto"/>
        <w:ind w:right="1000" w:hanging="360"/>
        <w:jc w:val="both"/>
      </w:pPr>
      <w:r>
        <w:rPr>
          <w:w w:val="105"/>
        </w:rPr>
        <w:t>Copia de los Estatutos Sociales vigentes debidamente registrado en la Cámara de Comercio y Producción correspondiente.</w:t>
      </w:r>
    </w:p>
    <w:p w14:paraId="37001FAC" w14:textId="77777777" w:rsidR="006F0095" w:rsidRDefault="00000000">
      <w:pPr>
        <w:pStyle w:val="Prrafodelista"/>
        <w:numPr>
          <w:ilvl w:val="1"/>
          <w:numId w:val="16"/>
        </w:numPr>
        <w:tabs>
          <w:tab w:val="left" w:pos="1475"/>
          <w:tab w:val="left" w:pos="1572"/>
        </w:tabs>
        <w:spacing w:line="254" w:lineRule="auto"/>
        <w:ind w:right="995" w:hanging="360"/>
        <w:jc w:val="both"/>
        <w:rPr>
          <w:sz w:val="24"/>
        </w:rPr>
      </w:pPr>
      <w:r>
        <w:rPr>
          <w:w w:val="105"/>
          <w:sz w:val="24"/>
        </w:rPr>
        <w:t xml:space="preserve">Copia de la última nómina de accionistas y acta de asamblea realizada debidamente registrada por ante la Cámara de Comercio y Producción </w:t>
      </w:r>
      <w:r>
        <w:rPr>
          <w:spacing w:val="-2"/>
          <w:w w:val="105"/>
          <w:sz w:val="24"/>
        </w:rPr>
        <w:t>correspondiente.</w:t>
      </w:r>
    </w:p>
    <w:p w14:paraId="1ACBC967" w14:textId="77777777" w:rsidR="006F0095" w:rsidRDefault="00000000">
      <w:pPr>
        <w:pStyle w:val="Prrafodelista"/>
        <w:numPr>
          <w:ilvl w:val="1"/>
          <w:numId w:val="16"/>
        </w:numPr>
        <w:tabs>
          <w:tab w:val="left" w:pos="1453"/>
          <w:tab w:val="left" w:pos="1572"/>
        </w:tabs>
        <w:spacing w:before="1" w:line="254" w:lineRule="auto"/>
        <w:ind w:right="980" w:hanging="360"/>
        <w:jc w:val="both"/>
      </w:pPr>
      <w:r>
        <w:t>Copia de la nómina de accionistas y acta de asamblea realizada mediante la cual se designe</w:t>
      </w:r>
      <w:r>
        <w:rPr>
          <w:spacing w:val="-10"/>
        </w:rPr>
        <w:t xml:space="preserve"> </w:t>
      </w:r>
      <w:r>
        <w:t>expresamente</w:t>
      </w:r>
      <w:r>
        <w:rPr>
          <w:spacing w:val="-7"/>
        </w:rPr>
        <w:t xml:space="preserve"> </w:t>
      </w:r>
      <w:r>
        <w:t>el</w:t>
      </w:r>
      <w:r>
        <w:rPr>
          <w:spacing w:val="-10"/>
        </w:rPr>
        <w:t xml:space="preserve"> </w:t>
      </w:r>
      <w:r>
        <w:t>actual</w:t>
      </w:r>
      <w:r>
        <w:rPr>
          <w:spacing w:val="-8"/>
        </w:rPr>
        <w:t xml:space="preserve"> </w:t>
      </w:r>
      <w:r>
        <w:t>gerente</w:t>
      </w:r>
      <w:r>
        <w:rPr>
          <w:spacing w:val="-8"/>
        </w:rPr>
        <w:t xml:space="preserve"> </w:t>
      </w:r>
      <w:r>
        <w:t>o</w:t>
      </w:r>
      <w:r>
        <w:rPr>
          <w:spacing w:val="-10"/>
        </w:rPr>
        <w:t xml:space="preserve"> </w:t>
      </w:r>
      <w:r>
        <w:t>consejo</w:t>
      </w:r>
      <w:r>
        <w:rPr>
          <w:spacing w:val="-7"/>
        </w:rPr>
        <w:t xml:space="preserve"> </w:t>
      </w:r>
      <w:r>
        <w:t>de</w:t>
      </w:r>
      <w:r>
        <w:rPr>
          <w:spacing w:val="-7"/>
        </w:rPr>
        <w:t xml:space="preserve"> </w:t>
      </w:r>
      <w:r>
        <w:t>administración,</w:t>
      </w:r>
      <w:r>
        <w:rPr>
          <w:spacing w:val="-8"/>
        </w:rPr>
        <w:t xml:space="preserve"> </w:t>
      </w:r>
      <w:r>
        <w:t>así</w:t>
      </w:r>
      <w:r>
        <w:rPr>
          <w:spacing w:val="-9"/>
        </w:rPr>
        <w:t xml:space="preserve"> </w:t>
      </w:r>
      <w:r>
        <w:t>como</w:t>
      </w:r>
      <w:r>
        <w:rPr>
          <w:spacing w:val="-7"/>
        </w:rPr>
        <w:t xml:space="preserve"> </w:t>
      </w:r>
      <w:r>
        <w:t>Poder</w:t>
      </w:r>
      <w:r>
        <w:rPr>
          <w:spacing w:val="-3"/>
        </w:rPr>
        <w:t xml:space="preserve"> </w:t>
      </w:r>
      <w:r>
        <w:t>de Representación debidamente notarizado, según aplique, que tiene potestad para representar y firmar contratos a nombre de la empresa participante, debidamente registrada</w:t>
      </w:r>
      <w:r>
        <w:rPr>
          <w:spacing w:val="40"/>
        </w:rPr>
        <w:t xml:space="preserve"> </w:t>
      </w:r>
      <w:r>
        <w:t>en</w:t>
      </w:r>
      <w:r>
        <w:rPr>
          <w:spacing w:val="40"/>
        </w:rPr>
        <w:t xml:space="preserve"> </w:t>
      </w:r>
      <w:r>
        <w:t>la</w:t>
      </w:r>
      <w:r>
        <w:rPr>
          <w:spacing w:val="40"/>
        </w:rPr>
        <w:t xml:space="preserve"> </w:t>
      </w:r>
      <w:r>
        <w:t>Cámara</w:t>
      </w:r>
      <w:r>
        <w:rPr>
          <w:spacing w:val="40"/>
        </w:rPr>
        <w:t xml:space="preserve"> </w:t>
      </w:r>
      <w:r>
        <w:t>de</w:t>
      </w:r>
      <w:r>
        <w:rPr>
          <w:spacing w:val="40"/>
        </w:rPr>
        <w:t xml:space="preserve"> </w:t>
      </w:r>
      <w:r>
        <w:t>Comercio</w:t>
      </w:r>
      <w:r>
        <w:rPr>
          <w:spacing w:val="40"/>
        </w:rPr>
        <w:t xml:space="preserve"> </w:t>
      </w:r>
      <w:r>
        <w:t>y</w:t>
      </w:r>
      <w:r>
        <w:rPr>
          <w:spacing w:val="40"/>
        </w:rPr>
        <w:t xml:space="preserve"> </w:t>
      </w:r>
      <w:r>
        <w:t>Producción</w:t>
      </w:r>
      <w:r>
        <w:rPr>
          <w:spacing w:val="40"/>
        </w:rPr>
        <w:t xml:space="preserve"> </w:t>
      </w:r>
      <w:r>
        <w:t>correspondiente.</w:t>
      </w:r>
    </w:p>
    <w:p w14:paraId="16FA2593" w14:textId="77777777" w:rsidR="006F0095" w:rsidRDefault="00000000">
      <w:pPr>
        <w:pStyle w:val="Prrafodelista"/>
        <w:numPr>
          <w:ilvl w:val="1"/>
          <w:numId w:val="16"/>
        </w:numPr>
        <w:tabs>
          <w:tab w:val="left" w:pos="1453"/>
          <w:tab w:val="left" w:pos="1572"/>
        </w:tabs>
        <w:spacing w:line="254" w:lineRule="auto"/>
        <w:ind w:right="1003" w:hanging="360"/>
        <w:jc w:val="both"/>
      </w:pPr>
      <w:r>
        <w:rPr>
          <w:w w:val="105"/>
        </w:rPr>
        <w:t>Formulario de Compromiso ético de proveedores (as) del Estado debidamente completado, firmado y sellado.</w:t>
      </w:r>
    </w:p>
    <w:p w14:paraId="158031E0" w14:textId="77777777" w:rsidR="006F0095" w:rsidRDefault="00000000">
      <w:pPr>
        <w:pStyle w:val="Prrafodelista"/>
        <w:numPr>
          <w:ilvl w:val="1"/>
          <w:numId w:val="16"/>
        </w:numPr>
        <w:tabs>
          <w:tab w:val="left" w:pos="1562"/>
          <w:tab w:val="left" w:pos="1572"/>
        </w:tabs>
        <w:spacing w:line="254" w:lineRule="auto"/>
        <w:ind w:right="992" w:hanging="360"/>
        <w:jc w:val="both"/>
      </w:pPr>
      <w:r>
        <w:rPr>
          <w:w w:val="105"/>
        </w:rPr>
        <w:t>Carta</w:t>
      </w:r>
      <w:r>
        <w:rPr>
          <w:spacing w:val="-6"/>
          <w:w w:val="105"/>
        </w:rPr>
        <w:t xml:space="preserve"> </w:t>
      </w:r>
      <w:r>
        <w:rPr>
          <w:w w:val="105"/>
        </w:rPr>
        <w:t>donde</w:t>
      </w:r>
      <w:r>
        <w:rPr>
          <w:spacing w:val="-5"/>
          <w:w w:val="105"/>
        </w:rPr>
        <w:t xml:space="preserve"> </w:t>
      </w:r>
      <w:r>
        <w:rPr>
          <w:w w:val="105"/>
        </w:rPr>
        <w:t>indica</w:t>
      </w:r>
      <w:r>
        <w:rPr>
          <w:spacing w:val="-3"/>
          <w:w w:val="105"/>
        </w:rPr>
        <w:t xml:space="preserve"> </w:t>
      </w:r>
      <w:r>
        <w:rPr>
          <w:w w:val="105"/>
        </w:rPr>
        <w:t>estar</w:t>
      </w:r>
      <w:r>
        <w:rPr>
          <w:spacing w:val="-5"/>
          <w:w w:val="105"/>
        </w:rPr>
        <w:t xml:space="preserve"> </w:t>
      </w:r>
      <w:r>
        <w:rPr>
          <w:w w:val="105"/>
        </w:rPr>
        <w:t>en</w:t>
      </w:r>
      <w:r>
        <w:rPr>
          <w:spacing w:val="-7"/>
          <w:w w:val="105"/>
        </w:rPr>
        <w:t xml:space="preserve"> </w:t>
      </w:r>
      <w:r>
        <w:rPr>
          <w:w w:val="105"/>
        </w:rPr>
        <w:t>acuerdo</w:t>
      </w:r>
      <w:r>
        <w:rPr>
          <w:spacing w:val="-4"/>
          <w:w w:val="105"/>
        </w:rPr>
        <w:t xml:space="preserve"> </w:t>
      </w:r>
      <w:r>
        <w:rPr>
          <w:w w:val="105"/>
        </w:rPr>
        <w:t>con</w:t>
      </w:r>
      <w:r>
        <w:rPr>
          <w:spacing w:val="-5"/>
          <w:w w:val="105"/>
        </w:rPr>
        <w:t xml:space="preserve"> </w:t>
      </w:r>
      <w:r>
        <w:rPr>
          <w:w w:val="105"/>
        </w:rPr>
        <w:t>las</w:t>
      </w:r>
      <w:r>
        <w:rPr>
          <w:spacing w:val="-4"/>
          <w:w w:val="105"/>
        </w:rPr>
        <w:t xml:space="preserve"> </w:t>
      </w:r>
      <w:r>
        <w:rPr>
          <w:w w:val="105"/>
        </w:rPr>
        <w:t>condiciones</w:t>
      </w:r>
      <w:r>
        <w:rPr>
          <w:spacing w:val="-3"/>
          <w:w w:val="105"/>
        </w:rPr>
        <w:t xml:space="preserve"> </w:t>
      </w:r>
      <w:r>
        <w:rPr>
          <w:w w:val="105"/>
        </w:rPr>
        <w:t>de</w:t>
      </w:r>
      <w:r>
        <w:rPr>
          <w:spacing w:val="-3"/>
          <w:w w:val="105"/>
        </w:rPr>
        <w:t xml:space="preserve"> </w:t>
      </w:r>
      <w:r>
        <w:rPr>
          <w:w w:val="105"/>
        </w:rPr>
        <w:t>pago,</w:t>
      </w:r>
      <w:r>
        <w:rPr>
          <w:spacing w:val="-8"/>
          <w:w w:val="105"/>
        </w:rPr>
        <w:t xml:space="preserve"> </w:t>
      </w:r>
      <w:r>
        <w:rPr>
          <w:w w:val="105"/>
        </w:rPr>
        <w:t>establecidos</w:t>
      </w:r>
      <w:r>
        <w:rPr>
          <w:spacing w:val="-6"/>
          <w:w w:val="105"/>
        </w:rPr>
        <w:t xml:space="preserve"> </w:t>
      </w:r>
      <w:r>
        <w:rPr>
          <w:w w:val="105"/>
        </w:rPr>
        <w:t>en</w:t>
      </w:r>
      <w:r>
        <w:rPr>
          <w:spacing w:val="-5"/>
          <w:w w:val="105"/>
        </w:rPr>
        <w:t xml:space="preserve"> </w:t>
      </w:r>
      <w:r>
        <w:rPr>
          <w:w w:val="105"/>
        </w:rPr>
        <w:t>el presente pliego de condiciones.</w:t>
      </w:r>
    </w:p>
    <w:p w14:paraId="72061E10" w14:textId="77777777" w:rsidR="006F0095" w:rsidRDefault="00000000">
      <w:pPr>
        <w:pStyle w:val="Prrafodelista"/>
        <w:numPr>
          <w:ilvl w:val="1"/>
          <w:numId w:val="16"/>
        </w:numPr>
        <w:tabs>
          <w:tab w:val="left" w:pos="1561"/>
          <w:tab w:val="left" w:pos="1572"/>
        </w:tabs>
        <w:spacing w:line="232" w:lineRule="auto"/>
        <w:ind w:right="1002" w:hanging="363"/>
        <w:jc w:val="both"/>
      </w:pPr>
      <w:r>
        <w:t xml:space="preserve">Carta compromiso de entrega, </w:t>
      </w:r>
      <w:r>
        <w:rPr>
          <w:rFonts w:ascii="Palatino Linotype" w:hAnsi="Palatino Linotype"/>
          <w:b/>
        </w:rPr>
        <w:t xml:space="preserve">notariada, </w:t>
      </w:r>
      <w:r>
        <w:t>donde el Oferente se compromete a que en caso</w:t>
      </w:r>
      <w:r>
        <w:rPr>
          <w:spacing w:val="38"/>
        </w:rPr>
        <w:t xml:space="preserve"> </w:t>
      </w:r>
      <w:r>
        <w:t>de</w:t>
      </w:r>
      <w:r>
        <w:rPr>
          <w:spacing w:val="35"/>
        </w:rPr>
        <w:t xml:space="preserve"> </w:t>
      </w:r>
      <w:r>
        <w:t>una</w:t>
      </w:r>
      <w:r>
        <w:rPr>
          <w:spacing w:val="34"/>
        </w:rPr>
        <w:t xml:space="preserve"> </w:t>
      </w:r>
      <w:r>
        <w:t>eventual</w:t>
      </w:r>
      <w:r>
        <w:rPr>
          <w:spacing w:val="34"/>
        </w:rPr>
        <w:t xml:space="preserve"> </w:t>
      </w:r>
      <w:r>
        <w:t>adjudicación</w:t>
      </w:r>
      <w:r>
        <w:rPr>
          <w:spacing w:val="32"/>
        </w:rPr>
        <w:t xml:space="preserve"> </w:t>
      </w:r>
      <w:r>
        <w:t>cumplirá</w:t>
      </w:r>
      <w:r>
        <w:rPr>
          <w:spacing w:val="35"/>
        </w:rPr>
        <w:t xml:space="preserve"> </w:t>
      </w:r>
      <w:r>
        <w:t>fielmente</w:t>
      </w:r>
      <w:r>
        <w:rPr>
          <w:spacing w:val="38"/>
        </w:rPr>
        <w:t xml:space="preserve"> </w:t>
      </w:r>
      <w:r>
        <w:t>con</w:t>
      </w:r>
      <w:r>
        <w:rPr>
          <w:spacing w:val="32"/>
        </w:rPr>
        <w:t xml:space="preserve"> </w:t>
      </w:r>
      <w:r>
        <w:t>la</w:t>
      </w:r>
      <w:r>
        <w:rPr>
          <w:spacing w:val="38"/>
        </w:rPr>
        <w:t xml:space="preserve"> </w:t>
      </w:r>
      <w:r>
        <w:t>entrega</w:t>
      </w:r>
      <w:r>
        <w:rPr>
          <w:spacing w:val="35"/>
        </w:rPr>
        <w:t xml:space="preserve"> </w:t>
      </w:r>
      <w:r>
        <w:t>de</w:t>
      </w:r>
      <w:r>
        <w:rPr>
          <w:spacing w:val="35"/>
        </w:rPr>
        <w:t xml:space="preserve"> </w:t>
      </w:r>
      <w:r>
        <w:t>los</w:t>
      </w:r>
      <w:r>
        <w:rPr>
          <w:spacing w:val="34"/>
        </w:rPr>
        <w:t xml:space="preserve"> </w:t>
      </w:r>
      <w:r>
        <w:t>bienes</w:t>
      </w:r>
    </w:p>
    <w:p w14:paraId="6FBC34C9" w14:textId="77777777" w:rsidR="006F0095" w:rsidRDefault="00000000">
      <w:pPr>
        <w:spacing w:before="7" w:line="252" w:lineRule="auto"/>
        <w:ind w:left="1572" w:right="1000"/>
        <w:jc w:val="both"/>
      </w:pPr>
      <w:r>
        <w:rPr>
          <w:w w:val="105"/>
        </w:rPr>
        <w:t>adjudicados de manera oportuna de acuerdo con las solicitudes realizadas por la entidad contratante</w:t>
      </w:r>
    </w:p>
    <w:p w14:paraId="2241EF4B" w14:textId="77777777" w:rsidR="006F0095" w:rsidRDefault="00000000">
      <w:pPr>
        <w:pStyle w:val="Prrafodelista"/>
        <w:numPr>
          <w:ilvl w:val="1"/>
          <w:numId w:val="16"/>
        </w:numPr>
        <w:tabs>
          <w:tab w:val="left" w:pos="1569"/>
          <w:tab w:val="left" w:pos="1572"/>
        </w:tabs>
        <w:spacing w:before="3" w:line="249" w:lineRule="auto"/>
        <w:ind w:right="986" w:hanging="360"/>
        <w:jc w:val="both"/>
        <w:rPr>
          <w:sz w:val="24"/>
        </w:rPr>
      </w:pPr>
      <w:r>
        <w:t xml:space="preserve">Declaración jurada simple (no requiere firma de notario público) del oferente manifestando que no se encuentra dentro de las prohibiciones </w:t>
      </w:r>
      <w:r>
        <w:rPr>
          <w:sz w:val="24"/>
        </w:rPr>
        <w:t>en el artículo 37 numeral</w:t>
      </w:r>
      <w:r>
        <w:rPr>
          <w:spacing w:val="40"/>
          <w:sz w:val="24"/>
        </w:rPr>
        <w:t xml:space="preserve"> </w:t>
      </w:r>
      <w:r>
        <w:rPr>
          <w:sz w:val="24"/>
        </w:rPr>
        <w:t>3</w:t>
      </w:r>
      <w:r>
        <w:rPr>
          <w:spacing w:val="40"/>
          <w:sz w:val="24"/>
        </w:rPr>
        <w:t xml:space="preserve"> </w:t>
      </w:r>
      <w:r>
        <w:rPr>
          <w:sz w:val="24"/>
        </w:rPr>
        <w:t>y</w:t>
      </w:r>
      <w:r>
        <w:rPr>
          <w:spacing w:val="40"/>
          <w:sz w:val="24"/>
        </w:rPr>
        <w:t xml:space="preserve"> </w:t>
      </w:r>
      <w:r>
        <w:rPr>
          <w:sz w:val="24"/>
        </w:rPr>
        <w:t>artículo</w:t>
      </w:r>
      <w:r>
        <w:rPr>
          <w:spacing w:val="40"/>
          <w:sz w:val="24"/>
        </w:rPr>
        <w:t xml:space="preserve"> </w:t>
      </w:r>
      <w:r>
        <w:rPr>
          <w:sz w:val="24"/>
        </w:rPr>
        <w:t>38</w:t>
      </w:r>
      <w:r>
        <w:rPr>
          <w:spacing w:val="37"/>
          <w:sz w:val="24"/>
        </w:rPr>
        <w:t xml:space="preserve"> </w:t>
      </w:r>
      <w:r>
        <w:rPr>
          <w:sz w:val="24"/>
        </w:rPr>
        <w:t>de</w:t>
      </w:r>
      <w:r>
        <w:rPr>
          <w:spacing w:val="40"/>
          <w:sz w:val="24"/>
        </w:rPr>
        <w:t xml:space="preserve"> </w:t>
      </w:r>
      <w:r>
        <w:rPr>
          <w:sz w:val="24"/>
        </w:rPr>
        <w:t>la</w:t>
      </w:r>
      <w:r>
        <w:rPr>
          <w:spacing w:val="40"/>
          <w:sz w:val="24"/>
        </w:rPr>
        <w:t xml:space="preserve"> </w:t>
      </w:r>
      <w:r>
        <w:rPr>
          <w:sz w:val="24"/>
        </w:rPr>
        <w:t>Ley</w:t>
      </w:r>
      <w:r>
        <w:rPr>
          <w:spacing w:val="40"/>
          <w:sz w:val="24"/>
        </w:rPr>
        <w:t xml:space="preserve"> </w:t>
      </w:r>
      <w:r>
        <w:rPr>
          <w:sz w:val="24"/>
        </w:rPr>
        <w:t>núm.</w:t>
      </w:r>
      <w:r>
        <w:rPr>
          <w:spacing w:val="40"/>
          <w:sz w:val="24"/>
        </w:rPr>
        <w:t xml:space="preserve"> </w:t>
      </w:r>
      <w:r>
        <w:rPr>
          <w:sz w:val="24"/>
        </w:rPr>
        <w:t>47-25</w:t>
      </w:r>
      <w:r>
        <w:rPr>
          <w:spacing w:val="40"/>
          <w:sz w:val="24"/>
        </w:rPr>
        <w:t xml:space="preserve"> </w:t>
      </w:r>
      <w:r>
        <w:rPr>
          <w:sz w:val="24"/>
        </w:rPr>
        <w:t>de</w:t>
      </w:r>
      <w:r>
        <w:rPr>
          <w:spacing w:val="40"/>
          <w:sz w:val="24"/>
        </w:rPr>
        <w:t xml:space="preserve"> </w:t>
      </w:r>
      <w:r>
        <w:rPr>
          <w:sz w:val="24"/>
        </w:rPr>
        <w:t>Contrataciones</w:t>
      </w:r>
      <w:r>
        <w:rPr>
          <w:spacing w:val="40"/>
          <w:sz w:val="24"/>
        </w:rPr>
        <w:t xml:space="preserve"> </w:t>
      </w:r>
      <w:r>
        <w:rPr>
          <w:sz w:val="24"/>
        </w:rPr>
        <w:t>Públicas.</w:t>
      </w:r>
    </w:p>
    <w:p w14:paraId="5685D5DA" w14:textId="77777777" w:rsidR="006F0095" w:rsidRDefault="006F0095">
      <w:pPr>
        <w:pStyle w:val="Textoindependiente"/>
        <w:spacing w:before="7"/>
        <w:rPr>
          <w:sz w:val="22"/>
        </w:rPr>
      </w:pPr>
    </w:p>
    <w:p w14:paraId="676A0294" w14:textId="77777777" w:rsidR="006F0095" w:rsidRDefault="00000000">
      <w:pPr>
        <w:pStyle w:val="Ttulo1"/>
        <w:numPr>
          <w:ilvl w:val="0"/>
          <w:numId w:val="16"/>
        </w:numPr>
        <w:tabs>
          <w:tab w:val="left" w:pos="1567"/>
        </w:tabs>
        <w:ind w:left="1567" w:hanging="358"/>
      </w:pPr>
      <w:r>
        <w:t>Documentación</w:t>
      </w:r>
      <w:r>
        <w:rPr>
          <w:spacing w:val="-8"/>
        </w:rPr>
        <w:t xml:space="preserve"> </w:t>
      </w:r>
      <w:r>
        <w:rPr>
          <w:spacing w:val="-2"/>
        </w:rPr>
        <w:t>Financiera:</w:t>
      </w:r>
    </w:p>
    <w:p w14:paraId="68F1E7AB" w14:textId="77777777" w:rsidR="006F0095" w:rsidRDefault="00000000">
      <w:pPr>
        <w:pStyle w:val="Textoindependiente"/>
        <w:spacing w:before="257"/>
        <w:ind w:left="1572" w:right="999" w:hanging="360"/>
        <w:jc w:val="both"/>
        <w:rPr>
          <w:rFonts w:ascii="Calibri" w:hAnsi="Calibri"/>
        </w:rPr>
      </w:pPr>
      <w:r>
        <w:rPr>
          <w:rFonts w:ascii="Calibri" w:hAnsi="Calibri"/>
        </w:rPr>
        <w:t>1.</w:t>
      </w:r>
      <w:r>
        <w:rPr>
          <w:rFonts w:ascii="Calibri" w:hAnsi="Calibri"/>
          <w:spacing w:val="40"/>
        </w:rPr>
        <w:t xml:space="preserve"> </w:t>
      </w:r>
      <w:r>
        <w:rPr>
          <w:rFonts w:ascii="Calibri" w:hAnsi="Calibri"/>
        </w:rPr>
        <w:t>Estados Financieros en original, completos y auditados de los últimos dos períodos fiscales</w:t>
      </w:r>
      <w:r>
        <w:rPr>
          <w:rFonts w:ascii="Calibri" w:hAnsi="Calibri"/>
          <w:spacing w:val="26"/>
        </w:rPr>
        <w:t xml:space="preserve"> </w:t>
      </w:r>
      <w:r>
        <w:rPr>
          <w:rFonts w:ascii="Calibri" w:hAnsi="Calibri"/>
        </w:rPr>
        <w:t>2024</w:t>
      </w:r>
      <w:r>
        <w:rPr>
          <w:rFonts w:ascii="Calibri" w:hAnsi="Calibri"/>
          <w:spacing w:val="26"/>
        </w:rPr>
        <w:t xml:space="preserve"> </w:t>
      </w:r>
      <w:r>
        <w:rPr>
          <w:rFonts w:ascii="Calibri" w:hAnsi="Calibri"/>
        </w:rPr>
        <w:t>y</w:t>
      </w:r>
      <w:r>
        <w:rPr>
          <w:rFonts w:ascii="Calibri" w:hAnsi="Calibri"/>
          <w:spacing w:val="23"/>
        </w:rPr>
        <w:t xml:space="preserve"> </w:t>
      </w:r>
      <w:r>
        <w:rPr>
          <w:rFonts w:ascii="Calibri" w:hAnsi="Calibri"/>
        </w:rPr>
        <w:t>2025,</w:t>
      </w:r>
      <w:r>
        <w:rPr>
          <w:rFonts w:ascii="Calibri" w:hAnsi="Calibri"/>
          <w:spacing w:val="26"/>
        </w:rPr>
        <w:t xml:space="preserve"> </w:t>
      </w:r>
      <w:r>
        <w:rPr>
          <w:rFonts w:ascii="Calibri" w:hAnsi="Calibri"/>
        </w:rPr>
        <w:t>certificado</w:t>
      </w:r>
      <w:r>
        <w:rPr>
          <w:rFonts w:ascii="Calibri" w:hAnsi="Calibri"/>
          <w:spacing w:val="28"/>
        </w:rPr>
        <w:t xml:space="preserve"> </w:t>
      </w:r>
      <w:r>
        <w:rPr>
          <w:rFonts w:ascii="Calibri" w:hAnsi="Calibri"/>
        </w:rPr>
        <w:t>por</w:t>
      </w:r>
      <w:r>
        <w:rPr>
          <w:rFonts w:ascii="Calibri" w:hAnsi="Calibri"/>
          <w:spacing w:val="26"/>
        </w:rPr>
        <w:t xml:space="preserve"> </w:t>
      </w:r>
      <w:r>
        <w:rPr>
          <w:rFonts w:ascii="Calibri" w:hAnsi="Calibri"/>
        </w:rPr>
        <w:t>una</w:t>
      </w:r>
      <w:r>
        <w:rPr>
          <w:rFonts w:ascii="Calibri" w:hAnsi="Calibri"/>
          <w:spacing w:val="24"/>
        </w:rPr>
        <w:t xml:space="preserve"> </w:t>
      </w:r>
      <w:r>
        <w:rPr>
          <w:rFonts w:ascii="Calibri" w:hAnsi="Calibri"/>
        </w:rPr>
        <w:t>firma</w:t>
      </w:r>
      <w:r>
        <w:rPr>
          <w:rFonts w:ascii="Calibri" w:hAnsi="Calibri"/>
          <w:spacing w:val="22"/>
        </w:rPr>
        <w:t xml:space="preserve"> </w:t>
      </w:r>
      <w:r>
        <w:rPr>
          <w:rFonts w:ascii="Calibri" w:hAnsi="Calibri"/>
        </w:rPr>
        <w:t>o</w:t>
      </w:r>
      <w:r>
        <w:rPr>
          <w:rFonts w:ascii="Calibri" w:hAnsi="Calibri"/>
          <w:spacing w:val="26"/>
        </w:rPr>
        <w:t xml:space="preserve"> </w:t>
      </w:r>
      <w:r>
        <w:rPr>
          <w:rFonts w:ascii="Calibri" w:hAnsi="Calibri"/>
        </w:rPr>
        <w:t>un</w:t>
      </w:r>
      <w:r>
        <w:rPr>
          <w:rFonts w:ascii="Calibri" w:hAnsi="Calibri"/>
          <w:spacing w:val="27"/>
        </w:rPr>
        <w:t xml:space="preserve"> </w:t>
      </w:r>
      <w:r>
        <w:rPr>
          <w:rFonts w:ascii="Calibri" w:hAnsi="Calibri"/>
        </w:rPr>
        <w:t>CPA.</w:t>
      </w:r>
      <w:r>
        <w:rPr>
          <w:rFonts w:ascii="Calibri" w:hAnsi="Calibri"/>
          <w:spacing w:val="26"/>
        </w:rPr>
        <w:t xml:space="preserve"> </w:t>
      </w:r>
      <w:r>
        <w:rPr>
          <w:rFonts w:ascii="Calibri" w:hAnsi="Calibri"/>
        </w:rPr>
        <w:t>La</w:t>
      </w:r>
      <w:r>
        <w:rPr>
          <w:rFonts w:ascii="Calibri" w:hAnsi="Calibri"/>
          <w:spacing w:val="26"/>
        </w:rPr>
        <w:t xml:space="preserve"> </w:t>
      </w:r>
      <w:r>
        <w:rPr>
          <w:rFonts w:ascii="Calibri" w:hAnsi="Calibri"/>
        </w:rPr>
        <w:t>presentación</w:t>
      </w:r>
      <w:r>
        <w:rPr>
          <w:rFonts w:ascii="Calibri" w:hAnsi="Calibri"/>
          <w:spacing w:val="28"/>
        </w:rPr>
        <w:t xml:space="preserve"> </w:t>
      </w:r>
      <w:r>
        <w:rPr>
          <w:rFonts w:ascii="Calibri" w:hAnsi="Calibri"/>
        </w:rPr>
        <w:t>de</w:t>
      </w:r>
      <w:r>
        <w:rPr>
          <w:rFonts w:ascii="Calibri" w:hAnsi="Calibri"/>
          <w:spacing w:val="26"/>
        </w:rPr>
        <w:t xml:space="preserve"> </w:t>
      </w:r>
      <w:r>
        <w:rPr>
          <w:rFonts w:ascii="Calibri" w:hAnsi="Calibri"/>
        </w:rPr>
        <w:t>los</w:t>
      </w:r>
    </w:p>
    <w:p w14:paraId="23516749" w14:textId="77777777" w:rsidR="006F0095" w:rsidRDefault="006F0095">
      <w:pPr>
        <w:pStyle w:val="Textoindependiente"/>
        <w:jc w:val="both"/>
        <w:rPr>
          <w:rFonts w:ascii="Calibri" w:hAnsi="Calibri"/>
        </w:rPr>
        <w:sectPr w:rsidR="006F0095">
          <w:pgSz w:w="12250" w:h="15850"/>
          <w:pgMar w:top="620" w:right="708" w:bottom="1320" w:left="850" w:header="398" w:footer="1123" w:gutter="0"/>
          <w:cols w:space="720"/>
        </w:sectPr>
      </w:pPr>
    </w:p>
    <w:p w14:paraId="04F41F09" w14:textId="77777777" w:rsidR="006F0095" w:rsidRDefault="006F0095">
      <w:pPr>
        <w:pStyle w:val="Textoindependiente"/>
        <w:spacing w:before="248"/>
        <w:rPr>
          <w:rFonts w:ascii="Calibri"/>
        </w:rPr>
      </w:pPr>
    </w:p>
    <w:p w14:paraId="245742A3" w14:textId="77777777" w:rsidR="006F0095" w:rsidRDefault="00000000">
      <w:pPr>
        <w:pStyle w:val="Textoindependiente"/>
        <w:spacing w:before="1"/>
        <w:ind w:left="1572"/>
        <w:rPr>
          <w:rFonts w:ascii="Calibri" w:hAnsi="Calibri"/>
        </w:rPr>
      </w:pPr>
      <w:r>
        <w:rPr>
          <w:rFonts w:ascii="Calibri" w:hAnsi="Calibri"/>
        </w:rPr>
        <w:t>Estados</w:t>
      </w:r>
      <w:r>
        <w:rPr>
          <w:rFonts w:ascii="Calibri" w:hAnsi="Calibri"/>
          <w:spacing w:val="-14"/>
        </w:rPr>
        <w:t xml:space="preserve"> </w:t>
      </w:r>
      <w:r>
        <w:rPr>
          <w:rFonts w:ascii="Calibri" w:hAnsi="Calibri"/>
        </w:rPr>
        <w:t>Financieros</w:t>
      </w:r>
      <w:r>
        <w:rPr>
          <w:rFonts w:ascii="Calibri" w:hAnsi="Calibri"/>
          <w:spacing w:val="-13"/>
        </w:rPr>
        <w:t xml:space="preserve"> </w:t>
      </w:r>
      <w:r>
        <w:rPr>
          <w:rFonts w:ascii="Calibri" w:hAnsi="Calibri"/>
        </w:rPr>
        <w:t>debe</w:t>
      </w:r>
      <w:r>
        <w:rPr>
          <w:rFonts w:ascii="Calibri" w:hAnsi="Calibri"/>
          <w:spacing w:val="-14"/>
        </w:rPr>
        <w:t xml:space="preserve"> </w:t>
      </w:r>
      <w:r>
        <w:rPr>
          <w:rFonts w:ascii="Calibri" w:hAnsi="Calibri"/>
        </w:rPr>
        <w:t>incluir:</w:t>
      </w:r>
      <w:r>
        <w:rPr>
          <w:rFonts w:ascii="Calibri" w:hAnsi="Calibri"/>
          <w:spacing w:val="-12"/>
        </w:rPr>
        <w:t xml:space="preserve"> </w:t>
      </w:r>
      <w:r>
        <w:rPr>
          <w:rFonts w:ascii="Calibri" w:hAnsi="Calibri"/>
        </w:rPr>
        <w:t>Estados</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Situación</w:t>
      </w:r>
      <w:r>
        <w:rPr>
          <w:rFonts w:ascii="Calibri" w:hAnsi="Calibri"/>
          <w:spacing w:val="-11"/>
        </w:rPr>
        <w:t xml:space="preserve"> </w:t>
      </w:r>
      <w:r>
        <w:rPr>
          <w:rFonts w:ascii="Calibri" w:hAnsi="Calibri"/>
        </w:rPr>
        <w:t>o</w:t>
      </w:r>
      <w:r>
        <w:rPr>
          <w:rFonts w:ascii="Calibri" w:hAnsi="Calibri"/>
          <w:spacing w:val="-14"/>
        </w:rPr>
        <w:t xml:space="preserve"> </w:t>
      </w:r>
      <w:r>
        <w:rPr>
          <w:rFonts w:ascii="Calibri" w:hAnsi="Calibri"/>
        </w:rPr>
        <w:t>Balance</w:t>
      </w:r>
      <w:r>
        <w:rPr>
          <w:rFonts w:ascii="Calibri" w:hAnsi="Calibri"/>
          <w:spacing w:val="-13"/>
        </w:rPr>
        <w:t xml:space="preserve"> </w:t>
      </w:r>
      <w:r>
        <w:rPr>
          <w:rFonts w:ascii="Calibri" w:hAnsi="Calibri"/>
        </w:rPr>
        <w:t>General,</w:t>
      </w:r>
      <w:r>
        <w:rPr>
          <w:rFonts w:ascii="Calibri" w:hAnsi="Calibri"/>
          <w:spacing w:val="-12"/>
        </w:rPr>
        <w:t xml:space="preserve"> </w:t>
      </w:r>
      <w:r>
        <w:rPr>
          <w:rFonts w:ascii="Calibri" w:hAnsi="Calibri"/>
        </w:rPr>
        <w:t>Estados</w:t>
      </w:r>
      <w:r>
        <w:rPr>
          <w:rFonts w:ascii="Calibri" w:hAnsi="Calibri"/>
          <w:spacing w:val="-14"/>
        </w:rPr>
        <w:t xml:space="preserve"> </w:t>
      </w:r>
      <w:r>
        <w:rPr>
          <w:rFonts w:ascii="Calibri" w:hAnsi="Calibri"/>
        </w:rPr>
        <w:t>de Resultados,</w:t>
      </w:r>
      <w:r>
        <w:rPr>
          <w:rFonts w:ascii="Calibri" w:hAnsi="Calibri"/>
          <w:spacing w:val="-6"/>
        </w:rPr>
        <w:t xml:space="preserve"> </w:t>
      </w:r>
      <w:r>
        <w:rPr>
          <w:rFonts w:ascii="Calibri" w:hAnsi="Calibri"/>
        </w:rPr>
        <w:t>Estados</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Patrimonio,</w:t>
      </w:r>
      <w:r>
        <w:rPr>
          <w:rFonts w:ascii="Calibri" w:hAnsi="Calibri"/>
          <w:spacing w:val="-4"/>
        </w:rPr>
        <w:t xml:space="preserve"> </w:t>
      </w:r>
      <w:r>
        <w:rPr>
          <w:rFonts w:ascii="Calibri" w:hAnsi="Calibri"/>
        </w:rPr>
        <w:t>Estados</w:t>
      </w:r>
      <w:r>
        <w:rPr>
          <w:rFonts w:ascii="Calibri" w:hAnsi="Calibri"/>
          <w:spacing w:val="-7"/>
        </w:rPr>
        <w:t xml:space="preserve"> </w:t>
      </w:r>
      <w:r>
        <w:rPr>
          <w:rFonts w:ascii="Calibri" w:hAnsi="Calibri"/>
        </w:rPr>
        <w:t>de</w:t>
      </w:r>
      <w:r>
        <w:rPr>
          <w:rFonts w:ascii="Calibri" w:hAnsi="Calibri"/>
          <w:spacing w:val="-4"/>
        </w:rPr>
        <w:t xml:space="preserve"> </w:t>
      </w:r>
      <w:r>
        <w:rPr>
          <w:rFonts w:ascii="Calibri" w:hAnsi="Calibri"/>
        </w:rPr>
        <w:t>Flujo</w:t>
      </w:r>
      <w:r>
        <w:rPr>
          <w:rFonts w:ascii="Calibri" w:hAnsi="Calibri"/>
          <w:spacing w:val="-4"/>
        </w:rPr>
        <w:t xml:space="preserve"> </w:t>
      </w:r>
      <w:r>
        <w:rPr>
          <w:rFonts w:ascii="Calibri" w:hAnsi="Calibri"/>
        </w:rPr>
        <w:t>de</w:t>
      </w:r>
      <w:r>
        <w:rPr>
          <w:rFonts w:ascii="Calibri" w:hAnsi="Calibri"/>
          <w:spacing w:val="-4"/>
        </w:rPr>
        <w:t xml:space="preserve"> </w:t>
      </w:r>
      <w:r>
        <w:rPr>
          <w:rFonts w:ascii="Calibri" w:hAnsi="Calibri"/>
        </w:rPr>
        <w:t>Efectivo,</w:t>
      </w:r>
      <w:r>
        <w:rPr>
          <w:rFonts w:ascii="Calibri" w:hAnsi="Calibri"/>
          <w:spacing w:val="-4"/>
        </w:rPr>
        <w:t xml:space="preserve"> </w:t>
      </w:r>
      <w:r>
        <w:rPr>
          <w:rFonts w:ascii="Calibri" w:hAnsi="Calibri"/>
        </w:rPr>
        <w:t>Notas</w:t>
      </w:r>
      <w:r>
        <w:rPr>
          <w:rFonts w:ascii="Calibri" w:hAnsi="Calibri"/>
          <w:spacing w:val="-1"/>
        </w:rPr>
        <w:t xml:space="preserve"> </w:t>
      </w:r>
      <w:r>
        <w:rPr>
          <w:rFonts w:ascii="Calibri" w:hAnsi="Calibri"/>
          <w:spacing w:val="-2"/>
        </w:rPr>
        <w:t>Aclaratorias.</w:t>
      </w:r>
    </w:p>
    <w:p w14:paraId="42A41AB1" w14:textId="77777777" w:rsidR="006F0095" w:rsidRDefault="00000000">
      <w:pPr>
        <w:pStyle w:val="Ttulo1"/>
        <w:numPr>
          <w:ilvl w:val="2"/>
          <w:numId w:val="19"/>
        </w:numPr>
        <w:tabs>
          <w:tab w:val="left" w:pos="2988"/>
        </w:tabs>
        <w:spacing w:before="266"/>
        <w:ind w:left="2988" w:hanging="720"/>
      </w:pPr>
      <w:bookmarkStart w:id="13" w:name="_bookmark12"/>
      <w:bookmarkEnd w:id="13"/>
      <w:r>
        <w:t>Documentación</w:t>
      </w:r>
      <w:r>
        <w:rPr>
          <w:spacing w:val="-6"/>
        </w:rPr>
        <w:t xml:space="preserve"> </w:t>
      </w:r>
      <w:r>
        <w:rPr>
          <w:spacing w:val="-2"/>
        </w:rPr>
        <w:t>técnica:</w:t>
      </w:r>
    </w:p>
    <w:p w14:paraId="2CA0C9F9" w14:textId="77777777" w:rsidR="006F0095" w:rsidRDefault="006F0095">
      <w:pPr>
        <w:pStyle w:val="Textoindependiente"/>
        <w:spacing w:before="266"/>
        <w:rPr>
          <w:rFonts w:ascii="Palatino Linotype"/>
          <w:b/>
        </w:rPr>
      </w:pPr>
    </w:p>
    <w:p w14:paraId="2F712ED9" w14:textId="77777777" w:rsidR="006F0095" w:rsidRDefault="00000000">
      <w:pPr>
        <w:pStyle w:val="Prrafodelista"/>
        <w:numPr>
          <w:ilvl w:val="0"/>
          <w:numId w:val="15"/>
        </w:numPr>
        <w:tabs>
          <w:tab w:val="left" w:pos="861"/>
        </w:tabs>
        <w:rPr>
          <w:rFonts w:ascii="Times New Roman" w:hAnsi="Times New Roman"/>
          <w:sz w:val="24"/>
        </w:rPr>
      </w:pPr>
      <w:r>
        <w:rPr>
          <w:rFonts w:ascii="Times New Roman" w:hAnsi="Times New Roman"/>
          <w:sz w:val="24"/>
        </w:rPr>
        <w:t>Oferta</w:t>
      </w:r>
      <w:r>
        <w:rPr>
          <w:rFonts w:ascii="Times New Roman" w:hAnsi="Times New Roman"/>
          <w:spacing w:val="-6"/>
          <w:sz w:val="24"/>
        </w:rPr>
        <w:t xml:space="preserve"> </w:t>
      </w:r>
      <w:r>
        <w:rPr>
          <w:rFonts w:ascii="Times New Roman" w:hAnsi="Times New Roman"/>
          <w:sz w:val="24"/>
        </w:rPr>
        <w:t>Técnica</w:t>
      </w:r>
      <w:r>
        <w:rPr>
          <w:rFonts w:ascii="Times New Roman" w:hAnsi="Times New Roman"/>
          <w:spacing w:val="-3"/>
          <w:sz w:val="24"/>
        </w:rPr>
        <w:t xml:space="preserve"> </w:t>
      </w:r>
      <w:r>
        <w:rPr>
          <w:rFonts w:ascii="Times New Roman" w:hAnsi="Times New Roman"/>
          <w:sz w:val="24"/>
        </w:rPr>
        <w:t>(conforme</w:t>
      </w:r>
      <w:r>
        <w:rPr>
          <w:rFonts w:ascii="Times New Roman" w:hAnsi="Times New Roman"/>
          <w:spacing w:val="-3"/>
          <w:sz w:val="24"/>
        </w:rPr>
        <w:t xml:space="preserve"> </w:t>
      </w:r>
      <w:r>
        <w:rPr>
          <w:rFonts w:ascii="Times New Roman" w:hAnsi="Times New Roman"/>
          <w:sz w:val="24"/>
        </w:rPr>
        <w:t>a</w:t>
      </w:r>
      <w:r>
        <w:rPr>
          <w:rFonts w:ascii="Times New Roman" w:hAnsi="Times New Roman"/>
          <w:spacing w:val="-3"/>
          <w:sz w:val="24"/>
        </w:rPr>
        <w:t xml:space="preserve"> </w:t>
      </w:r>
      <w:r>
        <w:rPr>
          <w:rFonts w:ascii="Times New Roman" w:hAnsi="Times New Roman"/>
          <w:sz w:val="24"/>
        </w:rPr>
        <w:t>las</w:t>
      </w:r>
      <w:r>
        <w:rPr>
          <w:rFonts w:ascii="Times New Roman" w:hAnsi="Times New Roman"/>
          <w:spacing w:val="-3"/>
          <w:sz w:val="24"/>
        </w:rPr>
        <w:t xml:space="preserve"> </w:t>
      </w:r>
      <w:r>
        <w:rPr>
          <w:rFonts w:ascii="Times New Roman" w:hAnsi="Times New Roman"/>
          <w:sz w:val="24"/>
        </w:rPr>
        <w:t>especificaciones</w:t>
      </w:r>
      <w:r>
        <w:rPr>
          <w:rFonts w:ascii="Times New Roman" w:hAnsi="Times New Roman"/>
          <w:spacing w:val="-3"/>
          <w:sz w:val="24"/>
        </w:rPr>
        <w:t xml:space="preserve"> </w:t>
      </w:r>
      <w:r>
        <w:rPr>
          <w:rFonts w:ascii="Times New Roman" w:hAnsi="Times New Roman"/>
          <w:sz w:val="24"/>
        </w:rPr>
        <w:t>técnicas</w:t>
      </w:r>
      <w:r>
        <w:rPr>
          <w:rFonts w:ascii="Times New Roman" w:hAnsi="Times New Roman"/>
          <w:spacing w:val="-3"/>
          <w:sz w:val="24"/>
        </w:rPr>
        <w:t xml:space="preserve"> </w:t>
      </w:r>
      <w:r>
        <w:rPr>
          <w:rFonts w:ascii="Times New Roman" w:hAnsi="Times New Roman"/>
          <w:spacing w:val="-2"/>
          <w:sz w:val="24"/>
        </w:rPr>
        <w:t>suministradas).</w:t>
      </w:r>
    </w:p>
    <w:p w14:paraId="241F090F" w14:textId="77777777" w:rsidR="006F0095" w:rsidRDefault="00000000">
      <w:pPr>
        <w:pStyle w:val="Prrafodelista"/>
        <w:numPr>
          <w:ilvl w:val="0"/>
          <w:numId w:val="15"/>
        </w:numPr>
        <w:tabs>
          <w:tab w:val="left" w:pos="861"/>
        </w:tabs>
        <w:spacing w:before="41" w:line="276" w:lineRule="auto"/>
        <w:ind w:right="2807"/>
        <w:rPr>
          <w:rFonts w:ascii="Times New Roman" w:hAnsi="Times New Roman"/>
          <w:sz w:val="24"/>
        </w:rPr>
      </w:pPr>
      <w:r>
        <w:rPr>
          <w:rFonts w:ascii="Times New Roman" w:hAnsi="Times New Roman"/>
          <w:sz w:val="24"/>
        </w:rPr>
        <w:t>Certificación</w:t>
      </w:r>
      <w:r>
        <w:rPr>
          <w:rFonts w:ascii="Times New Roman" w:hAnsi="Times New Roman"/>
          <w:spacing w:val="-3"/>
          <w:sz w:val="24"/>
        </w:rPr>
        <w:t xml:space="preserve"> </w:t>
      </w:r>
      <w:r>
        <w:rPr>
          <w:rFonts w:ascii="Times New Roman" w:hAnsi="Times New Roman"/>
          <w:sz w:val="24"/>
        </w:rPr>
        <w:t>al</w:t>
      </w:r>
      <w:r>
        <w:rPr>
          <w:rFonts w:ascii="Times New Roman" w:hAnsi="Times New Roman"/>
          <w:spacing w:val="-3"/>
          <w:sz w:val="24"/>
        </w:rPr>
        <w:t xml:space="preserve"> </w:t>
      </w:r>
      <w:proofErr w:type="spellStart"/>
      <w:r>
        <w:rPr>
          <w:rFonts w:ascii="Times New Roman" w:hAnsi="Times New Roman"/>
          <w:sz w:val="24"/>
        </w:rPr>
        <w:t>dia</w:t>
      </w:r>
      <w:proofErr w:type="spellEnd"/>
      <w:r>
        <w:rPr>
          <w:rFonts w:ascii="Times New Roman" w:hAnsi="Times New Roman"/>
          <w:spacing w:val="-3"/>
          <w:sz w:val="24"/>
        </w:rPr>
        <w:t xml:space="preserve"> </w:t>
      </w:r>
      <w:r>
        <w:rPr>
          <w:rFonts w:ascii="Times New Roman" w:hAnsi="Times New Roman"/>
          <w:sz w:val="24"/>
        </w:rPr>
        <w:t>de</w:t>
      </w:r>
      <w:r>
        <w:rPr>
          <w:rFonts w:ascii="Times New Roman" w:hAnsi="Times New Roman"/>
          <w:spacing w:val="-4"/>
          <w:sz w:val="24"/>
        </w:rPr>
        <w:t xml:space="preserve"> </w:t>
      </w:r>
      <w:r>
        <w:rPr>
          <w:rFonts w:ascii="Times New Roman" w:hAnsi="Times New Roman"/>
          <w:sz w:val="24"/>
        </w:rPr>
        <w:t>la</w:t>
      </w:r>
      <w:r>
        <w:rPr>
          <w:rFonts w:ascii="Times New Roman" w:hAnsi="Times New Roman"/>
          <w:spacing w:val="-2"/>
          <w:sz w:val="24"/>
        </w:rPr>
        <w:t xml:space="preserve"> </w:t>
      </w:r>
      <w:r>
        <w:rPr>
          <w:rFonts w:ascii="Times New Roman" w:hAnsi="Times New Roman"/>
          <w:sz w:val="24"/>
        </w:rPr>
        <w:t>Comisión</w:t>
      </w:r>
      <w:r>
        <w:rPr>
          <w:rFonts w:ascii="Times New Roman" w:hAnsi="Times New Roman"/>
          <w:spacing w:val="-3"/>
          <w:sz w:val="24"/>
        </w:rPr>
        <w:t xml:space="preserve"> </w:t>
      </w:r>
      <w:r>
        <w:rPr>
          <w:rFonts w:ascii="Times New Roman" w:hAnsi="Times New Roman"/>
          <w:sz w:val="24"/>
        </w:rPr>
        <w:t>Nacional</w:t>
      </w:r>
      <w:r>
        <w:rPr>
          <w:rFonts w:ascii="Times New Roman" w:hAnsi="Times New Roman"/>
          <w:spacing w:val="-3"/>
          <w:sz w:val="24"/>
        </w:rPr>
        <w:t xml:space="preserve"> </w:t>
      </w:r>
      <w:r>
        <w:rPr>
          <w:rFonts w:ascii="Times New Roman" w:hAnsi="Times New Roman"/>
          <w:sz w:val="24"/>
        </w:rPr>
        <w:t>de</w:t>
      </w:r>
      <w:r>
        <w:rPr>
          <w:rFonts w:ascii="Times New Roman" w:hAnsi="Times New Roman"/>
          <w:spacing w:val="-4"/>
          <w:sz w:val="24"/>
        </w:rPr>
        <w:t xml:space="preserve"> </w:t>
      </w:r>
      <w:r>
        <w:rPr>
          <w:rFonts w:ascii="Times New Roman" w:hAnsi="Times New Roman"/>
          <w:sz w:val="24"/>
        </w:rPr>
        <w:t>Energía</w:t>
      </w:r>
      <w:r>
        <w:rPr>
          <w:rFonts w:ascii="Times New Roman" w:hAnsi="Times New Roman"/>
          <w:spacing w:val="-5"/>
          <w:sz w:val="24"/>
        </w:rPr>
        <w:t xml:space="preserve"> </w:t>
      </w:r>
      <w:r>
        <w:rPr>
          <w:rFonts w:ascii="Times New Roman" w:hAnsi="Times New Roman"/>
          <w:sz w:val="24"/>
        </w:rPr>
        <w:t>y</w:t>
      </w:r>
      <w:r>
        <w:rPr>
          <w:rFonts w:ascii="Times New Roman" w:hAnsi="Times New Roman"/>
          <w:spacing w:val="-3"/>
          <w:sz w:val="24"/>
        </w:rPr>
        <w:t xml:space="preserve"> </w:t>
      </w:r>
      <w:r>
        <w:rPr>
          <w:rFonts w:ascii="Times New Roman" w:hAnsi="Times New Roman"/>
          <w:sz w:val="24"/>
        </w:rPr>
        <w:t>Minas</w:t>
      </w:r>
      <w:r>
        <w:rPr>
          <w:rFonts w:ascii="Times New Roman" w:hAnsi="Times New Roman"/>
          <w:spacing w:val="-4"/>
          <w:sz w:val="24"/>
        </w:rPr>
        <w:t xml:space="preserve"> </w:t>
      </w:r>
      <w:r>
        <w:rPr>
          <w:rFonts w:ascii="Times New Roman" w:hAnsi="Times New Roman"/>
          <w:sz w:val="24"/>
        </w:rPr>
        <w:t>para</w:t>
      </w:r>
      <w:r>
        <w:rPr>
          <w:rFonts w:ascii="Times New Roman" w:hAnsi="Times New Roman"/>
          <w:spacing w:val="-5"/>
          <w:sz w:val="24"/>
        </w:rPr>
        <w:t xml:space="preserve"> </w:t>
      </w:r>
      <w:r>
        <w:rPr>
          <w:rFonts w:ascii="Times New Roman" w:hAnsi="Times New Roman"/>
          <w:sz w:val="24"/>
        </w:rPr>
        <w:t>los diferentes servicios en equipos médicos IONISANTE.</w:t>
      </w:r>
    </w:p>
    <w:p w14:paraId="55AB5033" w14:textId="77777777" w:rsidR="006F0095" w:rsidRDefault="00000000">
      <w:pPr>
        <w:pStyle w:val="Prrafodelista"/>
        <w:numPr>
          <w:ilvl w:val="0"/>
          <w:numId w:val="15"/>
        </w:numPr>
        <w:tabs>
          <w:tab w:val="left" w:pos="861"/>
          <w:tab w:val="left" w:pos="921"/>
        </w:tabs>
        <w:spacing w:before="2" w:line="276" w:lineRule="auto"/>
        <w:ind w:right="1891"/>
        <w:rPr>
          <w:rFonts w:ascii="Times New Roman"/>
          <w:sz w:val="24"/>
        </w:rPr>
      </w:pPr>
      <w:r>
        <w:rPr>
          <w:rFonts w:ascii="Times New Roman"/>
          <w:sz w:val="24"/>
        </w:rPr>
        <w:t>Constancias</w:t>
      </w:r>
      <w:r>
        <w:rPr>
          <w:rFonts w:ascii="Times New Roman"/>
          <w:spacing w:val="40"/>
          <w:sz w:val="24"/>
        </w:rPr>
        <w:t xml:space="preserve"> </w:t>
      </w:r>
      <w:r>
        <w:rPr>
          <w:rFonts w:ascii="Times New Roman"/>
          <w:sz w:val="24"/>
        </w:rPr>
        <w:t>de</w:t>
      </w:r>
      <w:r>
        <w:rPr>
          <w:rFonts w:ascii="Times New Roman"/>
          <w:spacing w:val="-5"/>
          <w:sz w:val="24"/>
        </w:rPr>
        <w:t xml:space="preserve"> </w:t>
      </w:r>
      <w:r>
        <w:rPr>
          <w:rFonts w:ascii="Times New Roman"/>
          <w:sz w:val="24"/>
        </w:rPr>
        <w:t>los</w:t>
      </w:r>
      <w:r>
        <w:rPr>
          <w:rFonts w:ascii="Times New Roman"/>
          <w:spacing w:val="-4"/>
          <w:sz w:val="24"/>
        </w:rPr>
        <w:t xml:space="preserve"> </w:t>
      </w:r>
      <w:r>
        <w:rPr>
          <w:rFonts w:ascii="Times New Roman"/>
          <w:sz w:val="24"/>
        </w:rPr>
        <w:t>diferentes</w:t>
      </w:r>
      <w:r>
        <w:rPr>
          <w:rFonts w:ascii="Times New Roman"/>
          <w:spacing w:val="-4"/>
          <w:sz w:val="24"/>
        </w:rPr>
        <w:t xml:space="preserve"> </w:t>
      </w:r>
      <w:r>
        <w:rPr>
          <w:rFonts w:ascii="Times New Roman"/>
          <w:sz w:val="24"/>
        </w:rPr>
        <w:t>centros</w:t>
      </w:r>
      <w:r>
        <w:rPr>
          <w:rFonts w:ascii="Times New Roman"/>
          <w:spacing w:val="-4"/>
          <w:sz w:val="24"/>
        </w:rPr>
        <w:t xml:space="preserve"> </w:t>
      </w:r>
      <w:r>
        <w:rPr>
          <w:rFonts w:ascii="Times New Roman"/>
          <w:sz w:val="24"/>
        </w:rPr>
        <w:t>de</w:t>
      </w:r>
      <w:r>
        <w:rPr>
          <w:rFonts w:ascii="Times New Roman"/>
          <w:spacing w:val="-4"/>
          <w:sz w:val="24"/>
        </w:rPr>
        <w:t xml:space="preserve"> </w:t>
      </w:r>
      <w:r>
        <w:rPr>
          <w:rFonts w:ascii="Times New Roman"/>
          <w:sz w:val="24"/>
        </w:rPr>
        <w:t>salud</w:t>
      </w:r>
      <w:r>
        <w:rPr>
          <w:rFonts w:ascii="Times New Roman"/>
          <w:spacing w:val="-3"/>
          <w:sz w:val="24"/>
        </w:rPr>
        <w:t xml:space="preserve"> </w:t>
      </w:r>
      <w:r>
        <w:rPr>
          <w:rFonts w:ascii="Times New Roman"/>
          <w:sz w:val="24"/>
        </w:rPr>
        <w:t>validando</w:t>
      </w:r>
      <w:r>
        <w:rPr>
          <w:rFonts w:ascii="Times New Roman"/>
          <w:spacing w:val="-3"/>
          <w:sz w:val="24"/>
        </w:rPr>
        <w:t xml:space="preserve"> </w:t>
      </w:r>
      <w:r>
        <w:rPr>
          <w:rFonts w:ascii="Times New Roman"/>
          <w:sz w:val="24"/>
        </w:rPr>
        <w:t>los</w:t>
      </w:r>
      <w:r>
        <w:rPr>
          <w:rFonts w:ascii="Times New Roman"/>
          <w:spacing w:val="-4"/>
          <w:sz w:val="24"/>
        </w:rPr>
        <w:t xml:space="preserve"> </w:t>
      </w:r>
      <w:r>
        <w:rPr>
          <w:rFonts w:ascii="Times New Roman"/>
          <w:sz w:val="24"/>
        </w:rPr>
        <w:t>servicios</w:t>
      </w:r>
      <w:r>
        <w:rPr>
          <w:rFonts w:ascii="Times New Roman"/>
          <w:spacing w:val="-4"/>
          <w:sz w:val="24"/>
        </w:rPr>
        <w:t xml:space="preserve"> </w:t>
      </w:r>
      <w:r>
        <w:rPr>
          <w:rFonts w:ascii="Times New Roman"/>
          <w:sz w:val="24"/>
        </w:rPr>
        <w:t>de</w:t>
      </w:r>
      <w:r>
        <w:rPr>
          <w:rFonts w:ascii="Times New Roman"/>
          <w:spacing w:val="-4"/>
          <w:sz w:val="24"/>
        </w:rPr>
        <w:t xml:space="preserve"> </w:t>
      </w:r>
      <w:r>
        <w:rPr>
          <w:rFonts w:ascii="Times New Roman"/>
          <w:sz w:val="24"/>
        </w:rPr>
        <w:t>la</w:t>
      </w:r>
      <w:r>
        <w:rPr>
          <w:rFonts w:ascii="Times New Roman"/>
          <w:spacing w:val="-2"/>
          <w:sz w:val="24"/>
        </w:rPr>
        <w:t xml:space="preserve"> </w:t>
      </w:r>
      <w:r>
        <w:rPr>
          <w:rFonts w:ascii="Times New Roman"/>
          <w:sz w:val="24"/>
        </w:rPr>
        <w:t xml:space="preserve">misma </w:t>
      </w:r>
      <w:r>
        <w:rPr>
          <w:rFonts w:ascii="Times New Roman"/>
          <w:spacing w:val="-2"/>
          <w:sz w:val="24"/>
        </w:rPr>
        <w:t>rama.</w:t>
      </w:r>
    </w:p>
    <w:p w14:paraId="2830A6DF" w14:textId="77777777" w:rsidR="006F0095" w:rsidRDefault="00000000">
      <w:pPr>
        <w:pStyle w:val="Prrafodelista"/>
        <w:numPr>
          <w:ilvl w:val="0"/>
          <w:numId w:val="15"/>
        </w:numPr>
        <w:tabs>
          <w:tab w:val="left" w:pos="861"/>
          <w:tab w:val="left" w:pos="921"/>
        </w:tabs>
        <w:spacing w:line="276" w:lineRule="auto"/>
        <w:ind w:right="1918"/>
        <w:rPr>
          <w:rFonts w:ascii="Times New Roman" w:hAnsi="Times New Roman"/>
          <w:sz w:val="24"/>
        </w:rPr>
      </w:pPr>
      <w:r>
        <w:rPr>
          <w:rFonts w:ascii="Times New Roman" w:hAnsi="Times New Roman"/>
          <w:sz w:val="24"/>
        </w:rPr>
        <w:t>Certificado</w:t>
      </w:r>
      <w:r>
        <w:rPr>
          <w:rFonts w:ascii="Times New Roman" w:hAnsi="Times New Roman"/>
          <w:spacing w:val="40"/>
          <w:sz w:val="24"/>
        </w:rPr>
        <w:t xml:space="preserve"> </w:t>
      </w:r>
      <w:r>
        <w:rPr>
          <w:rFonts w:ascii="Times New Roman" w:hAnsi="Times New Roman"/>
          <w:sz w:val="24"/>
        </w:rPr>
        <w:t>Notarial</w:t>
      </w:r>
      <w:r>
        <w:rPr>
          <w:rFonts w:ascii="Times New Roman" w:hAnsi="Times New Roman"/>
          <w:spacing w:val="-4"/>
          <w:sz w:val="24"/>
        </w:rPr>
        <w:t xml:space="preserve"> </w:t>
      </w:r>
      <w:r>
        <w:rPr>
          <w:rFonts w:ascii="Times New Roman" w:hAnsi="Times New Roman"/>
          <w:sz w:val="24"/>
        </w:rPr>
        <w:t>dando</w:t>
      </w:r>
      <w:r>
        <w:rPr>
          <w:rFonts w:ascii="Times New Roman" w:hAnsi="Times New Roman"/>
          <w:spacing w:val="-4"/>
          <w:sz w:val="24"/>
        </w:rPr>
        <w:t xml:space="preserve"> </w:t>
      </w:r>
      <w:r>
        <w:rPr>
          <w:rFonts w:ascii="Times New Roman" w:hAnsi="Times New Roman"/>
          <w:sz w:val="24"/>
        </w:rPr>
        <w:t>constancia</w:t>
      </w:r>
      <w:r>
        <w:rPr>
          <w:rFonts w:ascii="Times New Roman" w:hAnsi="Times New Roman"/>
          <w:spacing w:val="-4"/>
          <w:sz w:val="24"/>
        </w:rPr>
        <w:t xml:space="preserve"> </w:t>
      </w:r>
      <w:r>
        <w:rPr>
          <w:rFonts w:ascii="Times New Roman" w:hAnsi="Times New Roman"/>
          <w:sz w:val="24"/>
        </w:rPr>
        <w:t>con</w:t>
      </w:r>
      <w:r>
        <w:rPr>
          <w:rFonts w:ascii="Times New Roman" w:hAnsi="Times New Roman"/>
          <w:spacing w:val="-4"/>
          <w:sz w:val="24"/>
        </w:rPr>
        <w:t xml:space="preserve"> </w:t>
      </w:r>
      <w:r>
        <w:rPr>
          <w:rFonts w:ascii="Times New Roman" w:hAnsi="Times New Roman"/>
          <w:sz w:val="24"/>
        </w:rPr>
        <w:t>que</w:t>
      </w:r>
      <w:r>
        <w:rPr>
          <w:rFonts w:ascii="Times New Roman" w:hAnsi="Times New Roman"/>
          <w:spacing w:val="-5"/>
          <w:sz w:val="24"/>
        </w:rPr>
        <w:t xml:space="preserve"> </w:t>
      </w:r>
      <w:r>
        <w:rPr>
          <w:rFonts w:ascii="Times New Roman" w:hAnsi="Times New Roman"/>
          <w:sz w:val="24"/>
        </w:rPr>
        <w:t>la</w:t>
      </w:r>
      <w:r>
        <w:rPr>
          <w:rFonts w:ascii="Times New Roman" w:hAnsi="Times New Roman"/>
          <w:spacing w:val="-3"/>
          <w:sz w:val="24"/>
        </w:rPr>
        <w:t xml:space="preserve"> </w:t>
      </w:r>
      <w:r>
        <w:rPr>
          <w:rFonts w:ascii="Times New Roman" w:hAnsi="Times New Roman"/>
          <w:sz w:val="24"/>
        </w:rPr>
        <w:t>empresa</w:t>
      </w:r>
      <w:r>
        <w:rPr>
          <w:rFonts w:ascii="Times New Roman" w:hAnsi="Times New Roman"/>
          <w:spacing w:val="-3"/>
          <w:sz w:val="24"/>
        </w:rPr>
        <w:t xml:space="preserve"> </w:t>
      </w:r>
      <w:r>
        <w:rPr>
          <w:rFonts w:ascii="Times New Roman" w:hAnsi="Times New Roman"/>
          <w:sz w:val="24"/>
        </w:rPr>
        <w:t>cuenta</w:t>
      </w:r>
      <w:r>
        <w:rPr>
          <w:rFonts w:ascii="Times New Roman" w:hAnsi="Times New Roman"/>
          <w:spacing w:val="-3"/>
          <w:sz w:val="24"/>
        </w:rPr>
        <w:t xml:space="preserve"> </w:t>
      </w:r>
      <w:r>
        <w:rPr>
          <w:rFonts w:ascii="Times New Roman" w:hAnsi="Times New Roman"/>
          <w:sz w:val="24"/>
        </w:rPr>
        <w:t>con</w:t>
      </w:r>
      <w:r>
        <w:rPr>
          <w:rFonts w:ascii="Times New Roman" w:hAnsi="Times New Roman"/>
          <w:spacing w:val="-4"/>
          <w:sz w:val="24"/>
        </w:rPr>
        <w:t xml:space="preserve"> </w:t>
      </w:r>
      <w:r>
        <w:rPr>
          <w:rFonts w:ascii="Times New Roman" w:hAnsi="Times New Roman"/>
          <w:sz w:val="24"/>
        </w:rPr>
        <w:t>taller</w:t>
      </w:r>
      <w:r>
        <w:rPr>
          <w:rFonts w:ascii="Times New Roman" w:hAnsi="Times New Roman"/>
          <w:spacing w:val="-4"/>
          <w:sz w:val="24"/>
        </w:rPr>
        <w:t xml:space="preserve"> </w:t>
      </w:r>
      <w:r>
        <w:rPr>
          <w:rFonts w:ascii="Times New Roman" w:hAnsi="Times New Roman"/>
          <w:sz w:val="24"/>
        </w:rPr>
        <w:t>físico, almacén</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piezas</w:t>
      </w:r>
      <w:r>
        <w:rPr>
          <w:rFonts w:ascii="Times New Roman" w:hAnsi="Times New Roman"/>
          <w:spacing w:val="-2"/>
          <w:sz w:val="24"/>
        </w:rPr>
        <w:t xml:space="preserve"> </w:t>
      </w:r>
      <w:r>
        <w:rPr>
          <w:rFonts w:ascii="Times New Roman" w:hAnsi="Times New Roman"/>
          <w:sz w:val="24"/>
        </w:rPr>
        <w:t>y</w:t>
      </w:r>
      <w:r>
        <w:rPr>
          <w:rFonts w:ascii="Times New Roman" w:hAnsi="Times New Roman"/>
          <w:spacing w:val="-1"/>
          <w:sz w:val="24"/>
        </w:rPr>
        <w:t xml:space="preserve"> </w:t>
      </w:r>
      <w:r>
        <w:rPr>
          <w:rFonts w:ascii="Times New Roman" w:hAnsi="Times New Roman"/>
          <w:sz w:val="24"/>
        </w:rPr>
        <w:t>partes</w:t>
      </w:r>
      <w:r>
        <w:rPr>
          <w:rFonts w:ascii="Times New Roman" w:hAnsi="Times New Roman"/>
          <w:spacing w:val="-2"/>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equipos</w:t>
      </w:r>
      <w:r>
        <w:rPr>
          <w:rFonts w:ascii="Times New Roman" w:hAnsi="Times New Roman"/>
          <w:spacing w:val="-1"/>
          <w:sz w:val="24"/>
        </w:rPr>
        <w:t xml:space="preserve"> </w:t>
      </w:r>
      <w:r>
        <w:rPr>
          <w:rFonts w:ascii="Times New Roman" w:hAnsi="Times New Roman"/>
          <w:sz w:val="24"/>
        </w:rPr>
        <w:t>de esta</w:t>
      </w:r>
      <w:r>
        <w:rPr>
          <w:rFonts w:ascii="Times New Roman" w:hAnsi="Times New Roman"/>
          <w:spacing w:val="-1"/>
          <w:sz w:val="24"/>
        </w:rPr>
        <w:t xml:space="preserve"> </w:t>
      </w:r>
      <w:r>
        <w:rPr>
          <w:rFonts w:ascii="Times New Roman" w:hAnsi="Times New Roman"/>
          <w:sz w:val="24"/>
        </w:rPr>
        <w:t>línea,</w:t>
      </w:r>
      <w:r>
        <w:rPr>
          <w:rFonts w:ascii="Times New Roman" w:hAnsi="Times New Roman"/>
          <w:spacing w:val="-1"/>
          <w:sz w:val="24"/>
        </w:rPr>
        <w:t xml:space="preserve"> </w:t>
      </w:r>
      <w:r>
        <w:rPr>
          <w:rFonts w:ascii="Times New Roman" w:hAnsi="Times New Roman"/>
          <w:sz w:val="24"/>
        </w:rPr>
        <w:t>así</w:t>
      </w:r>
      <w:r>
        <w:rPr>
          <w:rFonts w:ascii="Times New Roman" w:hAnsi="Times New Roman"/>
          <w:spacing w:val="-1"/>
          <w:sz w:val="24"/>
        </w:rPr>
        <w:t xml:space="preserve"> </w:t>
      </w:r>
      <w:r>
        <w:rPr>
          <w:rFonts w:ascii="Times New Roman" w:hAnsi="Times New Roman"/>
          <w:sz w:val="24"/>
        </w:rPr>
        <w:t>como</w:t>
      </w:r>
      <w:r>
        <w:rPr>
          <w:rFonts w:ascii="Times New Roman" w:hAnsi="Times New Roman"/>
          <w:spacing w:val="-1"/>
          <w:sz w:val="24"/>
        </w:rPr>
        <w:t xml:space="preserve"> </w:t>
      </w:r>
      <w:r>
        <w:rPr>
          <w:rFonts w:ascii="Times New Roman" w:hAnsi="Times New Roman"/>
          <w:sz w:val="24"/>
        </w:rPr>
        <w:t>fotos</w:t>
      </w:r>
      <w:r>
        <w:rPr>
          <w:rFonts w:ascii="Times New Roman" w:hAnsi="Times New Roman"/>
          <w:spacing w:val="-2"/>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las mismas. Así</w:t>
      </w:r>
      <w:r>
        <w:rPr>
          <w:rFonts w:ascii="Times New Roman" w:hAnsi="Times New Roman"/>
          <w:spacing w:val="-1"/>
          <w:sz w:val="24"/>
        </w:rPr>
        <w:t xml:space="preserve"> </w:t>
      </w:r>
      <w:r>
        <w:rPr>
          <w:rFonts w:ascii="Times New Roman" w:hAnsi="Times New Roman"/>
          <w:sz w:val="24"/>
        </w:rPr>
        <w:t>como</w:t>
      </w:r>
      <w:r>
        <w:rPr>
          <w:rFonts w:ascii="Times New Roman" w:hAnsi="Times New Roman"/>
          <w:spacing w:val="-1"/>
          <w:sz w:val="24"/>
        </w:rPr>
        <w:t xml:space="preserve"> </w:t>
      </w:r>
      <w:r>
        <w:rPr>
          <w:rFonts w:ascii="Times New Roman" w:hAnsi="Times New Roman"/>
          <w:sz w:val="24"/>
        </w:rPr>
        <w:t>las</w:t>
      </w:r>
      <w:r>
        <w:rPr>
          <w:rFonts w:ascii="Times New Roman" w:hAnsi="Times New Roman"/>
          <w:spacing w:val="-2"/>
          <w:sz w:val="24"/>
        </w:rPr>
        <w:t xml:space="preserve"> </w:t>
      </w:r>
      <w:r>
        <w:rPr>
          <w:rFonts w:ascii="Times New Roman" w:hAnsi="Times New Roman"/>
          <w:sz w:val="24"/>
        </w:rPr>
        <w:t>herramientas</w:t>
      </w:r>
      <w:r>
        <w:rPr>
          <w:rFonts w:ascii="Times New Roman" w:hAnsi="Times New Roman"/>
          <w:spacing w:val="-2"/>
          <w:sz w:val="24"/>
        </w:rPr>
        <w:t xml:space="preserve"> </w:t>
      </w:r>
      <w:r>
        <w:rPr>
          <w:rFonts w:ascii="Times New Roman" w:hAnsi="Times New Roman"/>
          <w:sz w:val="24"/>
        </w:rPr>
        <w:t>necesarias</w:t>
      </w:r>
      <w:r>
        <w:rPr>
          <w:rFonts w:ascii="Times New Roman" w:hAnsi="Times New Roman"/>
          <w:spacing w:val="-2"/>
          <w:sz w:val="24"/>
        </w:rPr>
        <w:t xml:space="preserve"> </w:t>
      </w:r>
      <w:r>
        <w:rPr>
          <w:rFonts w:ascii="Times New Roman" w:hAnsi="Times New Roman"/>
          <w:sz w:val="24"/>
        </w:rPr>
        <w:t>para</w:t>
      </w:r>
      <w:r>
        <w:rPr>
          <w:rFonts w:ascii="Times New Roman" w:hAnsi="Times New Roman"/>
          <w:spacing w:val="-1"/>
          <w:sz w:val="24"/>
        </w:rPr>
        <w:t xml:space="preserve"> </w:t>
      </w:r>
      <w:r>
        <w:rPr>
          <w:rFonts w:ascii="Times New Roman" w:hAnsi="Times New Roman"/>
          <w:sz w:val="24"/>
        </w:rPr>
        <w:t>el</w:t>
      </w:r>
      <w:r>
        <w:rPr>
          <w:rFonts w:ascii="Times New Roman" w:hAnsi="Times New Roman"/>
          <w:spacing w:val="-1"/>
          <w:sz w:val="24"/>
        </w:rPr>
        <w:t xml:space="preserve"> </w:t>
      </w:r>
      <w:r>
        <w:rPr>
          <w:rFonts w:ascii="Times New Roman" w:hAnsi="Times New Roman"/>
          <w:sz w:val="24"/>
        </w:rPr>
        <w:t>servicio</w:t>
      </w:r>
      <w:r>
        <w:rPr>
          <w:rFonts w:ascii="Times New Roman" w:hAnsi="Times New Roman"/>
          <w:spacing w:val="-1"/>
          <w:sz w:val="24"/>
        </w:rPr>
        <w:t xml:space="preserve"> </w:t>
      </w:r>
      <w:r>
        <w:rPr>
          <w:rFonts w:ascii="Times New Roman" w:hAnsi="Times New Roman"/>
          <w:sz w:val="24"/>
        </w:rPr>
        <w:t>tal</w:t>
      </w:r>
      <w:r>
        <w:rPr>
          <w:rFonts w:ascii="Times New Roman" w:hAnsi="Times New Roman"/>
          <w:spacing w:val="-1"/>
          <w:sz w:val="24"/>
        </w:rPr>
        <w:t xml:space="preserve"> </w:t>
      </w:r>
      <w:r>
        <w:rPr>
          <w:rFonts w:ascii="Times New Roman" w:hAnsi="Times New Roman"/>
          <w:sz w:val="24"/>
        </w:rPr>
        <w:t>como</w:t>
      </w:r>
      <w:r>
        <w:rPr>
          <w:rFonts w:ascii="Times New Roman" w:hAnsi="Times New Roman"/>
          <w:spacing w:val="-1"/>
          <w:sz w:val="24"/>
        </w:rPr>
        <w:t xml:space="preserve"> </w:t>
      </w:r>
      <w:r>
        <w:rPr>
          <w:rFonts w:ascii="Times New Roman" w:hAnsi="Times New Roman"/>
          <w:sz w:val="24"/>
        </w:rPr>
        <w:t>osciloscopio</w:t>
      </w:r>
      <w:r>
        <w:rPr>
          <w:rFonts w:ascii="Times New Roman" w:hAnsi="Times New Roman"/>
          <w:spacing w:val="-1"/>
          <w:sz w:val="24"/>
        </w:rPr>
        <w:t xml:space="preserve"> </w:t>
      </w:r>
      <w:r>
        <w:rPr>
          <w:rFonts w:ascii="Times New Roman" w:hAnsi="Times New Roman"/>
          <w:sz w:val="24"/>
        </w:rPr>
        <w:t xml:space="preserve">grado </w:t>
      </w:r>
      <w:proofErr w:type="spellStart"/>
      <w:r>
        <w:rPr>
          <w:rFonts w:ascii="Times New Roman" w:hAnsi="Times New Roman"/>
          <w:sz w:val="24"/>
        </w:rPr>
        <w:t>medico</w:t>
      </w:r>
      <w:proofErr w:type="spellEnd"/>
      <w:r>
        <w:rPr>
          <w:rFonts w:ascii="Times New Roman" w:hAnsi="Times New Roman"/>
          <w:sz w:val="24"/>
        </w:rPr>
        <w:t xml:space="preserve">, </w:t>
      </w:r>
      <w:proofErr w:type="spellStart"/>
      <w:r>
        <w:rPr>
          <w:rFonts w:ascii="Times New Roman" w:hAnsi="Times New Roman"/>
          <w:sz w:val="24"/>
        </w:rPr>
        <w:t>tester</w:t>
      </w:r>
      <w:proofErr w:type="spellEnd"/>
      <w:r>
        <w:rPr>
          <w:rFonts w:ascii="Times New Roman" w:hAnsi="Times New Roman"/>
          <w:sz w:val="24"/>
        </w:rPr>
        <w:t>, llaves de servicio, sopladores, probadores de frecuencia, herramientas para tornillos especializados, clips para extracción de piezas de manera segura.</w:t>
      </w:r>
    </w:p>
    <w:p w14:paraId="6D7E7387" w14:textId="77777777" w:rsidR="006F0095" w:rsidRDefault="00000000">
      <w:pPr>
        <w:pStyle w:val="Prrafodelista"/>
        <w:numPr>
          <w:ilvl w:val="0"/>
          <w:numId w:val="15"/>
        </w:numPr>
        <w:tabs>
          <w:tab w:val="left" w:pos="921"/>
        </w:tabs>
        <w:spacing w:line="275" w:lineRule="exact"/>
        <w:ind w:left="921" w:hanging="420"/>
        <w:rPr>
          <w:rFonts w:ascii="Times New Roman" w:hAnsi="Times New Roman"/>
          <w:sz w:val="24"/>
        </w:rPr>
      </w:pPr>
      <w:r>
        <w:rPr>
          <w:rFonts w:ascii="Times New Roman" w:hAnsi="Times New Roman"/>
          <w:sz w:val="24"/>
        </w:rPr>
        <w:t>Manuales</w:t>
      </w:r>
      <w:r>
        <w:rPr>
          <w:rFonts w:ascii="Times New Roman" w:hAnsi="Times New Roman"/>
          <w:spacing w:val="-5"/>
          <w:sz w:val="24"/>
        </w:rPr>
        <w:t xml:space="preserve"> </w:t>
      </w:r>
      <w:r>
        <w:rPr>
          <w:rFonts w:ascii="Times New Roman" w:hAnsi="Times New Roman"/>
          <w:sz w:val="24"/>
        </w:rPr>
        <w:t>técnicos</w:t>
      </w:r>
      <w:r>
        <w:rPr>
          <w:rFonts w:ascii="Times New Roman" w:hAnsi="Times New Roman"/>
          <w:spacing w:val="-3"/>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equipos</w:t>
      </w:r>
      <w:r>
        <w:rPr>
          <w:rFonts w:ascii="Times New Roman" w:hAnsi="Times New Roman"/>
          <w:spacing w:val="-2"/>
          <w:sz w:val="24"/>
        </w:rPr>
        <w:t xml:space="preserve"> </w:t>
      </w:r>
      <w:r>
        <w:rPr>
          <w:rFonts w:ascii="Times New Roman" w:hAnsi="Times New Roman"/>
          <w:sz w:val="24"/>
        </w:rPr>
        <w:t>médicos</w:t>
      </w:r>
      <w:r>
        <w:rPr>
          <w:rFonts w:ascii="Times New Roman" w:hAnsi="Times New Roman"/>
          <w:spacing w:val="-3"/>
          <w:sz w:val="24"/>
        </w:rPr>
        <w:t xml:space="preserve"> </w:t>
      </w:r>
      <w:r>
        <w:rPr>
          <w:rFonts w:ascii="Times New Roman" w:hAnsi="Times New Roman"/>
          <w:sz w:val="24"/>
        </w:rPr>
        <w:t>y</w:t>
      </w:r>
      <w:r>
        <w:rPr>
          <w:rFonts w:ascii="Times New Roman" w:hAnsi="Times New Roman"/>
          <w:spacing w:val="-2"/>
          <w:sz w:val="24"/>
        </w:rPr>
        <w:t xml:space="preserve"> </w:t>
      </w:r>
      <w:r>
        <w:rPr>
          <w:rFonts w:ascii="Times New Roman" w:hAnsi="Times New Roman"/>
          <w:sz w:val="24"/>
        </w:rPr>
        <w:t>manuales</w:t>
      </w:r>
      <w:r>
        <w:rPr>
          <w:rFonts w:ascii="Times New Roman" w:hAnsi="Times New Roman"/>
          <w:spacing w:val="-3"/>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servicios</w:t>
      </w:r>
      <w:r>
        <w:rPr>
          <w:rFonts w:ascii="Times New Roman" w:hAnsi="Times New Roman"/>
          <w:spacing w:val="-2"/>
          <w:sz w:val="24"/>
        </w:rPr>
        <w:t xml:space="preserve"> técnicos.</w:t>
      </w:r>
    </w:p>
    <w:p w14:paraId="2722FCED" w14:textId="77777777" w:rsidR="006F0095" w:rsidRDefault="00000000">
      <w:pPr>
        <w:pStyle w:val="Prrafodelista"/>
        <w:numPr>
          <w:ilvl w:val="0"/>
          <w:numId w:val="15"/>
        </w:numPr>
        <w:tabs>
          <w:tab w:val="left" w:pos="921"/>
        </w:tabs>
        <w:spacing w:before="42"/>
        <w:ind w:left="921" w:hanging="420"/>
        <w:rPr>
          <w:rFonts w:ascii="Times New Roman" w:hAnsi="Times New Roman"/>
          <w:sz w:val="24"/>
        </w:rPr>
      </w:pPr>
      <w:r>
        <w:rPr>
          <w:rFonts w:ascii="Times New Roman" w:hAnsi="Times New Roman"/>
          <w:sz w:val="24"/>
        </w:rPr>
        <w:t>Relación</w:t>
      </w:r>
      <w:r>
        <w:rPr>
          <w:rFonts w:ascii="Times New Roman" w:hAnsi="Times New Roman"/>
          <w:spacing w:val="-2"/>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flotilla</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pacing w:val="-2"/>
          <w:sz w:val="24"/>
        </w:rPr>
        <w:t>vehículos.</w:t>
      </w:r>
    </w:p>
    <w:p w14:paraId="044DE5BF" w14:textId="77777777" w:rsidR="006F0095" w:rsidRDefault="00000000">
      <w:pPr>
        <w:pStyle w:val="Prrafodelista"/>
        <w:numPr>
          <w:ilvl w:val="0"/>
          <w:numId w:val="15"/>
        </w:numPr>
        <w:tabs>
          <w:tab w:val="left" w:pos="921"/>
        </w:tabs>
        <w:spacing w:before="41"/>
        <w:ind w:left="921" w:hanging="420"/>
        <w:rPr>
          <w:rFonts w:ascii="Times New Roman" w:hAnsi="Times New Roman"/>
          <w:sz w:val="24"/>
        </w:rPr>
      </w:pPr>
      <w:r>
        <w:rPr>
          <w:rFonts w:ascii="Times New Roman" w:hAnsi="Times New Roman"/>
          <w:sz w:val="24"/>
        </w:rPr>
        <w:t>Personal</w:t>
      </w:r>
      <w:r>
        <w:rPr>
          <w:rFonts w:ascii="Times New Roman" w:hAnsi="Times New Roman"/>
          <w:spacing w:val="-1"/>
          <w:sz w:val="24"/>
        </w:rPr>
        <w:t xml:space="preserve"> </w:t>
      </w:r>
      <w:r>
        <w:rPr>
          <w:rFonts w:ascii="Times New Roman" w:hAnsi="Times New Roman"/>
          <w:sz w:val="24"/>
        </w:rPr>
        <w:t>de soporte</w:t>
      </w:r>
      <w:r>
        <w:rPr>
          <w:rFonts w:ascii="Times New Roman" w:hAnsi="Times New Roman"/>
          <w:spacing w:val="-1"/>
          <w:sz w:val="24"/>
        </w:rPr>
        <w:t xml:space="preserve"> </w:t>
      </w:r>
      <w:r>
        <w:rPr>
          <w:rFonts w:ascii="Times New Roman" w:hAnsi="Times New Roman"/>
          <w:sz w:val="24"/>
        </w:rPr>
        <w:t xml:space="preserve">técnico </w:t>
      </w:r>
      <w:r>
        <w:rPr>
          <w:rFonts w:ascii="Times New Roman" w:hAnsi="Times New Roman"/>
          <w:spacing w:val="-2"/>
          <w:sz w:val="24"/>
        </w:rPr>
        <w:t>capacitado.</w:t>
      </w:r>
    </w:p>
    <w:p w14:paraId="3B73751A" w14:textId="77777777" w:rsidR="006F0095" w:rsidRDefault="00000000">
      <w:pPr>
        <w:pStyle w:val="Prrafodelista"/>
        <w:numPr>
          <w:ilvl w:val="0"/>
          <w:numId w:val="15"/>
        </w:numPr>
        <w:tabs>
          <w:tab w:val="left" w:pos="861"/>
          <w:tab w:val="left" w:pos="921"/>
        </w:tabs>
        <w:spacing w:before="41" w:line="276" w:lineRule="auto"/>
        <w:ind w:right="2243"/>
        <w:rPr>
          <w:rFonts w:ascii="Times New Roman" w:hAnsi="Times New Roman"/>
          <w:sz w:val="24"/>
        </w:rPr>
      </w:pPr>
      <w:r>
        <w:rPr>
          <w:rFonts w:ascii="Times New Roman" w:hAnsi="Times New Roman"/>
          <w:sz w:val="24"/>
        </w:rPr>
        <w:t>Certificación</w:t>
      </w:r>
      <w:r>
        <w:rPr>
          <w:rFonts w:ascii="Times New Roman" w:hAnsi="Times New Roman"/>
          <w:spacing w:val="40"/>
          <w:sz w:val="24"/>
        </w:rPr>
        <w:t xml:space="preserve"> </w:t>
      </w:r>
      <w:r>
        <w:rPr>
          <w:rFonts w:ascii="Times New Roman" w:hAnsi="Times New Roman"/>
          <w:sz w:val="24"/>
        </w:rPr>
        <w:t>de</w:t>
      </w:r>
      <w:r>
        <w:rPr>
          <w:rFonts w:ascii="Times New Roman" w:hAnsi="Times New Roman"/>
          <w:spacing w:val="-4"/>
          <w:sz w:val="24"/>
        </w:rPr>
        <w:t xml:space="preserve"> </w:t>
      </w:r>
      <w:r>
        <w:rPr>
          <w:rFonts w:ascii="Times New Roman" w:hAnsi="Times New Roman"/>
          <w:sz w:val="24"/>
        </w:rPr>
        <w:t>domicilio</w:t>
      </w:r>
      <w:r>
        <w:rPr>
          <w:rFonts w:ascii="Times New Roman" w:hAnsi="Times New Roman"/>
          <w:spacing w:val="-4"/>
          <w:sz w:val="24"/>
        </w:rPr>
        <w:t xml:space="preserve"> </w:t>
      </w:r>
      <w:r>
        <w:rPr>
          <w:rFonts w:ascii="Times New Roman" w:hAnsi="Times New Roman"/>
          <w:sz w:val="24"/>
        </w:rPr>
        <w:t>en</w:t>
      </w:r>
      <w:r>
        <w:rPr>
          <w:rFonts w:ascii="Times New Roman" w:hAnsi="Times New Roman"/>
          <w:spacing w:val="-4"/>
          <w:sz w:val="24"/>
        </w:rPr>
        <w:t xml:space="preserve"> </w:t>
      </w:r>
      <w:r>
        <w:rPr>
          <w:rFonts w:ascii="Times New Roman" w:hAnsi="Times New Roman"/>
          <w:sz w:val="24"/>
        </w:rPr>
        <w:t>la</w:t>
      </w:r>
      <w:r>
        <w:rPr>
          <w:rFonts w:ascii="Times New Roman" w:hAnsi="Times New Roman"/>
          <w:spacing w:val="-5"/>
          <w:sz w:val="24"/>
        </w:rPr>
        <w:t xml:space="preserve"> </w:t>
      </w:r>
      <w:r>
        <w:rPr>
          <w:rFonts w:ascii="Times New Roman" w:hAnsi="Times New Roman"/>
          <w:sz w:val="24"/>
        </w:rPr>
        <w:t>provincia</w:t>
      </w:r>
      <w:r>
        <w:rPr>
          <w:rFonts w:ascii="Times New Roman" w:hAnsi="Times New Roman"/>
          <w:spacing w:val="-5"/>
          <w:sz w:val="24"/>
        </w:rPr>
        <w:t xml:space="preserve"> </w:t>
      </w:r>
      <w:r>
        <w:rPr>
          <w:rFonts w:ascii="Times New Roman" w:hAnsi="Times New Roman"/>
          <w:sz w:val="24"/>
        </w:rPr>
        <w:t>de</w:t>
      </w:r>
      <w:r>
        <w:rPr>
          <w:rFonts w:ascii="Times New Roman" w:hAnsi="Times New Roman"/>
          <w:spacing w:val="-5"/>
          <w:sz w:val="24"/>
        </w:rPr>
        <w:t xml:space="preserve"> </w:t>
      </w:r>
      <w:r>
        <w:rPr>
          <w:rFonts w:ascii="Times New Roman" w:hAnsi="Times New Roman"/>
          <w:sz w:val="24"/>
        </w:rPr>
        <w:t>santo</w:t>
      </w:r>
      <w:r>
        <w:rPr>
          <w:rFonts w:ascii="Times New Roman" w:hAnsi="Times New Roman"/>
          <w:spacing w:val="-4"/>
          <w:sz w:val="24"/>
        </w:rPr>
        <w:t xml:space="preserve"> </w:t>
      </w:r>
      <w:r>
        <w:rPr>
          <w:rFonts w:ascii="Times New Roman" w:hAnsi="Times New Roman"/>
          <w:sz w:val="24"/>
        </w:rPr>
        <w:t>domingo.</w:t>
      </w:r>
      <w:r>
        <w:rPr>
          <w:rFonts w:ascii="Times New Roman" w:hAnsi="Times New Roman"/>
          <w:spacing w:val="-4"/>
          <w:sz w:val="24"/>
        </w:rPr>
        <w:t xml:space="preserve"> </w:t>
      </w:r>
      <w:r>
        <w:rPr>
          <w:rFonts w:ascii="Times New Roman" w:hAnsi="Times New Roman"/>
          <w:sz w:val="24"/>
        </w:rPr>
        <w:t>Nuestro</w:t>
      </w:r>
      <w:r>
        <w:rPr>
          <w:rFonts w:ascii="Times New Roman" w:hAnsi="Times New Roman"/>
          <w:spacing w:val="-4"/>
          <w:sz w:val="24"/>
        </w:rPr>
        <w:t xml:space="preserve"> </w:t>
      </w:r>
      <w:r>
        <w:rPr>
          <w:rFonts w:ascii="Times New Roman" w:hAnsi="Times New Roman"/>
          <w:sz w:val="24"/>
        </w:rPr>
        <w:t>personal realizara visita presencial para inspeccionar y validar el domicilio.</w:t>
      </w:r>
    </w:p>
    <w:p w14:paraId="5760406F" w14:textId="77777777" w:rsidR="006F0095" w:rsidRDefault="00000000">
      <w:pPr>
        <w:pStyle w:val="Prrafodelista"/>
        <w:numPr>
          <w:ilvl w:val="0"/>
          <w:numId w:val="15"/>
        </w:numPr>
        <w:tabs>
          <w:tab w:val="left" w:pos="861"/>
        </w:tabs>
        <w:spacing w:before="1" w:line="276" w:lineRule="auto"/>
        <w:ind w:right="1987"/>
        <w:rPr>
          <w:rFonts w:ascii="Times New Roman" w:hAnsi="Times New Roman"/>
          <w:sz w:val="24"/>
        </w:rPr>
      </w:pPr>
      <w:r>
        <w:rPr>
          <w:rFonts w:ascii="Times New Roman" w:hAnsi="Times New Roman"/>
          <w:sz w:val="24"/>
        </w:rPr>
        <w:t>Certificación</w:t>
      </w:r>
      <w:r>
        <w:rPr>
          <w:rFonts w:ascii="Times New Roman" w:hAnsi="Times New Roman"/>
          <w:spacing w:val="-4"/>
          <w:sz w:val="24"/>
        </w:rPr>
        <w:t xml:space="preserve"> </w:t>
      </w:r>
      <w:r>
        <w:rPr>
          <w:rFonts w:ascii="Times New Roman" w:hAnsi="Times New Roman"/>
          <w:sz w:val="24"/>
        </w:rPr>
        <w:t>de</w:t>
      </w:r>
      <w:r>
        <w:rPr>
          <w:rFonts w:ascii="Times New Roman" w:hAnsi="Times New Roman"/>
          <w:spacing w:val="-4"/>
          <w:sz w:val="24"/>
        </w:rPr>
        <w:t xml:space="preserve"> </w:t>
      </w:r>
      <w:r>
        <w:rPr>
          <w:rFonts w:ascii="Times New Roman" w:hAnsi="Times New Roman"/>
          <w:sz w:val="24"/>
        </w:rPr>
        <w:t>que</w:t>
      </w:r>
      <w:r>
        <w:rPr>
          <w:rFonts w:ascii="Times New Roman" w:hAnsi="Times New Roman"/>
          <w:spacing w:val="-5"/>
          <w:sz w:val="24"/>
        </w:rPr>
        <w:t xml:space="preserve"> </w:t>
      </w:r>
      <w:r>
        <w:rPr>
          <w:rFonts w:ascii="Times New Roman" w:hAnsi="Times New Roman"/>
          <w:sz w:val="24"/>
        </w:rPr>
        <w:t>el</w:t>
      </w:r>
      <w:r>
        <w:rPr>
          <w:rFonts w:ascii="Times New Roman" w:hAnsi="Times New Roman"/>
          <w:spacing w:val="-4"/>
          <w:sz w:val="24"/>
        </w:rPr>
        <w:t xml:space="preserve"> </w:t>
      </w:r>
      <w:r>
        <w:rPr>
          <w:rFonts w:ascii="Times New Roman" w:hAnsi="Times New Roman"/>
          <w:sz w:val="24"/>
        </w:rPr>
        <w:t>oferente</w:t>
      </w:r>
      <w:r>
        <w:rPr>
          <w:rFonts w:ascii="Times New Roman" w:hAnsi="Times New Roman"/>
          <w:spacing w:val="-4"/>
          <w:sz w:val="24"/>
        </w:rPr>
        <w:t xml:space="preserve"> </w:t>
      </w:r>
      <w:r>
        <w:rPr>
          <w:rFonts w:ascii="Times New Roman" w:hAnsi="Times New Roman"/>
          <w:sz w:val="24"/>
        </w:rPr>
        <w:t>posee</w:t>
      </w:r>
      <w:r>
        <w:rPr>
          <w:rFonts w:ascii="Times New Roman" w:hAnsi="Times New Roman"/>
          <w:spacing w:val="-5"/>
          <w:sz w:val="24"/>
        </w:rPr>
        <w:t xml:space="preserve"> </w:t>
      </w:r>
      <w:r>
        <w:rPr>
          <w:rFonts w:ascii="Times New Roman" w:hAnsi="Times New Roman"/>
          <w:sz w:val="24"/>
        </w:rPr>
        <w:t>disponibilidad</w:t>
      </w:r>
      <w:r>
        <w:rPr>
          <w:rFonts w:ascii="Times New Roman" w:hAnsi="Times New Roman"/>
          <w:spacing w:val="-4"/>
          <w:sz w:val="24"/>
        </w:rPr>
        <w:t xml:space="preserve"> </w:t>
      </w:r>
      <w:r>
        <w:rPr>
          <w:rFonts w:ascii="Times New Roman" w:hAnsi="Times New Roman"/>
          <w:sz w:val="24"/>
        </w:rPr>
        <w:t>inmediata</w:t>
      </w:r>
      <w:r>
        <w:rPr>
          <w:rFonts w:ascii="Times New Roman" w:hAnsi="Times New Roman"/>
          <w:spacing w:val="-5"/>
          <w:sz w:val="24"/>
        </w:rPr>
        <w:t xml:space="preserve"> </w:t>
      </w:r>
      <w:r>
        <w:rPr>
          <w:rFonts w:ascii="Times New Roman" w:hAnsi="Times New Roman"/>
          <w:sz w:val="24"/>
        </w:rPr>
        <w:t>en</w:t>
      </w:r>
      <w:r>
        <w:rPr>
          <w:rFonts w:ascii="Times New Roman" w:hAnsi="Times New Roman"/>
          <w:spacing w:val="-4"/>
          <w:sz w:val="24"/>
        </w:rPr>
        <w:t xml:space="preserve"> </w:t>
      </w:r>
      <w:r>
        <w:rPr>
          <w:rFonts w:ascii="Times New Roman" w:hAnsi="Times New Roman"/>
          <w:sz w:val="24"/>
        </w:rPr>
        <w:t>almacén</w:t>
      </w:r>
      <w:r>
        <w:rPr>
          <w:rFonts w:ascii="Times New Roman" w:hAnsi="Times New Roman"/>
          <w:spacing w:val="-2"/>
          <w:sz w:val="24"/>
        </w:rPr>
        <w:t xml:space="preserve"> </w:t>
      </w:r>
      <w:r>
        <w:rPr>
          <w:rFonts w:ascii="Times New Roman" w:hAnsi="Times New Roman"/>
          <w:sz w:val="24"/>
        </w:rPr>
        <w:t>de</w:t>
      </w:r>
      <w:r>
        <w:rPr>
          <w:rFonts w:ascii="Times New Roman" w:hAnsi="Times New Roman"/>
          <w:spacing w:val="-5"/>
          <w:sz w:val="24"/>
        </w:rPr>
        <w:t xml:space="preserve"> </w:t>
      </w:r>
      <w:r>
        <w:rPr>
          <w:rFonts w:ascii="Times New Roman" w:hAnsi="Times New Roman"/>
          <w:sz w:val="24"/>
        </w:rPr>
        <w:t>los repuestos e implementos requeridos para los servicios solicitados mediante el presente proceso. Nuestro personal realizara visita presencial para inspeccionar y validar el domicilio.</w:t>
      </w:r>
    </w:p>
    <w:p w14:paraId="2294C1EF" w14:textId="77777777" w:rsidR="006F0095" w:rsidRDefault="00000000">
      <w:pPr>
        <w:pStyle w:val="Prrafodelista"/>
        <w:numPr>
          <w:ilvl w:val="0"/>
          <w:numId w:val="15"/>
        </w:numPr>
        <w:tabs>
          <w:tab w:val="left" w:pos="861"/>
        </w:tabs>
        <w:spacing w:line="276" w:lineRule="auto"/>
        <w:ind w:right="1861"/>
        <w:rPr>
          <w:rFonts w:ascii="Times New Roman"/>
          <w:sz w:val="24"/>
        </w:rPr>
      </w:pPr>
      <w:r>
        <w:rPr>
          <w:rFonts w:ascii="Times New Roman"/>
          <w:spacing w:val="-4"/>
          <w:sz w:val="24"/>
        </w:rPr>
        <w:t xml:space="preserve"> </w:t>
      </w:r>
      <w:r>
        <w:rPr>
          <w:rFonts w:ascii="Times New Roman"/>
          <w:sz w:val="24"/>
        </w:rPr>
        <w:t>Carta</w:t>
      </w:r>
      <w:r>
        <w:rPr>
          <w:rFonts w:ascii="Times New Roman"/>
          <w:spacing w:val="-6"/>
          <w:sz w:val="24"/>
        </w:rPr>
        <w:t xml:space="preserve"> </w:t>
      </w:r>
      <w:r>
        <w:rPr>
          <w:rFonts w:ascii="Times New Roman"/>
          <w:sz w:val="24"/>
        </w:rPr>
        <w:t>donde</w:t>
      </w:r>
      <w:r>
        <w:rPr>
          <w:rFonts w:ascii="Times New Roman"/>
          <w:spacing w:val="-5"/>
          <w:sz w:val="24"/>
        </w:rPr>
        <w:t xml:space="preserve"> </w:t>
      </w:r>
      <w:r>
        <w:rPr>
          <w:rFonts w:ascii="Times New Roman"/>
          <w:sz w:val="24"/>
        </w:rPr>
        <w:t>especifique</w:t>
      </w:r>
      <w:r>
        <w:rPr>
          <w:rFonts w:ascii="Times New Roman"/>
          <w:spacing w:val="-3"/>
          <w:sz w:val="24"/>
        </w:rPr>
        <w:t xml:space="preserve"> </w:t>
      </w:r>
      <w:r>
        <w:rPr>
          <w:rFonts w:ascii="Times New Roman"/>
          <w:sz w:val="24"/>
        </w:rPr>
        <w:t>estar</w:t>
      </w:r>
      <w:r>
        <w:rPr>
          <w:rFonts w:ascii="Times New Roman"/>
          <w:spacing w:val="-5"/>
          <w:sz w:val="24"/>
        </w:rPr>
        <w:t xml:space="preserve"> </w:t>
      </w:r>
      <w:r>
        <w:rPr>
          <w:rFonts w:ascii="Times New Roman"/>
          <w:sz w:val="24"/>
        </w:rPr>
        <w:t>de</w:t>
      </w:r>
      <w:r>
        <w:rPr>
          <w:rFonts w:ascii="Times New Roman"/>
          <w:spacing w:val="-3"/>
          <w:sz w:val="24"/>
        </w:rPr>
        <w:t xml:space="preserve"> </w:t>
      </w:r>
      <w:r>
        <w:rPr>
          <w:rFonts w:ascii="Times New Roman"/>
          <w:sz w:val="24"/>
        </w:rPr>
        <w:t>acuerdo</w:t>
      </w:r>
      <w:r>
        <w:rPr>
          <w:rFonts w:ascii="Times New Roman"/>
          <w:spacing w:val="-4"/>
          <w:sz w:val="24"/>
        </w:rPr>
        <w:t xml:space="preserve"> </w:t>
      </w:r>
      <w:r>
        <w:rPr>
          <w:rFonts w:ascii="Times New Roman"/>
          <w:sz w:val="24"/>
        </w:rPr>
        <w:t>con</w:t>
      </w:r>
      <w:r>
        <w:rPr>
          <w:rFonts w:ascii="Times New Roman"/>
          <w:spacing w:val="-4"/>
          <w:sz w:val="24"/>
        </w:rPr>
        <w:t xml:space="preserve"> </w:t>
      </w:r>
      <w:r>
        <w:rPr>
          <w:rFonts w:ascii="Times New Roman"/>
          <w:sz w:val="24"/>
        </w:rPr>
        <w:t>las</w:t>
      </w:r>
      <w:r>
        <w:rPr>
          <w:rFonts w:ascii="Times New Roman"/>
          <w:spacing w:val="-3"/>
          <w:sz w:val="24"/>
        </w:rPr>
        <w:t xml:space="preserve"> </w:t>
      </w:r>
      <w:r>
        <w:rPr>
          <w:rFonts w:ascii="Times New Roman"/>
          <w:sz w:val="24"/>
        </w:rPr>
        <w:t>condiciones</w:t>
      </w:r>
      <w:r>
        <w:rPr>
          <w:rFonts w:ascii="Times New Roman"/>
          <w:spacing w:val="-5"/>
          <w:sz w:val="24"/>
        </w:rPr>
        <w:t xml:space="preserve"> </w:t>
      </w:r>
      <w:r>
        <w:rPr>
          <w:rFonts w:ascii="Times New Roman"/>
          <w:sz w:val="24"/>
        </w:rPr>
        <w:t>de</w:t>
      </w:r>
      <w:r>
        <w:rPr>
          <w:rFonts w:ascii="Times New Roman"/>
          <w:spacing w:val="-5"/>
          <w:sz w:val="24"/>
        </w:rPr>
        <w:t xml:space="preserve"> </w:t>
      </w:r>
      <w:r>
        <w:rPr>
          <w:rFonts w:ascii="Times New Roman"/>
          <w:sz w:val="24"/>
        </w:rPr>
        <w:t>pago</w:t>
      </w:r>
      <w:r>
        <w:rPr>
          <w:rFonts w:ascii="Times New Roman"/>
          <w:spacing w:val="-2"/>
          <w:sz w:val="24"/>
        </w:rPr>
        <w:t xml:space="preserve"> </w:t>
      </w:r>
      <w:r>
        <w:rPr>
          <w:rFonts w:ascii="Times New Roman"/>
          <w:sz w:val="24"/>
        </w:rPr>
        <w:t>establecidas en el presente pliego de condiciones. Subsanable.</w:t>
      </w:r>
    </w:p>
    <w:p w14:paraId="3FE0BEF9" w14:textId="77777777" w:rsidR="006F0095" w:rsidRDefault="00000000">
      <w:pPr>
        <w:pStyle w:val="Ttulo1"/>
        <w:numPr>
          <w:ilvl w:val="1"/>
          <w:numId w:val="19"/>
        </w:numPr>
        <w:tabs>
          <w:tab w:val="left" w:pos="1650"/>
        </w:tabs>
        <w:spacing w:before="241"/>
        <w:ind w:left="1650" w:hanging="441"/>
        <w:rPr>
          <w:sz w:val="22"/>
        </w:rPr>
      </w:pPr>
      <w:r>
        <w:t>Contenido</w:t>
      </w:r>
      <w:r>
        <w:rPr>
          <w:spacing w:val="-6"/>
        </w:rPr>
        <w:t xml:space="preserve"> </w:t>
      </w:r>
      <w:r>
        <w:t>de</w:t>
      </w:r>
      <w:r>
        <w:rPr>
          <w:spacing w:val="-6"/>
        </w:rPr>
        <w:t xml:space="preserve"> </w:t>
      </w:r>
      <w:r>
        <w:t>la</w:t>
      </w:r>
      <w:r>
        <w:rPr>
          <w:spacing w:val="-6"/>
        </w:rPr>
        <w:t xml:space="preserve"> </w:t>
      </w:r>
      <w:r>
        <w:t>Oferta</w:t>
      </w:r>
      <w:r>
        <w:rPr>
          <w:spacing w:val="-7"/>
        </w:rPr>
        <w:t xml:space="preserve"> </w:t>
      </w:r>
      <w:r>
        <w:t>Económica</w:t>
      </w:r>
      <w:r>
        <w:rPr>
          <w:spacing w:val="-9"/>
        </w:rPr>
        <w:t xml:space="preserve"> </w:t>
      </w:r>
      <w:r>
        <w:t>(No</w:t>
      </w:r>
      <w:r>
        <w:rPr>
          <w:spacing w:val="-7"/>
        </w:rPr>
        <w:t xml:space="preserve"> </w:t>
      </w:r>
      <w:r>
        <w:rPr>
          <w:spacing w:val="-2"/>
        </w:rPr>
        <w:t>subsanable)</w:t>
      </w:r>
    </w:p>
    <w:p w14:paraId="2C0B256F" w14:textId="77777777" w:rsidR="006F0095" w:rsidRDefault="00000000">
      <w:pPr>
        <w:pStyle w:val="Prrafodelista"/>
        <w:numPr>
          <w:ilvl w:val="0"/>
          <w:numId w:val="14"/>
        </w:numPr>
        <w:tabs>
          <w:tab w:val="left" w:pos="1567"/>
        </w:tabs>
        <w:spacing w:before="259"/>
        <w:ind w:left="1567" w:hanging="358"/>
        <w:rPr>
          <w:rFonts w:ascii="Palatino Linotype"/>
          <w:b/>
          <w:sz w:val="24"/>
        </w:rPr>
      </w:pPr>
      <w:r>
        <w:rPr>
          <w:rFonts w:ascii="Palatino Linotype"/>
          <w:b/>
          <w:sz w:val="24"/>
        </w:rPr>
        <w:t>Precio</w:t>
      </w:r>
      <w:r>
        <w:rPr>
          <w:rFonts w:ascii="Palatino Linotype"/>
          <w:b/>
          <w:spacing w:val="-5"/>
          <w:sz w:val="24"/>
        </w:rPr>
        <w:t xml:space="preserve"> </w:t>
      </w:r>
      <w:r>
        <w:rPr>
          <w:rFonts w:ascii="Palatino Linotype"/>
          <w:b/>
          <w:sz w:val="24"/>
        </w:rPr>
        <w:t>de</w:t>
      </w:r>
      <w:r>
        <w:rPr>
          <w:rFonts w:ascii="Palatino Linotype"/>
          <w:b/>
          <w:spacing w:val="-1"/>
          <w:sz w:val="24"/>
        </w:rPr>
        <w:t xml:space="preserve"> </w:t>
      </w:r>
      <w:r>
        <w:rPr>
          <w:rFonts w:ascii="Palatino Linotype"/>
          <w:b/>
          <w:sz w:val="24"/>
        </w:rPr>
        <w:t>la</w:t>
      </w:r>
      <w:r>
        <w:rPr>
          <w:rFonts w:ascii="Palatino Linotype"/>
          <w:b/>
          <w:spacing w:val="-1"/>
          <w:sz w:val="24"/>
        </w:rPr>
        <w:t xml:space="preserve"> </w:t>
      </w:r>
      <w:r>
        <w:rPr>
          <w:rFonts w:ascii="Palatino Linotype"/>
          <w:b/>
          <w:spacing w:val="-2"/>
          <w:sz w:val="24"/>
        </w:rPr>
        <w:t>oferta</w:t>
      </w:r>
    </w:p>
    <w:p w14:paraId="42A7D809" w14:textId="77777777" w:rsidR="006F0095" w:rsidRDefault="00000000">
      <w:pPr>
        <w:pStyle w:val="Textoindependiente"/>
        <w:spacing w:before="286" w:line="254" w:lineRule="auto"/>
        <w:ind w:left="852" w:right="993"/>
        <w:jc w:val="both"/>
      </w:pPr>
      <w:r>
        <w:t>Los precios cotizados por el oferente en el Formulario de Presentación de Oferta Económica deberán ajustarse a los requerimientos que se indican a continuación. No deberán presentar alteraciones ni correcciones, ni tachaduras.</w:t>
      </w:r>
    </w:p>
    <w:p w14:paraId="3C179A66" w14:textId="77777777" w:rsidR="006F0095" w:rsidRDefault="006F0095">
      <w:pPr>
        <w:pStyle w:val="Textoindependiente"/>
        <w:spacing w:before="7"/>
      </w:pPr>
    </w:p>
    <w:p w14:paraId="708B1FAE" w14:textId="77777777" w:rsidR="006F0095" w:rsidRDefault="00000000">
      <w:pPr>
        <w:pStyle w:val="Textoindependiente"/>
        <w:spacing w:line="254" w:lineRule="auto"/>
        <w:ind w:left="852" w:right="985"/>
        <w:jc w:val="both"/>
      </w:pPr>
      <w:r>
        <w:t>El</w:t>
      </w:r>
      <w:r>
        <w:rPr>
          <w:spacing w:val="23"/>
        </w:rPr>
        <w:t xml:space="preserve"> </w:t>
      </w:r>
      <w:r>
        <w:t>oferente/proponente</w:t>
      </w:r>
      <w:r>
        <w:rPr>
          <w:spacing w:val="25"/>
        </w:rPr>
        <w:t xml:space="preserve"> </w:t>
      </w:r>
      <w:r>
        <w:t>cotizará</w:t>
      </w:r>
      <w:r>
        <w:rPr>
          <w:spacing w:val="23"/>
        </w:rPr>
        <w:t xml:space="preserve"> </w:t>
      </w:r>
      <w:r>
        <w:t>el</w:t>
      </w:r>
      <w:r>
        <w:rPr>
          <w:spacing w:val="23"/>
        </w:rPr>
        <w:t xml:space="preserve"> </w:t>
      </w:r>
      <w:r>
        <w:t>precio</w:t>
      </w:r>
      <w:r>
        <w:rPr>
          <w:spacing w:val="23"/>
        </w:rPr>
        <w:t xml:space="preserve"> </w:t>
      </w:r>
      <w:r>
        <w:t>del bien</w:t>
      </w:r>
      <w:r>
        <w:rPr>
          <w:spacing w:val="24"/>
        </w:rPr>
        <w:t xml:space="preserve"> </w:t>
      </w:r>
      <w:r>
        <w:t>o</w:t>
      </w:r>
      <w:r>
        <w:rPr>
          <w:spacing w:val="23"/>
        </w:rPr>
        <w:t xml:space="preserve"> </w:t>
      </w:r>
      <w:r>
        <w:t>producto,</w:t>
      </w:r>
      <w:r>
        <w:rPr>
          <w:spacing w:val="23"/>
        </w:rPr>
        <w:t xml:space="preserve"> </w:t>
      </w:r>
      <w:r>
        <w:t>de</w:t>
      </w:r>
      <w:r>
        <w:rPr>
          <w:spacing w:val="23"/>
        </w:rPr>
        <w:t xml:space="preserve"> </w:t>
      </w:r>
      <w:r>
        <w:t>manera</w:t>
      </w:r>
      <w:r>
        <w:rPr>
          <w:spacing w:val="22"/>
        </w:rPr>
        <w:t xml:space="preserve"> </w:t>
      </w:r>
      <w:r>
        <w:t>individual y</w:t>
      </w:r>
      <w:r>
        <w:rPr>
          <w:spacing w:val="40"/>
        </w:rPr>
        <w:t xml:space="preserve"> </w:t>
      </w:r>
      <w:r>
        <w:t>global,</w:t>
      </w:r>
      <w:r>
        <w:rPr>
          <w:spacing w:val="40"/>
        </w:rPr>
        <w:t xml:space="preserve"> </w:t>
      </w:r>
      <w:r>
        <w:t>según</w:t>
      </w:r>
      <w:r>
        <w:rPr>
          <w:spacing w:val="40"/>
        </w:rPr>
        <w:t xml:space="preserve"> </w:t>
      </w:r>
      <w:r>
        <w:t>corresponda.</w:t>
      </w:r>
      <w:r>
        <w:rPr>
          <w:spacing w:val="40"/>
        </w:rPr>
        <w:t xml:space="preserve"> </w:t>
      </w:r>
      <w:r>
        <w:t>Este</w:t>
      </w:r>
      <w:r>
        <w:rPr>
          <w:spacing w:val="40"/>
        </w:rPr>
        <w:t xml:space="preserve"> </w:t>
      </w:r>
      <w:r>
        <w:t>precio</w:t>
      </w:r>
      <w:r>
        <w:rPr>
          <w:spacing w:val="40"/>
        </w:rPr>
        <w:t xml:space="preserve"> </w:t>
      </w:r>
      <w:r>
        <w:t>deberá</w:t>
      </w:r>
      <w:r>
        <w:rPr>
          <w:spacing w:val="40"/>
        </w:rPr>
        <w:t xml:space="preserve"> </w:t>
      </w:r>
      <w:r>
        <w:t>expresarse</w:t>
      </w:r>
      <w:r>
        <w:rPr>
          <w:spacing w:val="40"/>
        </w:rPr>
        <w:t xml:space="preserve"> </w:t>
      </w:r>
      <w:r>
        <w:t>en</w:t>
      </w:r>
      <w:r>
        <w:rPr>
          <w:spacing w:val="40"/>
        </w:rPr>
        <w:t xml:space="preserve"> </w:t>
      </w:r>
      <w:r>
        <w:t>dos</w:t>
      </w:r>
      <w:r>
        <w:rPr>
          <w:spacing w:val="40"/>
        </w:rPr>
        <w:t xml:space="preserve"> </w:t>
      </w:r>
      <w:r>
        <w:t>decimales (XX.XX), inclusión de todos los gastos, tasas, divisas e impuestos transparentados y explícitos según corresponda. El oferente será responsable y pagará todos los impuestos,</w:t>
      </w:r>
      <w:r>
        <w:rPr>
          <w:spacing w:val="77"/>
          <w:w w:val="150"/>
        </w:rPr>
        <w:t xml:space="preserve"> </w:t>
      </w:r>
      <w:r>
        <w:t>derechos</w:t>
      </w:r>
      <w:r>
        <w:rPr>
          <w:spacing w:val="75"/>
          <w:w w:val="150"/>
        </w:rPr>
        <w:t xml:space="preserve"> </w:t>
      </w:r>
      <w:r>
        <w:t>de</w:t>
      </w:r>
      <w:r>
        <w:rPr>
          <w:spacing w:val="77"/>
          <w:w w:val="150"/>
        </w:rPr>
        <w:t xml:space="preserve"> </w:t>
      </w:r>
      <w:r>
        <w:t>aduana,</w:t>
      </w:r>
      <w:r>
        <w:rPr>
          <w:spacing w:val="77"/>
          <w:w w:val="150"/>
        </w:rPr>
        <w:t xml:space="preserve"> </w:t>
      </w:r>
      <w:r>
        <w:t>o</w:t>
      </w:r>
      <w:r>
        <w:rPr>
          <w:spacing w:val="75"/>
          <w:w w:val="150"/>
        </w:rPr>
        <w:t xml:space="preserve"> </w:t>
      </w:r>
      <w:r>
        <w:t>gravámenes</w:t>
      </w:r>
      <w:r>
        <w:rPr>
          <w:spacing w:val="77"/>
          <w:w w:val="150"/>
        </w:rPr>
        <w:t xml:space="preserve"> </w:t>
      </w:r>
      <w:r>
        <w:t>que</w:t>
      </w:r>
      <w:r>
        <w:rPr>
          <w:spacing w:val="75"/>
          <w:w w:val="150"/>
        </w:rPr>
        <w:t xml:space="preserve"> </w:t>
      </w:r>
      <w:r>
        <w:t>hubiesen</w:t>
      </w:r>
      <w:r>
        <w:rPr>
          <w:spacing w:val="77"/>
          <w:w w:val="150"/>
        </w:rPr>
        <w:t xml:space="preserve"> </w:t>
      </w:r>
      <w:r>
        <w:t>sido</w:t>
      </w:r>
      <w:r>
        <w:rPr>
          <w:spacing w:val="75"/>
          <w:w w:val="150"/>
        </w:rPr>
        <w:t xml:space="preserve"> </w:t>
      </w:r>
      <w:r>
        <w:t>fijados</w:t>
      </w:r>
      <w:r>
        <w:rPr>
          <w:spacing w:val="75"/>
          <w:w w:val="150"/>
        </w:rPr>
        <w:t xml:space="preserve"> </w:t>
      </w:r>
      <w:r>
        <w:t>por</w:t>
      </w:r>
    </w:p>
    <w:p w14:paraId="244B543E" w14:textId="77777777" w:rsidR="006F0095" w:rsidRDefault="006F0095">
      <w:pPr>
        <w:pStyle w:val="Textoindependiente"/>
        <w:spacing w:line="254" w:lineRule="auto"/>
        <w:jc w:val="both"/>
        <w:sectPr w:rsidR="006F0095">
          <w:headerReference w:type="default" r:id="rId11"/>
          <w:footerReference w:type="default" r:id="rId12"/>
          <w:pgSz w:w="12250" w:h="15850"/>
          <w:pgMar w:top="860" w:right="708" w:bottom="1240" w:left="850" w:header="640" w:footer="1049" w:gutter="0"/>
          <w:cols w:space="720"/>
        </w:sectPr>
      </w:pPr>
    </w:p>
    <w:p w14:paraId="78EB9614" w14:textId="77777777" w:rsidR="006F0095" w:rsidRDefault="00000000">
      <w:pPr>
        <w:pStyle w:val="Textoindependiente"/>
        <w:spacing w:before="115" w:line="254" w:lineRule="auto"/>
        <w:ind w:left="852" w:right="988"/>
        <w:jc w:val="both"/>
      </w:pPr>
      <w:r>
        <w:lastRenderedPageBreak/>
        <w:t>autoridades</w:t>
      </w:r>
      <w:r>
        <w:rPr>
          <w:spacing w:val="40"/>
        </w:rPr>
        <w:t xml:space="preserve"> </w:t>
      </w:r>
      <w:r>
        <w:t>municipales,</w:t>
      </w:r>
      <w:r>
        <w:rPr>
          <w:spacing w:val="40"/>
        </w:rPr>
        <w:t xml:space="preserve"> </w:t>
      </w:r>
      <w:r>
        <w:t>estatales</w:t>
      </w:r>
      <w:r>
        <w:rPr>
          <w:spacing w:val="40"/>
        </w:rPr>
        <w:t xml:space="preserve"> </w:t>
      </w:r>
      <w:r>
        <w:t>o</w:t>
      </w:r>
      <w:r>
        <w:rPr>
          <w:spacing w:val="40"/>
        </w:rPr>
        <w:t xml:space="preserve"> </w:t>
      </w:r>
      <w:r>
        <w:t>gubernamentales,</w:t>
      </w:r>
      <w:r>
        <w:rPr>
          <w:spacing w:val="40"/>
        </w:rPr>
        <w:t xml:space="preserve"> </w:t>
      </w:r>
      <w:r>
        <w:t>dentro</w:t>
      </w:r>
      <w:r>
        <w:rPr>
          <w:spacing w:val="40"/>
        </w:rPr>
        <w:t xml:space="preserve"> </w:t>
      </w:r>
      <w:r>
        <w:t>y</w:t>
      </w:r>
      <w:r>
        <w:rPr>
          <w:spacing w:val="40"/>
        </w:rPr>
        <w:t xml:space="preserve"> </w:t>
      </w:r>
      <w:r>
        <w:t>fuera</w:t>
      </w:r>
      <w:r>
        <w:rPr>
          <w:spacing w:val="40"/>
        </w:rPr>
        <w:t xml:space="preserve"> </w:t>
      </w:r>
      <w:r>
        <w:t>de</w:t>
      </w:r>
      <w:r>
        <w:rPr>
          <w:spacing w:val="40"/>
        </w:rPr>
        <w:t xml:space="preserve"> </w:t>
      </w:r>
      <w:r>
        <w:t>la República</w:t>
      </w:r>
      <w:r>
        <w:rPr>
          <w:spacing w:val="40"/>
        </w:rPr>
        <w:t xml:space="preserve"> </w:t>
      </w:r>
      <w:r>
        <w:t>Dominicana,</w:t>
      </w:r>
      <w:r>
        <w:rPr>
          <w:spacing w:val="40"/>
        </w:rPr>
        <w:t xml:space="preserve"> </w:t>
      </w:r>
      <w:r>
        <w:t>relacionados</w:t>
      </w:r>
      <w:r>
        <w:rPr>
          <w:spacing w:val="40"/>
        </w:rPr>
        <w:t xml:space="preserve"> </w:t>
      </w:r>
      <w:r>
        <w:t>con</w:t>
      </w:r>
      <w:r>
        <w:rPr>
          <w:spacing w:val="40"/>
        </w:rPr>
        <w:t xml:space="preserve"> </w:t>
      </w:r>
      <w:r>
        <w:t>los</w:t>
      </w:r>
      <w:r>
        <w:rPr>
          <w:spacing w:val="40"/>
        </w:rPr>
        <w:t xml:space="preserve"> </w:t>
      </w:r>
      <w:r>
        <w:t>bienes</w:t>
      </w:r>
      <w:r>
        <w:rPr>
          <w:spacing w:val="40"/>
        </w:rPr>
        <w:t xml:space="preserve"> </w:t>
      </w:r>
      <w:r>
        <w:t>a</w:t>
      </w:r>
      <w:r>
        <w:rPr>
          <w:spacing w:val="40"/>
        </w:rPr>
        <w:t xml:space="preserve"> </w:t>
      </w:r>
      <w:r>
        <w:t>ser</w:t>
      </w:r>
      <w:r>
        <w:rPr>
          <w:spacing w:val="40"/>
        </w:rPr>
        <w:t xml:space="preserve"> </w:t>
      </w:r>
      <w:r>
        <w:t>suministrados.</w:t>
      </w:r>
    </w:p>
    <w:p w14:paraId="00E96904" w14:textId="77777777" w:rsidR="006F0095" w:rsidRDefault="006F0095">
      <w:pPr>
        <w:pStyle w:val="Textoindependiente"/>
      </w:pPr>
    </w:p>
    <w:p w14:paraId="156E79B9" w14:textId="77777777" w:rsidR="006F0095" w:rsidRDefault="006F0095">
      <w:pPr>
        <w:pStyle w:val="Textoindependiente"/>
        <w:spacing w:before="146"/>
      </w:pPr>
    </w:p>
    <w:p w14:paraId="4A407BAF" w14:textId="77777777" w:rsidR="006F0095" w:rsidRDefault="00000000">
      <w:pPr>
        <w:pStyle w:val="Ttulo1"/>
        <w:numPr>
          <w:ilvl w:val="0"/>
          <w:numId w:val="14"/>
        </w:numPr>
        <w:tabs>
          <w:tab w:val="left" w:pos="1568"/>
        </w:tabs>
        <w:ind w:left="1568" w:hanging="359"/>
      </w:pPr>
      <w:r>
        <w:t>Moneda</w:t>
      </w:r>
      <w:r>
        <w:rPr>
          <w:spacing w:val="-1"/>
        </w:rPr>
        <w:t xml:space="preserve"> </w:t>
      </w:r>
      <w:r>
        <w:t>de</w:t>
      </w:r>
      <w:r>
        <w:rPr>
          <w:spacing w:val="-1"/>
        </w:rPr>
        <w:t xml:space="preserve"> </w:t>
      </w:r>
      <w:r>
        <w:t>la</w:t>
      </w:r>
      <w:r>
        <w:rPr>
          <w:spacing w:val="-1"/>
        </w:rPr>
        <w:t xml:space="preserve"> </w:t>
      </w:r>
      <w:r>
        <w:rPr>
          <w:spacing w:val="-2"/>
        </w:rPr>
        <w:t>oferta</w:t>
      </w:r>
    </w:p>
    <w:p w14:paraId="26D5C6E0" w14:textId="77777777" w:rsidR="006F0095" w:rsidRDefault="00000000">
      <w:pPr>
        <w:pStyle w:val="Textoindependiente"/>
        <w:spacing w:before="286" w:line="256" w:lineRule="auto"/>
        <w:ind w:left="852" w:right="994"/>
        <w:jc w:val="both"/>
      </w:pPr>
      <w:r>
        <w:rPr>
          <w:w w:val="105"/>
        </w:rPr>
        <w:t>El precio en la oferta deberá estar expresado en moneda nacional, (pesos dominicanos, RD$).</w:t>
      </w:r>
    </w:p>
    <w:p w14:paraId="723B3685" w14:textId="77777777" w:rsidR="006F0095" w:rsidRDefault="00000000">
      <w:pPr>
        <w:pStyle w:val="Ttulo1"/>
        <w:numPr>
          <w:ilvl w:val="0"/>
          <w:numId w:val="14"/>
        </w:numPr>
        <w:tabs>
          <w:tab w:val="left" w:pos="1568"/>
        </w:tabs>
        <w:spacing w:before="257"/>
        <w:ind w:left="1568" w:hanging="359"/>
      </w:pPr>
      <w:r>
        <w:t>Plazo</w:t>
      </w:r>
      <w:r>
        <w:rPr>
          <w:spacing w:val="-4"/>
        </w:rPr>
        <w:t xml:space="preserve"> </w:t>
      </w:r>
      <w:r>
        <w:t>mantenimiento</w:t>
      </w:r>
      <w:r>
        <w:rPr>
          <w:spacing w:val="-1"/>
        </w:rPr>
        <w:t xml:space="preserve"> </w:t>
      </w:r>
      <w:r>
        <w:t>de</w:t>
      </w:r>
      <w:r>
        <w:rPr>
          <w:spacing w:val="-3"/>
        </w:rPr>
        <w:t xml:space="preserve"> </w:t>
      </w:r>
      <w:r>
        <w:rPr>
          <w:spacing w:val="-2"/>
        </w:rPr>
        <w:t>oferta</w:t>
      </w:r>
    </w:p>
    <w:p w14:paraId="64A78087" w14:textId="77777777" w:rsidR="006F0095" w:rsidRDefault="00000000">
      <w:pPr>
        <w:pStyle w:val="Textoindependiente"/>
        <w:spacing w:before="287" w:line="254" w:lineRule="auto"/>
        <w:ind w:left="852" w:right="993"/>
        <w:jc w:val="both"/>
      </w:pPr>
      <w:r>
        <w:t>Las ofertas presentadas por los oferentes deben estar vigentes hasta la fecha de suscripción del contrato.</w:t>
      </w:r>
    </w:p>
    <w:p w14:paraId="08FAB0C2" w14:textId="77777777" w:rsidR="006F0095" w:rsidRDefault="006F0095">
      <w:pPr>
        <w:pStyle w:val="Textoindependiente"/>
        <w:spacing w:before="17"/>
      </w:pPr>
    </w:p>
    <w:p w14:paraId="145BC3AB" w14:textId="77777777" w:rsidR="006F0095" w:rsidRDefault="00000000">
      <w:pPr>
        <w:pStyle w:val="Textoindependiente"/>
        <w:spacing w:line="254" w:lineRule="auto"/>
        <w:ind w:left="852" w:right="986"/>
        <w:jc w:val="both"/>
      </w:pPr>
      <w:r>
        <w:t>Se</w:t>
      </w:r>
      <w:r>
        <w:rPr>
          <w:spacing w:val="-10"/>
        </w:rPr>
        <w:t xml:space="preserve"> </w:t>
      </w:r>
      <w:r>
        <w:t>podrá</w:t>
      </w:r>
      <w:r>
        <w:rPr>
          <w:spacing w:val="-10"/>
        </w:rPr>
        <w:t xml:space="preserve"> </w:t>
      </w:r>
      <w:r>
        <w:t>solicitar</w:t>
      </w:r>
      <w:r>
        <w:rPr>
          <w:spacing w:val="-12"/>
        </w:rPr>
        <w:t xml:space="preserve"> </w:t>
      </w:r>
      <w:r>
        <w:t>a</w:t>
      </w:r>
      <w:r>
        <w:rPr>
          <w:spacing w:val="-10"/>
        </w:rPr>
        <w:t xml:space="preserve"> </w:t>
      </w:r>
      <w:r>
        <w:t>los(as)</w:t>
      </w:r>
      <w:r>
        <w:rPr>
          <w:spacing w:val="-11"/>
        </w:rPr>
        <w:t xml:space="preserve"> </w:t>
      </w:r>
      <w:r>
        <w:t>oferentes/proponentes</w:t>
      </w:r>
      <w:r>
        <w:rPr>
          <w:spacing w:val="-11"/>
        </w:rPr>
        <w:t xml:space="preserve"> </w:t>
      </w:r>
      <w:r>
        <w:t>una</w:t>
      </w:r>
      <w:r>
        <w:rPr>
          <w:spacing w:val="-10"/>
        </w:rPr>
        <w:t xml:space="preserve"> </w:t>
      </w:r>
      <w:r>
        <w:t>prórroga,</w:t>
      </w:r>
      <w:r>
        <w:rPr>
          <w:spacing w:val="-9"/>
        </w:rPr>
        <w:t xml:space="preserve"> </w:t>
      </w:r>
      <w:r>
        <w:t>antes</w:t>
      </w:r>
      <w:r>
        <w:rPr>
          <w:spacing w:val="-11"/>
        </w:rPr>
        <w:t xml:space="preserve"> </w:t>
      </w:r>
      <w:r>
        <w:t>del</w:t>
      </w:r>
      <w:r>
        <w:rPr>
          <w:spacing w:val="-11"/>
        </w:rPr>
        <w:t xml:space="preserve"> </w:t>
      </w:r>
      <w:r>
        <w:t>vencimiento del período de validez de sus ofertas, con indicación del plazo. Los(as) oferentes/proponentes</w:t>
      </w:r>
      <w:r>
        <w:rPr>
          <w:spacing w:val="-14"/>
        </w:rPr>
        <w:t xml:space="preserve"> </w:t>
      </w:r>
      <w:r>
        <w:t>podrán</w:t>
      </w:r>
      <w:r>
        <w:rPr>
          <w:spacing w:val="-11"/>
        </w:rPr>
        <w:t xml:space="preserve"> </w:t>
      </w:r>
      <w:r>
        <w:t>rechazar</w:t>
      </w:r>
      <w:r>
        <w:rPr>
          <w:spacing w:val="-12"/>
        </w:rPr>
        <w:t xml:space="preserve"> </w:t>
      </w:r>
      <w:r>
        <w:t>dicha</w:t>
      </w:r>
      <w:r>
        <w:rPr>
          <w:spacing w:val="-14"/>
        </w:rPr>
        <w:t xml:space="preserve"> </w:t>
      </w:r>
      <w:r>
        <w:t>solicitud,</w:t>
      </w:r>
      <w:r>
        <w:rPr>
          <w:spacing w:val="-10"/>
        </w:rPr>
        <w:t xml:space="preserve"> </w:t>
      </w:r>
      <w:r>
        <w:t>considerándose</w:t>
      </w:r>
      <w:r>
        <w:rPr>
          <w:spacing w:val="-11"/>
        </w:rPr>
        <w:t xml:space="preserve"> </w:t>
      </w:r>
      <w:r>
        <w:t>por</w:t>
      </w:r>
      <w:r>
        <w:rPr>
          <w:spacing w:val="-13"/>
        </w:rPr>
        <w:t xml:space="preserve"> </w:t>
      </w:r>
      <w:r>
        <w:t>tanto</w:t>
      </w:r>
      <w:r>
        <w:rPr>
          <w:spacing w:val="40"/>
        </w:rPr>
        <w:t xml:space="preserve"> </w:t>
      </w:r>
      <w:r>
        <w:t>que han</w:t>
      </w:r>
      <w:r>
        <w:rPr>
          <w:spacing w:val="-14"/>
        </w:rPr>
        <w:t xml:space="preserve"> </w:t>
      </w:r>
      <w:r>
        <w:t>retirado</w:t>
      </w:r>
      <w:r>
        <w:rPr>
          <w:spacing w:val="-13"/>
        </w:rPr>
        <w:t xml:space="preserve"> </w:t>
      </w:r>
      <w:r>
        <w:t>sus</w:t>
      </w:r>
      <w:r>
        <w:rPr>
          <w:spacing w:val="-13"/>
        </w:rPr>
        <w:t xml:space="preserve"> </w:t>
      </w:r>
      <w:r>
        <w:t>ofertas.</w:t>
      </w:r>
      <w:r>
        <w:rPr>
          <w:spacing w:val="-13"/>
        </w:rPr>
        <w:t xml:space="preserve"> </w:t>
      </w:r>
      <w:r>
        <w:t>Aquellos(as)</w:t>
      </w:r>
      <w:r>
        <w:rPr>
          <w:spacing w:val="-14"/>
        </w:rPr>
        <w:t xml:space="preserve"> </w:t>
      </w:r>
      <w:r>
        <w:t>que</w:t>
      </w:r>
      <w:r>
        <w:rPr>
          <w:spacing w:val="-13"/>
        </w:rPr>
        <w:t xml:space="preserve"> </w:t>
      </w:r>
      <w:r>
        <w:t>la</w:t>
      </w:r>
      <w:r>
        <w:rPr>
          <w:spacing w:val="-13"/>
        </w:rPr>
        <w:t xml:space="preserve"> </w:t>
      </w:r>
      <w:r>
        <w:t>consientan</w:t>
      </w:r>
      <w:r>
        <w:rPr>
          <w:spacing w:val="-13"/>
        </w:rPr>
        <w:t xml:space="preserve"> </w:t>
      </w:r>
      <w:r>
        <w:t>no</w:t>
      </w:r>
      <w:r>
        <w:rPr>
          <w:spacing w:val="-13"/>
        </w:rPr>
        <w:t xml:space="preserve"> </w:t>
      </w:r>
      <w:r>
        <w:t>podrán</w:t>
      </w:r>
      <w:r>
        <w:rPr>
          <w:spacing w:val="-14"/>
        </w:rPr>
        <w:t xml:space="preserve"> </w:t>
      </w:r>
      <w:r>
        <w:t>modificar</w:t>
      </w:r>
      <w:r>
        <w:rPr>
          <w:spacing w:val="-13"/>
        </w:rPr>
        <w:t xml:space="preserve"> </w:t>
      </w:r>
      <w:r>
        <w:t>sus</w:t>
      </w:r>
      <w:r>
        <w:rPr>
          <w:spacing w:val="-13"/>
        </w:rPr>
        <w:t xml:space="preserve"> </w:t>
      </w:r>
      <w:r>
        <w:t>ofertas y deberán ampliar el plazo de la garantía de seriedad de oferta</w:t>
      </w:r>
      <w:r>
        <w:rPr>
          <w:spacing w:val="40"/>
        </w:rPr>
        <w:t xml:space="preserve"> </w:t>
      </w:r>
      <w:r>
        <w:t xml:space="preserve">oportunamente </w:t>
      </w:r>
      <w:r>
        <w:rPr>
          <w:spacing w:val="-2"/>
        </w:rPr>
        <w:t>constituida.</w:t>
      </w:r>
    </w:p>
    <w:p w14:paraId="1F6E2BA6" w14:textId="77777777" w:rsidR="006F0095" w:rsidRDefault="00000000">
      <w:pPr>
        <w:pStyle w:val="Ttulo1"/>
        <w:numPr>
          <w:ilvl w:val="0"/>
          <w:numId w:val="14"/>
        </w:numPr>
        <w:tabs>
          <w:tab w:val="left" w:pos="1567"/>
        </w:tabs>
        <w:spacing w:before="258"/>
        <w:ind w:left="1567" w:hanging="358"/>
      </w:pPr>
      <w:r>
        <w:t>Garantía</w:t>
      </w:r>
      <w:r>
        <w:rPr>
          <w:spacing w:val="-5"/>
        </w:rPr>
        <w:t xml:space="preserve"> </w:t>
      </w:r>
      <w:r>
        <w:t>de</w:t>
      </w:r>
      <w:r>
        <w:rPr>
          <w:spacing w:val="-1"/>
        </w:rPr>
        <w:t xml:space="preserve"> </w:t>
      </w:r>
      <w:r>
        <w:t>seriedad de</w:t>
      </w:r>
      <w:r>
        <w:rPr>
          <w:spacing w:val="-2"/>
        </w:rPr>
        <w:t xml:space="preserve"> </w:t>
      </w:r>
      <w:r>
        <w:t>la</w:t>
      </w:r>
      <w:r>
        <w:rPr>
          <w:spacing w:val="-1"/>
        </w:rPr>
        <w:t xml:space="preserve"> </w:t>
      </w:r>
      <w:r>
        <w:rPr>
          <w:spacing w:val="-2"/>
        </w:rPr>
        <w:t>oferta</w:t>
      </w:r>
    </w:p>
    <w:p w14:paraId="608D3F71" w14:textId="77777777" w:rsidR="006F0095" w:rsidRDefault="00000000">
      <w:pPr>
        <w:pStyle w:val="Textoindependiente"/>
        <w:spacing w:before="300" w:line="247" w:lineRule="auto"/>
        <w:ind w:left="852" w:right="983"/>
        <w:jc w:val="both"/>
      </w:pPr>
      <w:r>
        <w:t>Con</w:t>
      </w:r>
      <w:r>
        <w:rPr>
          <w:spacing w:val="40"/>
        </w:rPr>
        <w:t xml:space="preserve"> </w:t>
      </w:r>
      <w:r>
        <w:t>la</w:t>
      </w:r>
      <w:r>
        <w:rPr>
          <w:spacing w:val="40"/>
        </w:rPr>
        <w:t xml:space="preserve"> </w:t>
      </w:r>
      <w:r>
        <w:t>finalidad</w:t>
      </w:r>
      <w:r>
        <w:rPr>
          <w:spacing w:val="40"/>
        </w:rPr>
        <w:t xml:space="preserve"> </w:t>
      </w:r>
      <w:r>
        <w:t>de</w:t>
      </w:r>
      <w:r>
        <w:rPr>
          <w:spacing w:val="40"/>
        </w:rPr>
        <w:t xml:space="preserve"> </w:t>
      </w:r>
      <w:r>
        <w:t>garantizar</w:t>
      </w:r>
      <w:r>
        <w:rPr>
          <w:spacing w:val="40"/>
        </w:rPr>
        <w:t xml:space="preserve"> </w:t>
      </w:r>
      <w:r>
        <w:t>que</w:t>
      </w:r>
      <w:r>
        <w:rPr>
          <w:spacing w:val="40"/>
        </w:rPr>
        <w:t xml:space="preserve"> </w:t>
      </w:r>
      <w:r>
        <w:t>los</w:t>
      </w:r>
      <w:r>
        <w:rPr>
          <w:spacing w:val="40"/>
        </w:rPr>
        <w:t xml:space="preserve"> </w:t>
      </w:r>
      <w:r>
        <w:t>oferentes</w:t>
      </w:r>
      <w:r>
        <w:rPr>
          <w:spacing w:val="40"/>
        </w:rPr>
        <w:t xml:space="preserve"> </w:t>
      </w:r>
      <w:r>
        <w:t>y</w:t>
      </w:r>
      <w:r>
        <w:rPr>
          <w:spacing w:val="40"/>
        </w:rPr>
        <w:t xml:space="preserve"> </w:t>
      </w:r>
      <w:r>
        <w:t>eventuales</w:t>
      </w:r>
      <w:r>
        <w:rPr>
          <w:spacing w:val="40"/>
        </w:rPr>
        <w:t xml:space="preserve"> </w:t>
      </w:r>
      <w:r>
        <w:t>adjudicatarios</w:t>
      </w:r>
      <w:r>
        <w:rPr>
          <w:spacing w:val="40"/>
        </w:rPr>
        <w:t xml:space="preserve"> </w:t>
      </w:r>
      <w:r>
        <w:t>no retiren</w:t>
      </w:r>
      <w:r>
        <w:rPr>
          <w:spacing w:val="-7"/>
        </w:rPr>
        <w:t xml:space="preserve"> </w:t>
      </w:r>
      <w:r>
        <w:t>sin</w:t>
      </w:r>
      <w:r>
        <w:rPr>
          <w:spacing w:val="-7"/>
        </w:rPr>
        <w:t xml:space="preserve"> </w:t>
      </w:r>
      <w:r>
        <w:t>causa</w:t>
      </w:r>
      <w:r>
        <w:rPr>
          <w:spacing w:val="-7"/>
        </w:rPr>
        <w:t xml:space="preserve"> </w:t>
      </w:r>
      <w:r>
        <w:t>justificada</w:t>
      </w:r>
      <w:r>
        <w:rPr>
          <w:spacing w:val="-7"/>
        </w:rPr>
        <w:t xml:space="preserve"> </w:t>
      </w:r>
      <w:r>
        <w:t>las</w:t>
      </w:r>
      <w:r>
        <w:rPr>
          <w:spacing w:val="-7"/>
        </w:rPr>
        <w:t xml:space="preserve"> </w:t>
      </w:r>
      <w:r>
        <w:t>ofertas</w:t>
      </w:r>
      <w:r>
        <w:rPr>
          <w:spacing w:val="-7"/>
        </w:rPr>
        <w:t xml:space="preserve"> </w:t>
      </w:r>
      <w:r>
        <w:t>presentadas</w:t>
      </w:r>
      <w:r>
        <w:rPr>
          <w:spacing w:val="-7"/>
        </w:rPr>
        <w:t xml:space="preserve"> </w:t>
      </w:r>
      <w:r>
        <w:t>en</w:t>
      </w:r>
      <w:r>
        <w:rPr>
          <w:spacing w:val="-7"/>
        </w:rPr>
        <w:t xml:space="preserve"> </w:t>
      </w:r>
      <w:r>
        <w:t>el</w:t>
      </w:r>
      <w:r>
        <w:rPr>
          <w:spacing w:val="-7"/>
        </w:rPr>
        <w:t xml:space="preserve"> </w:t>
      </w:r>
      <w:r>
        <w:t>procedimiento</w:t>
      </w:r>
      <w:r>
        <w:rPr>
          <w:spacing w:val="-10"/>
        </w:rPr>
        <w:t xml:space="preserve"> </w:t>
      </w:r>
      <w:r>
        <w:t>de</w:t>
      </w:r>
      <w:r>
        <w:rPr>
          <w:spacing w:val="-7"/>
        </w:rPr>
        <w:t xml:space="preserve"> </w:t>
      </w:r>
      <w:r>
        <w:t>selección</w:t>
      </w:r>
      <w:r>
        <w:rPr>
          <w:spacing w:val="80"/>
        </w:rPr>
        <w:t xml:space="preserve"> </w:t>
      </w:r>
      <w:r>
        <w:t xml:space="preserve">y para proteger al </w:t>
      </w:r>
      <w:r>
        <w:rPr>
          <w:rFonts w:ascii="Palatino Linotype" w:hAnsi="Palatino Linotype"/>
          <w:b/>
        </w:rPr>
        <w:t xml:space="preserve">CENTRO DE EDUCACIONMEDICA DE AMUSTAD DOMINICO JAPONESA </w:t>
      </w:r>
      <w:r>
        <w:t>ante dicho incumplimiento, los oferentes/proponentes deberán</w:t>
      </w:r>
      <w:r>
        <w:rPr>
          <w:spacing w:val="28"/>
        </w:rPr>
        <w:t xml:space="preserve"> </w:t>
      </w:r>
      <w:r>
        <w:t>constituir</w:t>
      </w:r>
      <w:r>
        <w:rPr>
          <w:spacing w:val="27"/>
        </w:rPr>
        <w:t xml:space="preserve"> </w:t>
      </w:r>
      <w:r>
        <w:t>una</w:t>
      </w:r>
      <w:r>
        <w:rPr>
          <w:spacing w:val="27"/>
        </w:rPr>
        <w:t xml:space="preserve"> </w:t>
      </w:r>
      <w:r>
        <w:t>garantía</w:t>
      </w:r>
      <w:r>
        <w:rPr>
          <w:spacing w:val="-7"/>
        </w:rPr>
        <w:t xml:space="preserve"> </w:t>
      </w:r>
      <w:r>
        <w:t>de</w:t>
      </w:r>
      <w:r>
        <w:rPr>
          <w:spacing w:val="-7"/>
        </w:rPr>
        <w:t xml:space="preserve"> </w:t>
      </w:r>
      <w:r>
        <w:t>seriedad</w:t>
      </w:r>
      <w:r>
        <w:rPr>
          <w:spacing w:val="-6"/>
        </w:rPr>
        <w:t xml:space="preserve"> </w:t>
      </w:r>
      <w:r>
        <w:t>de</w:t>
      </w:r>
      <w:r>
        <w:rPr>
          <w:spacing w:val="-7"/>
        </w:rPr>
        <w:t xml:space="preserve"> </w:t>
      </w:r>
      <w:r>
        <w:t>su</w:t>
      </w:r>
      <w:r>
        <w:rPr>
          <w:spacing w:val="-8"/>
        </w:rPr>
        <w:t xml:space="preserve"> </w:t>
      </w:r>
      <w:r>
        <w:t>oferta,</w:t>
      </w:r>
      <w:r>
        <w:rPr>
          <w:spacing w:val="-6"/>
        </w:rPr>
        <w:t xml:space="preserve"> </w:t>
      </w:r>
      <w:r>
        <w:t>que</w:t>
      </w:r>
      <w:r>
        <w:rPr>
          <w:spacing w:val="-7"/>
        </w:rPr>
        <w:t xml:space="preserve"> </w:t>
      </w:r>
      <w:r>
        <w:t>esté</w:t>
      </w:r>
      <w:r>
        <w:rPr>
          <w:spacing w:val="-7"/>
        </w:rPr>
        <w:t xml:space="preserve"> </w:t>
      </w:r>
      <w:r>
        <w:t>vigente</w:t>
      </w:r>
      <w:r>
        <w:rPr>
          <w:spacing w:val="-7"/>
        </w:rPr>
        <w:t xml:space="preserve"> </w:t>
      </w:r>
      <w:r>
        <w:t>hasta</w:t>
      </w:r>
      <w:r>
        <w:rPr>
          <w:spacing w:val="-7"/>
        </w:rPr>
        <w:t xml:space="preserve"> </w:t>
      </w:r>
      <w:r>
        <w:t>veinte</w:t>
      </w:r>
    </w:p>
    <w:p w14:paraId="25C7BE79" w14:textId="77777777" w:rsidR="006F0095" w:rsidRDefault="00000000">
      <w:pPr>
        <w:pStyle w:val="Textoindependiente"/>
        <w:spacing w:line="247" w:lineRule="auto"/>
        <w:ind w:left="852" w:right="990"/>
        <w:jc w:val="both"/>
      </w:pPr>
      <w:r>
        <w:t>(20)</w:t>
      </w:r>
      <w:r>
        <w:rPr>
          <w:spacing w:val="-11"/>
        </w:rPr>
        <w:t xml:space="preserve"> </w:t>
      </w:r>
      <w:r>
        <w:t>días</w:t>
      </w:r>
      <w:r>
        <w:rPr>
          <w:spacing w:val="-11"/>
        </w:rPr>
        <w:t xml:space="preserve"> </w:t>
      </w:r>
      <w:r>
        <w:t>después</w:t>
      </w:r>
      <w:r>
        <w:rPr>
          <w:spacing w:val="-13"/>
        </w:rPr>
        <w:t xml:space="preserve"> </w:t>
      </w:r>
      <w:r>
        <w:t>de</w:t>
      </w:r>
      <w:r>
        <w:rPr>
          <w:spacing w:val="-10"/>
        </w:rPr>
        <w:t xml:space="preserve"> </w:t>
      </w:r>
      <w:r>
        <w:t>la</w:t>
      </w:r>
      <w:r>
        <w:rPr>
          <w:spacing w:val="-11"/>
        </w:rPr>
        <w:t xml:space="preserve"> </w:t>
      </w:r>
      <w:r>
        <w:t>fecha</w:t>
      </w:r>
      <w:r>
        <w:rPr>
          <w:spacing w:val="-11"/>
        </w:rPr>
        <w:t xml:space="preserve"> </w:t>
      </w:r>
      <w:r>
        <w:t>prevista</w:t>
      </w:r>
      <w:r>
        <w:rPr>
          <w:spacing w:val="-10"/>
        </w:rPr>
        <w:t xml:space="preserve"> </w:t>
      </w:r>
      <w:r>
        <w:t>en</w:t>
      </w:r>
      <w:r>
        <w:rPr>
          <w:spacing w:val="-12"/>
        </w:rPr>
        <w:t xml:space="preserve"> </w:t>
      </w:r>
      <w:r>
        <w:t>el</w:t>
      </w:r>
      <w:r>
        <w:rPr>
          <w:spacing w:val="-11"/>
        </w:rPr>
        <w:t xml:space="preserve"> </w:t>
      </w:r>
      <w:r>
        <w:t>cronograma</w:t>
      </w:r>
      <w:r>
        <w:rPr>
          <w:spacing w:val="-10"/>
        </w:rPr>
        <w:t xml:space="preserve"> </w:t>
      </w:r>
      <w:r>
        <w:t>para</w:t>
      </w:r>
      <w:r>
        <w:rPr>
          <w:spacing w:val="-11"/>
        </w:rPr>
        <w:t xml:space="preserve"> </w:t>
      </w:r>
      <w:r>
        <w:t>la</w:t>
      </w:r>
      <w:r>
        <w:rPr>
          <w:spacing w:val="-11"/>
        </w:rPr>
        <w:t xml:space="preserve"> </w:t>
      </w:r>
      <w:r>
        <w:t>suscripción</w:t>
      </w:r>
      <w:r>
        <w:rPr>
          <w:spacing w:val="-10"/>
        </w:rPr>
        <w:t xml:space="preserve"> </w:t>
      </w:r>
      <w:r>
        <w:t>del</w:t>
      </w:r>
      <w:r>
        <w:rPr>
          <w:spacing w:val="-11"/>
        </w:rPr>
        <w:t xml:space="preserve"> </w:t>
      </w:r>
      <w:r>
        <w:t>contrato y que cumpla con las siguientes características:</w:t>
      </w:r>
    </w:p>
    <w:p w14:paraId="7AE2FB6D" w14:textId="77777777" w:rsidR="006F0095" w:rsidRDefault="006F0095">
      <w:pPr>
        <w:pStyle w:val="Textoindependiente"/>
        <w:spacing w:before="3"/>
      </w:pPr>
    </w:p>
    <w:p w14:paraId="70D46BC5" w14:textId="77777777" w:rsidR="006F0095" w:rsidRDefault="00000000">
      <w:pPr>
        <w:pStyle w:val="Prrafodelista"/>
        <w:numPr>
          <w:ilvl w:val="1"/>
          <w:numId w:val="14"/>
        </w:numPr>
        <w:tabs>
          <w:tab w:val="left" w:pos="1570"/>
          <w:tab w:val="left" w:pos="1572"/>
        </w:tabs>
        <w:spacing w:line="247" w:lineRule="auto"/>
        <w:ind w:right="988"/>
        <w:jc w:val="both"/>
        <w:rPr>
          <w:sz w:val="24"/>
        </w:rPr>
      </w:pPr>
      <w:r>
        <w:rPr>
          <w:rFonts w:ascii="Palatino Linotype" w:hAnsi="Palatino Linotype"/>
          <w:b/>
          <w:sz w:val="24"/>
        </w:rPr>
        <w:t>Presentar</w:t>
      </w:r>
      <w:r>
        <w:rPr>
          <w:rFonts w:ascii="Palatino Linotype" w:hAnsi="Palatino Linotype"/>
          <w:b/>
          <w:spacing w:val="40"/>
          <w:sz w:val="24"/>
        </w:rPr>
        <w:t xml:space="preserve"> </w:t>
      </w:r>
      <w:r>
        <w:rPr>
          <w:rFonts w:ascii="Palatino Linotype" w:hAnsi="Palatino Linotype"/>
          <w:b/>
          <w:sz w:val="24"/>
        </w:rPr>
        <w:t xml:space="preserve">Póliza o Garantía Bancaria </w:t>
      </w:r>
      <w:r>
        <w:rPr>
          <w:sz w:val="24"/>
        </w:rPr>
        <w:t>por un monto equivalente a uno por ciento (1%) del monto de la oferta a presentar. Si se trata de un oferente certificado</w:t>
      </w:r>
      <w:r>
        <w:rPr>
          <w:spacing w:val="40"/>
          <w:sz w:val="24"/>
        </w:rPr>
        <w:t xml:space="preserve"> </w:t>
      </w:r>
      <w:r>
        <w:rPr>
          <w:sz w:val="24"/>
        </w:rPr>
        <w:t>como</w:t>
      </w:r>
      <w:r>
        <w:rPr>
          <w:spacing w:val="40"/>
          <w:sz w:val="24"/>
        </w:rPr>
        <w:t xml:space="preserve"> </w:t>
      </w:r>
      <w:r>
        <w:rPr>
          <w:sz w:val="24"/>
        </w:rPr>
        <w:t>MIPYME</w:t>
      </w:r>
      <w:r>
        <w:rPr>
          <w:spacing w:val="40"/>
          <w:sz w:val="24"/>
        </w:rPr>
        <w:t xml:space="preserve"> </w:t>
      </w:r>
      <w:r>
        <w:rPr>
          <w:sz w:val="24"/>
        </w:rPr>
        <w:t>solo</w:t>
      </w:r>
      <w:r>
        <w:rPr>
          <w:spacing w:val="40"/>
          <w:sz w:val="24"/>
        </w:rPr>
        <w:t xml:space="preserve"> </w:t>
      </w:r>
      <w:r>
        <w:rPr>
          <w:sz w:val="24"/>
        </w:rPr>
        <w:t>será</w:t>
      </w:r>
      <w:r>
        <w:rPr>
          <w:spacing w:val="40"/>
          <w:sz w:val="24"/>
        </w:rPr>
        <w:t xml:space="preserve"> </w:t>
      </w:r>
      <w:r>
        <w:rPr>
          <w:sz w:val="24"/>
        </w:rPr>
        <w:t>exigida</w:t>
      </w:r>
      <w:r>
        <w:rPr>
          <w:spacing w:val="40"/>
          <w:sz w:val="24"/>
        </w:rPr>
        <w:t xml:space="preserve"> </w:t>
      </w:r>
      <w:r>
        <w:rPr>
          <w:sz w:val="24"/>
        </w:rPr>
        <w:t>la</w:t>
      </w:r>
      <w:r>
        <w:rPr>
          <w:spacing w:val="40"/>
          <w:sz w:val="24"/>
        </w:rPr>
        <w:t xml:space="preserve"> </w:t>
      </w:r>
      <w:r>
        <w:rPr>
          <w:sz w:val="24"/>
        </w:rPr>
        <w:t>fianza</w:t>
      </w:r>
      <w:r>
        <w:rPr>
          <w:spacing w:val="40"/>
          <w:sz w:val="24"/>
        </w:rPr>
        <w:t xml:space="preserve"> </w:t>
      </w:r>
      <w:r>
        <w:rPr>
          <w:sz w:val="24"/>
        </w:rPr>
        <w:t>de</w:t>
      </w:r>
      <w:r>
        <w:rPr>
          <w:spacing w:val="40"/>
          <w:sz w:val="24"/>
        </w:rPr>
        <w:t xml:space="preserve"> </w:t>
      </w:r>
      <w:r>
        <w:rPr>
          <w:sz w:val="24"/>
        </w:rPr>
        <w:t>seguro.</w:t>
      </w:r>
    </w:p>
    <w:p w14:paraId="2037696B" w14:textId="77777777" w:rsidR="006F0095" w:rsidRDefault="00000000">
      <w:pPr>
        <w:pStyle w:val="Prrafodelista"/>
        <w:numPr>
          <w:ilvl w:val="1"/>
          <w:numId w:val="14"/>
        </w:numPr>
        <w:tabs>
          <w:tab w:val="left" w:pos="1567"/>
        </w:tabs>
        <w:spacing w:before="2"/>
        <w:ind w:left="1567" w:hanging="358"/>
        <w:jc w:val="both"/>
        <w:rPr>
          <w:sz w:val="24"/>
        </w:rPr>
      </w:pPr>
      <w:r>
        <w:rPr>
          <w:w w:val="105"/>
          <w:sz w:val="24"/>
        </w:rPr>
        <w:t>En</w:t>
      </w:r>
      <w:r>
        <w:rPr>
          <w:spacing w:val="-13"/>
          <w:w w:val="105"/>
          <w:sz w:val="24"/>
        </w:rPr>
        <w:t xml:space="preserve"> </w:t>
      </w:r>
      <w:r>
        <w:rPr>
          <w:w w:val="105"/>
          <w:sz w:val="24"/>
        </w:rPr>
        <w:t>la</w:t>
      </w:r>
      <w:r>
        <w:rPr>
          <w:spacing w:val="-12"/>
          <w:w w:val="105"/>
          <w:sz w:val="24"/>
        </w:rPr>
        <w:t xml:space="preserve"> </w:t>
      </w:r>
      <w:r>
        <w:rPr>
          <w:w w:val="105"/>
          <w:sz w:val="24"/>
        </w:rPr>
        <w:t>misma</w:t>
      </w:r>
      <w:r>
        <w:rPr>
          <w:spacing w:val="-10"/>
          <w:w w:val="105"/>
          <w:sz w:val="24"/>
        </w:rPr>
        <w:t xml:space="preserve"> </w:t>
      </w:r>
      <w:r>
        <w:rPr>
          <w:w w:val="105"/>
          <w:sz w:val="24"/>
        </w:rPr>
        <w:t>moneda</w:t>
      </w:r>
      <w:r>
        <w:rPr>
          <w:spacing w:val="-12"/>
          <w:w w:val="105"/>
          <w:sz w:val="24"/>
        </w:rPr>
        <w:t xml:space="preserve"> </w:t>
      </w:r>
      <w:r>
        <w:rPr>
          <w:w w:val="105"/>
          <w:sz w:val="24"/>
        </w:rPr>
        <w:t>de</w:t>
      </w:r>
      <w:r>
        <w:rPr>
          <w:spacing w:val="-12"/>
          <w:w w:val="105"/>
          <w:sz w:val="24"/>
        </w:rPr>
        <w:t xml:space="preserve"> </w:t>
      </w:r>
      <w:r>
        <w:rPr>
          <w:w w:val="105"/>
          <w:sz w:val="24"/>
        </w:rPr>
        <w:t>la</w:t>
      </w:r>
      <w:r>
        <w:rPr>
          <w:spacing w:val="-11"/>
          <w:w w:val="105"/>
          <w:sz w:val="24"/>
        </w:rPr>
        <w:t xml:space="preserve"> </w:t>
      </w:r>
      <w:r>
        <w:rPr>
          <w:w w:val="105"/>
          <w:sz w:val="24"/>
        </w:rPr>
        <w:t>oferta,</w:t>
      </w:r>
      <w:r>
        <w:rPr>
          <w:spacing w:val="-11"/>
          <w:w w:val="105"/>
          <w:sz w:val="24"/>
        </w:rPr>
        <w:t xml:space="preserve"> </w:t>
      </w:r>
      <w:r>
        <w:rPr>
          <w:w w:val="105"/>
          <w:sz w:val="24"/>
        </w:rPr>
        <w:t>dígase</w:t>
      </w:r>
      <w:r>
        <w:rPr>
          <w:spacing w:val="-12"/>
          <w:w w:val="105"/>
          <w:sz w:val="24"/>
        </w:rPr>
        <w:t xml:space="preserve"> </w:t>
      </w:r>
      <w:r>
        <w:rPr>
          <w:w w:val="105"/>
          <w:sz w:val="24"/>
        </w:rPr>
        <w:t>en</w:t>
      </w:r>
      <w:r>
        <w:rPr>
          <w:spacing w:val="-11"/>
          <w:w w:val="105"/>
          <w:sz w:val="24"/>
        </w:rPr>
        <w:t xml:space="preserve"> </w:t>
      </w:r>
      <w:r>
        <w:rPr>
          <w:w w:val="105"/>
          <w:sz w:val="24"/>
        </w:rPr>
        <w:t>pesos</w:t>
      </w:r>
      <w:r>
        <w:rPr>
          <w:spacing w:val="-13"/>
          <w:w w:val="105"/>
          <w:sz w:val="24"/>
        </w:rPr>
        <w:t xml:space="preserve"> </w:t>
      </w:r>
      <w:r>
        <w:rPr>
          <w:w w:val="105"/>
          <w:sz w:val="24"/>
        </w:rPr>
        <w:t>dominicanos,</w:t>
      </w:r>
      <w:r>
        <w:rPr>
          <w:spacing w:val="-10"/>
          <w:w w:val="105"/>
          <w:sz w:val="24"/>
        </w:rPr>
        <w:t xml:space="preserve"> </w:t>
      </w:r>
      <w:r>
        <w:rPr>
          <w:spacing w:val="-5"/>
          <w:w w:val="105"/>
          <w:sz w:val="24"/>
        </w:rPr>
        <w:t>RD$</w:t>
      </w:r>
    </w:p>
    <w:p w14:paraId="08D3E34C" w14:textId="77777777" w:rsidR="006F0095" w:rsidRDefault="00000000">
      <w:pPr>
        <w:pStyle w:val="Prrafodelista"/>
        <w:numPr>
          <w:ilvl w:val="1"/>
          <w:numId w:val="14"/>
        </w:numPr>
        <w:tabs>
          <w:tab w:val="left" w:pos="1567"/>
          <w:tab w:val="left" w:pos="1569"/>
        </w:tabs>
        <w:spacing w:before="22" w:line="232" w:lineRule="auto"/>
        <w:ind w:left="1569" w:right="679"/>
        <w:rPr>
          <w:sz w:val="24"/>
        </w:rPr>
      </w:pPr>
      <w:r>
        <w:rPr>
          <w:sz w:val="24"/>
        </w:rPr>
        <w:t>En beneficio del</w:t>
      </w:r>
      <w:r>
        <w:rPr>
          <w:spacing w:val="-2"/>
          <w:sz w:val="24"/>
        </w:rPr>
        <w:t xml:space="preserve"> </w:t>
      </w:r>
      <w:r>
        <w:rPr>
          <w:rFonts w:ascii="Palatino Linotype"/>
          <w:b/>
        </w:rPr>
        <w:t>CENTRO</w:t>
      </w:r>
      <w:r>
        <w:rPr>
          <w:rFonts w:ascii="Palatino Linotype"/>
          <w:b/>
          <w:spacing w:val="-4"/>
        </w:rPr>
        <w:t xml:space="preserve"> </w:t>
      </w:r>
      <w:r>
        <w:rPr>
          <w:rFonts w:ascii="Palatino Linotype"/>
          <w:b/>
        </w:rPr>
        <w:t>DE</w:t>
      </w:r>
      <w:r>
        <w:rPr>
          <w:rFonts w:ascii="Palatino Linotype"/>
          <w:b/>
          <w:spacing w:val="-4"/>
        </w:rPr>
        <w:t xml:space="preserve"> </w:t>
      </w:r>
      <w:r>
        <w:rPr>
          <w:rFonts w:ascii="Palatino Linotype"/>
          <w:b/>
        </w:rPr>
        <w:t>EDUCACIONMEDICA</w:t>
      </w:r>
      <w:r>
        <w:rPr>
          <w:rFonts w:ascii="Palatino Linotype"/>
          <w:b/>
          <w:spacing w:val="-3"/>
        </w:rPr>
        <w:t xml:space="preserve"> </w:t>
      </w:r>
      <w:r>
        <w:rPr>
          <w:rFonts w:ascii="Palatino Linotype"/>
          <w:b/>
        </w:rPr>
        <w:t>DE</w:t>
      </w:r>
      <w:r>
        <w:rPr>
          <w:rFonts w:ascii="Palatino Linotype"/>
          <w:b/>
          <w:spacing w:val="-6"/>
        </w:rPr>
        <w:t xml:space="preserve"> </w:t>
      </w:r>
      <w:r>
        <w:rPr>
          <w:rFonts w:ascii="Palatino Linotype"/>
          <w:b/>
        </w:rPr>
        <w:t>AMUSTAD</w:t>
      </w:r>
      <w:r>
        <w:rPr>
          <w:rFonts w:ascii="Palatino Linotype"/>
          <w:b/>
          <w:spacing w:val="-8"/>
        </w:rPr>
        <w:t xml:space="preserve"> </w:t>
      </w:r>
      <w:r>
        <w:rPr>
          <w:rFonts w:ascii="Palatino Linotype"/>
          <w:b/>
        </w:rPr>
        <w:t xml:space="preserve">DOMINICO </w:t>
      </w:r>
      <w:proofErr w:type="gramStart"/>
      <w:r>
        <w:rPr>
          <w:rFonts w:ascii="Palatino Linotype"/>
          <w:b/>
        </w:rPr>
        <w:t xml:space="preserve">JAPONESA </w:t>
      </w:r>
      <w:r>
        <w:rPr>
          <w:rFonts w:ascii="Palatino Linotype"/>
          <w:b/>
          <w:sz w:val="24"/>
        </w:rPr>
        <w:t>;</w:t>
      </w:r>
      <w:proofErr w:type="gramEnd"/>
    </w:p>
    <w:p w14:paraId="43C3A1A4" w14:textId="77777777" w:rsidR="006F0095" w:rsidRDefault="00000000">
      <w:pPr>
        <w:pStyle w:val="Prrafodelista"/>
        <w:numPr>
          <w:ilvl w:val="1"/>
          <w:numId w:val="14"/>
        </w:numPr>
        <w:tabs>
          <w:tab w:val="left" w:pos="1567"/>
        </w:tabs>
        <w:spacing w:line="275" w:lineRule="exact"/>
        <w:ind w:left="1567" w:hanging="358"/>
        <w:jc w:val="both"/>
        <w:rPr>
          <w:rFonts w:ascii="Palatino Linotype"/>
          <w:sz w:val="24"/>
        </w:rPr>
      </w:pPr>
      <w:r>
        <w:rPr>
          <w:rFonts w:ascii="Palatino Linotype"/>
          <w:sz w:val="24"/>
        </w:rPr>
        <w:t>Incondicional,</w:t>
      </w:r>
      <w:r>
        <w:rPr>
          <w:rFonts w:ascii="Palatino Linotype"/>
          <w:spacing w:val="-6"/>
          <w:sz w:val="24"/>
        </w:rPr>
        <w:t xml:space="preserve"> </w:t>
      </w:r>
      <w:r>
        <w:rPr>
          <w:rFonts w:ascii="Palatino Linotype"/>
          <w:sz w:val="24"/>
        </w:rPr>
        <w:t>irrevocable</w:t>
      </w:r>
      <w:r>
        <w:rPr>
          <w:rFonts w:ascii="Palatino Linotype"/>
          <w:spacing w:val="-6"/>
          <w:sz w:val="24"/>
        </w:rPr>
        <w:t xml:space="preserve"> </w:t>
      </w:r>
      <w:r>
        <w:rPr>
          <w:rFonts w:ascii="Palatino Linotype"/>
          <w:sz w:val="24"/>
        </w:rPr>
        <w:t>y</w:t>
      </w:r>
      <w:r>
        <w:rPr>
          <w:rFonts w:ascii="Palatino Linotype"/>
          <w:spacing w:val="-5"/>
          <w:sz w:val="24"/>
        </w:rPr>
        <w:t xml:space="preserve"> </w:t>
      </w:r>
      <w:r>
        <w:rPr>
          <w:rFonts w:ascii="Palatino Linotype"/>
          <w:spacing w:val="-2"/>
          <w:sz w:val="24"/>
        </w:rPr>
        <w:t>renovable;</w:t>
      </w:r>
    </w:p>
    <w:p w14:paraId="431CF1E9" w14:textId="77777777" w:rsidR="006F0095" w:rsidRDefault="00000000">
      <w:pPr>
        <w:pStyle w:val="Prrafodelista"/>
        <w:numPr>
          <w:ilvl w:val="1"/>
          <w:numId w:val="14"/>
        </w:numPr>
        <w:tabs>
          <w:tab w:val="left" w:pos="1570"/>
          <w:tab w:val="left" w:pos="1572"/>
        </w:tabs>
        <w:spacing w:before="11" w:line="213" w:lineRule="auto"/>
        <w:ind w:right="982"/>
        <w:jc w:val="both"/>
        <w:rPr>
          <w:rFonts w:ascii="Palatino Linotype" w:hAnsi="Palatino Linotype"/>
          <w:sz w:val="24"/>
        </w:rPr>
      </w:pPr>
      <w:r>
        <w:rPr>
          <w:rFonts w:ascii="Palatino Linotype" w:hAnsi="Palatino Linotype"/>
          <w:sz w:val="24"/>
        </w:rPr>
        <w:t xml:space="preserve">Con una vigencia a partir de la presentación de credenciales/ofertas </w:t>
      </w:r>
      <w:r>
        <w:rPr>
          <w:rFonts w:ascii="Palatino Linotype" w:hAnsi="Palatino Linotype"/>
          <w:spacing w:val="-2"/>
          <w:sz w:val="24"/>
        </w:rPr>
        <w:t>técnicas/ofertas</w:t>
      </w:r>
      <w:r>
        <w:rPr>
          <w:rFonts w:ascii="Palatino Linotype" w:hAnsi="Palatino Linotype"/>
          <w:spacing w:val="-13"/>
          <w:sz w:val="24"/>
        </w:rPr>
        <w:t xml:space="preserve"> </w:t>
      </w:r>
      <w:r>
        <w:rPr>
          <w:rFonts w:ascii="Palatino Linotype" w:hAnsi="Palatino Linotype"/>
          <w:spacing w:val="-2"/>
          <w:sz w:val="24"/>
        </w:rPr>
        <w:t>económicas</w:t>
      </w:r>
      <w:r>
        <w:rPr>
          <w:rFonts w:ascii="Palatino Linotype" w:hAnsi="Palatino Linotype"/>
          <w:spacing w:val="-13"/>
          <w:sz w:val="24"/>
        </w:rPr>
        <w:t xml:space="preserve"> </w:t>
      </w:r>
      <w:r>
        <w:rPr>
          <w:rFonts w:ascii="Palatino Linotype" w:hAnsi="Palatino Linotype"/>
          <w:spacing w:val="-2"/>
          <w:sz w:val="24"/>
        </w:rPr>
        <w:t>hasta</w:t>
      </w:r>
      <w:r>
        <w:rPr>
          <w:rFonts w:ascii="Palatino Linotype" w:hAnsi="Palatino Linotype"/>
          <w:spacing w:val="-13"/>
          <w:sz w:val="24"/>
        </w:rPr>
        <w:t xml:space="preserve"> </w:t>
      </w:r>
      <w:r>
        <w:rPr>
          <w:rFonts w:ascii="Palatino Linotype" w:hAnsi="Palatino Linotype"/>
          <w:spacing w:val="-2"/>
          <w:sz w:val="24"/>
        </w:rPr>
        <w:t>el</w:t>
      </w:r>
      <w:r>
        <w:rPr>
          <w:rFonts w:ascii="Palatino Linotype" w:hAnsi="Palatino Linotype"/>
          <w:spacing w:val="-13"/>
          <w:sz w:val="24"/>
        </w:rPr>
        <w:t xml:space="preserve"> </w:t>
      </w:r>
      <w:r>
        <w:rPr>
          <w:rFonts w:ascii="Palatino Linotype" w:hAnsi="Palatino Linotype"/>
          <w:spacing w:val="-2"/>
          <w:sz w:val="24"/>
        </w:rPr>
        <w:t>día</w:t>
      </w:r>
      <w:r>
        <w:rPr>
          <w:rFonts w:ascii="Palatino Linotype" w:hAnsi="Palatino Linotype"/>
          <w:spacing w:val="-13"/>
          <w:sz w:val="24"/>
        </w:rPr>
        <w:t xml:space="preserve"> </w:t>
      </w:r>
      <w:r>
        <w:rPr>
          <w:rFonts w:ascii="Palatino Linotype" w:hAnsi="Palatino Linotype"/>
          <w:spacing w:val="-2"/>
          <w:sz w:val="24"/>
        </w:rPr>
        <w:t>dieciocho</w:t>
      </w:r>
      <w:r>
        <w:rPr>
          <w:rFonts w:ascii="Palatino Linotype" w:hAnsi="Palatino Linotype"/>
          <w:spacing w:val="-11"/>
          <w:sz w:val="24"/>
        </w:rPr>
        <w:t xml:space="preserve"> </w:t>
      </w:r>
      <w:r>
        <w:rPr>
          <w:rFonts w:ascii="Palatino Linotype" w:hAnsi="Palatino Linotype"/>
          <w:spacing w:val="-2"/>
          <w:sz w:val="24"/>
        </w:rPr>
        <w:t>(18)</w:t>
      </w:r>
      <w:r>
        <w:rPr>
          <w:rFonts w:ascii="Palatino Linotype" w:hAnsi="Palatino Linotype"/>
          <w:spacing w:val="-13"/>
          <w:sz w:val="24"/>
        </w:rPr>
        <w:t xml:space="preserve"> </w:t>
      </w:r>
      <w:r>
        <w:rPr>
          <w:rFonts w:ascii="Palatino Linotype" w:hAnsi="Palatino Linotype"/>
          <w:spacing w:val="-2"/>
          <w:sz w:val="24"/>
        </w:rPr>
        <w:t>del</w:t>
      </w:r>
      <w:r>
        <w:rPr>
          <w:rFonts w:ascii="Palatino Linotype" w:hAnsi="Palatino Linotype"/>
          <w:spacing w:val="-12"/>
          <w:sz w:val="24"/>
        </w:rPr>
        <w:t xml:space="preserve"> </w:t>
      </w:r>
      <w:r>
        <w:rPr>
          <w:rFonts w:ascii="Palatino Linotype" w:hAnsi="Palatino Linotype"/>
          <w:spacing w:val="-2"/>
          <w:sz w:val="24"/>
        </w:rPr>
        <w:t>mes</w:t>
      </w:r>
      <w:r>
        <w:rPr>
          <w:rFonts w:ascii="Palatino Linotype" w:hAnsi="Palatino Linotype"/>
          <w:spacing w:val="-13"/>
          <w:sz w:val="24"/>
        </w:rPr>
        <w:t xml:space="preserve"> </w:t>
      </w:r>
      <w:r>
        <w:rPr>
          <w:rFonts w:ascii="Palatino Linotype" w:hAnsi="Palatino Linotype"/>
          <w:spacing w:val="-2"/>
          <w:sz w:val="24"/>
        </w:rPr>
        <w:t>de</w:t>
      </w:r>
      <w:r>
        <w:rPr>
          <w:rFonts w:ascii="Palatino Linotype" w:hAnsi="Palatino Linotype"/>
          <w:spacing w:val="-10"/>
          <w:sz w:val="24"/>
        </w:rPr>
        <w:t xml:space="preserve"> </w:t>
      </w:r>
      <w:r>
        <w:rPr>
          <w:rFonts w:ascii="Palatino Linotype" w:hAnsi="Palatino Linotype"/>
          <w:spacing w:val="-2"/>
          <w:sz w:val="24"/>
        </w:rPr>
        <w:t>junio</w:t>
      </w:r>
      <w:r>
        <w:rPr>
          <w:rFonts w:ascii="Palatino Linotype" w:hAnsi="Palatino Linotype"/>
          <w:spacing w:val="-9"/>
          <w:sz w:val="24"/>
        </w:rPr>
        <w:t xml:space="preserve"> </w:t>
      </w:r>
      <w:r>
        <w:rPr>
          <w:rFonts w:ascii="Palatino Linotype" w:hAnsi="Palatino Linotype"/>
          <w:spacing w:val="-2"/>
          <w:sz w:val="24"/>
        </w:rPr>
        <w:t>del</w:t>
      </w:r>
      <w:r>
        <w:rPr>
          <w:rFonts w:ascii="Palatino Linotype" w:hAnsi="Palatino Linotype"/>
          <w:spacing w:val="-6"/>
          <w:sz w:val="24"/>
        </w:rPr>
        <w:t xml:space="preserve"> </w:t>
      </w:r>
      <w:r>
        <w:rPr>
          <w:rFonts w:ascii="Palatino Linotype" w:hAnsi="Palatino Linotype"/>
          <w:spacing w:val="-2"/>
          <w:sz w:val="24"/>
        </w:rPr>
        <w:t>año 2026.</w:t>
      </w:r>
    </w:p>
    <w:p w14:paraId="48794F9C" w14:textId="77777777" w:rsidR="006F0095" w:rsidRDefault="00000000">
      <w:pPr>
        <w:pStyle w:val="Prrafodelista"/>
        <w:numPr>
          <w:ilvl w:val="1"/>
          <w:numId w:val="14"/>
        </w:numPr>
        <w:tabs>
          <w:tab w:val="left" w:pos="1569"/>
        </w:tabs>
        <w:spacing w:line="306" w:lineRule="exact"/>
        <w:ind w:left="1569" w:hanging="358"/>
        <w:jc w:val="both"/>
        <w:rPr>
          <w:rFonts w:ascii="Palatino Linotype" w:hAnsi="Palatino Linotype"/>
          <w:sz w:val="24"/>
        </w:rPr>
      </w:pPr>
      <w:r>
        <w:rPr>
          <w:rFonts w:ascii="Palatino Linotype" w:hAnsi="Palatino Linotype"/>
          <w:sz w:val="24"/>
        </w:rPr>
        <w:t>Devolución</w:t>
      </w:r>
      <w:r>
        <w:rPr>
          <w:rFonts w:ascii="Palatino Linotype" w:hAnsi="Palatino Linotype"/>
          <w:spacing w:val="-6"/>
          <w:sz w:val="24"/>
        </w:rPr>
        <w:t xml:space="preserve"> </w:t>
      </w:r>
      <w:r>
        <w:rPr>
          <w:rFonts w:ascii="Palatino Linotype" w:hAnsi="Palatino Linotype"/>
          <w:sz w:val="24"/>
        </w:rPr>
        <w:t>y</w:t>
      </w:r>
      <w:r>
        <w:rPr>
          <w:rFonts w:ascii="Palatino Linotype" w:hAnsi="Palatino Linotype"/>
          <w:spacing w:val="-1"/>
          <w:sz w:val="24"/>
        </w:rPr>
        <w:t xml:space="preserve"> </w:t>
      </w:r>
      <w:r>
        <w:rPr>
          <w:rFonts w:ascii="Palatino Linotype" w:hAnsi="Palatino Linotype"/>
          <w:sz w:val="24"/>
        </w:rPr>
        <w:t>ejecución</w:t>
      </w:r>
      <w:r>
        <w:rPr>
          <w:rFonts w:ascii="Palatino Linotype" w:hAnsi="Palatino Linotype"/>
          <w:spacing w:val="-3"/>
          <w:sz w:val="24"/>
        </w:rPr>
        <w:t xml:space="preserve"> </w:t>
      </w:r>
      <w:r>
        <w:rPr>
          <w:rFonts w:ascii="Palatino Linotype" w:hAnsi="Palatino Linotype"/>
          <w:sz w:val="24"/>
        </w:rPr>
        <w:t>de</w:t>
      </w:r>
      <w:r>
        <w:rPr>
          <w:rFonts w:ascii="Palatino Linotype" w:hAnsi="Palatino Linotype"/>
          <w:spacing w:val="-4"/>
          <w:sz w:val="24"/>
        </w:rPr>
        <w:t xml:space="preserve"> </w:t>
      </w:r>
      <w:r>
        <w:rPr>
          <w:rFonts w:ascii="Palatino Linotype" w:hAnsi="Palatino Linotype"/>
          <w:sz w:val="24"/>
        </w:rPr>
        <w:t>garantía</w:t>
      </w:r>
      <w:r>
        <w:rPr>
          <w:rFonts w:ascii="Palatino Linotype" w:hAnsi="Palatino Linotype"/>
          <w:spacing w:val="-1"/>
          <w:sz w:val="24"/>
        </w:rPr>
        <w:t xml:space="preserve"> </w:t>
      </w:r>
      <w:r>
        <w:rPr>
          <w:rFonts w:ascii="Palatino Linotype" w:hAnsi="Palatino Linotype"/>
          <w:sz w:val="24"/>
        </w:rPr>
        <w:t>de</w:t>
      </w:r>
      <w:r>
        <w:rPr>
          <w:rFonts w:ascii="Palatino Linotype" w:hAnsi="Palatino Linotype"/>
          <w:spacing w:val="-4"/>
          <w:sz w:val="24"/>
        </w:rPr>
        <w:t xml:space="preserve"> </w:t>
      </w:r>
      <w:r>
        <w:rPr>
          <w:rFonts w:ascii="Palatino Linotype" w:hAnsi="Palatino Linotype"/>
          <w:sz w:val="24"/>
        </w:rPr>
        <w:t>seriedad</w:t>
      </w:r>
      <w:r>
        <w:rPr>
          <w:rFonts w:ascii="Palatino Linotype" w:hAnsi="Palatino Linotype"/>
          <w:spacing w:val="-5"/>
          <w:sz w:val="24"/>
        </w:rPr>
        <w:t xml:space="preserve"> </w:t>
      </w:r>
      <w:r>
        <w:rPr>
          <w:rFonts w:ascii="Palatino Linotype" w:hAnsi="Palatino Linotype"/>
          <w:sz w:val="24"/>
        </w:rPr>
        <w:t>de</w:t>
      </w:r>
      <w:r>
        <w:rPr>
          <w:rFonts w:ascii="Palatino Linotype" w:hAnsi="Palatino Linotype"/>
          <w:spacing w:val="-1"/>
          <w:sz w:val="24"/>
        </w:rPr>
        <w:t xml:space="preserve"> </w:t>
      </w:r>
      <w:r>
        <w:rPr>
          <w:rFonts w:ascii="Palatino Linotype" w:hAnsi="Palatino Linotype"/>
          <w:sz w:val="24"/>
        </w:rPr>
        <w:t>la</w:t>
      </w:r>
      <w:r>
        <w:rPr>
          <w:rFonts w:ascii="Palatino Linotype" w:hAnsi="Palatino Linotype"/>
          <w:spacing w:val="-1"/>
          <w:sz w:val="24"/>
        </w:rPr>
        <w:t xml:space="preserve"> </w:t>
      </w:r>
      <w:r>
        <w:rPr>
          <w:rFonts w:ascii="Palatino Linotype" w:hAnsi="Palatino Linotype"/>
          <w:spacing w:val="-2"/>
          <w:sz w:val="24"/>
        </w:rPr>
        <w:t>oferta</w:t>
      </w:r>
    </w:p>
    <w:p w14:paraId="70EFF6F3" w14:textId="77777777" w:rsidR="006F0095" w:rsidRDefault="00000000">
      <w:pPr>
        <w:pStyle w:val="Textoindependiente"/>
        <w:spacing w:before="286" w:line="252" w:lineRule="auto"/>
        <w:ind w:left="852" w:right="987"/>
        <w:jc w:val="both"/>
      </w:pPr>
      <w:r>
        <w:t>Las</w:t>
      </w:r>
      <w:r>
        <w:rPr>
          <w:spacing w:val="40"/>
        </w:rPr>
        <w:t xml:space="preserve"> </w:t>
      </w:r>
      <w:r>
        <w:t>garantías</w:t>
      </w:r>
      <w:r>
        <w:rPr>
          <w:spacing w:val="40"/>
        </w:rPr>
        <w:t xml:space="preserve"> </w:t>
      </w:r>
      <w:r>
        <w:t>de</w:t>
      </w:r>
      <w:r>
        <w:rPr>
          <w:spacing w:val="40"/>
        </w:rPr>
        <w:t xml:space="preserve"> </w:t>
      </w:r>
      <w:r>
        <w:t>seriedad</w:t>
      </w:r>
      <w:r>
        <w:rPr>
          <w:spacing w:val="40"/>
        </w:rPr>
        <w:t xml:space="preserve"> </w:t>
      </w:r>
      <w:r>
        <w:t>de</w:t>
      </w:r>
      <w:r>
        <w:rPr>
          <w:spacing w:val="40"/>
        </w:rPr>
        <w:t xml:space="preserve"> </w:t>
      </w:r>
      <w:r>
        <w:t>las</w:t>
      </w:r>
      <w:r>
        <w:rPr>
          <w:spacing w:val="40"/>
        </w:rPr>
        <w:t xml:space="preserve"> </w:t>
      </w:r>
      <w:r>
        <w:t>ofertas</w:t>
      </w:r>
      <w:r>
        <w:rPr>
          <w:spacing w:val="40"/>
        </w:rPr>
        <w:t xml:space="preserve"> </w:t>
      </w:r>
      <w:r>
        <w:t>presentadas</w:t>
      </w:r>
      <w:r>
        <w:rPr>
          <w:spacing w:val="40"/>
        </w:rPr>
        <w:t xml:space="preserve"> </w:t>
      </w:r>
      <w:r>
        <w:t>por</w:t>
      </w:r>
      <w:r>
        <w:rPr>
          <w:spacing w:val="40"/>
        </w:rPr>
        <w:t xml:space="preserve"> </w:t>
      </w:r>
      <w:r>
        <w:t>los</w:t>
      </w:r>
      <w:r>
        <w:rPr>
          <w:spacing w:val="40"/>
        </w:rPr>
        <w:t xml:space="preserve"> </w:t>
      </w:r>
      <w:r>
        <w:t>oferentes</w:t>
      </w:r>
      <w:r>
        <w:rPr>
          <w:spacing w:val="40"/>
        </w:rPr>
        <w:t xml:space="preserve"> </w:t>
      </w:r>
      <w:r>
        <w:t>serán devueltas</w:t>
      </w:r>
      <w:r>
        <w:rPr>
          <w:spacing w:val="-8"/>
        </w:rPr>
        <w:t xml:space="preserve"> </w:t>
      </w:r>
      <w:r>
        <w:t>en</w:t>
      </w:r>
      <w:r>
        <w:rPr>
          <w:spacing w:val="-6"/>
        </w:rPr>
        <w:t xml:space="preserve"> </w:t>
      </w:r>
      <w:r>
        <w:t>plazo</w:t>
      </w:r>
      <w:r>
        <w:rPr>
          <w:spacing w:val="-7"/>
        </w:rPr>
        <w:t xml:space="preserve"> </w:t>
      </w:r>
      <w:r>
        <w:t>no</w:t>
      </w:r>
      <w:r>
        <w:rPr>
          <w:spacing w:val="-5"/>
        </w:rPr>
        <w:t xml:space="preserve"> </w:t>
      </w:r>
      <w:r>
        <w:t>mayor</w:t>
      </w:r>
      <w:r>
        <w:rPr>
          <w:spacing w:val="-7"/>
        </w:rPr>
        <w:t xml:space="preserve"> </w:t>
      </w:r>
      <w:r>
        <w:t>de</w:t>
      </w:r>
      <w:r>
        <w:rPr>
          <w:spacing w:val="-6"/>
        </w:rPr>
        <w:t xml:space="preserve"> </w:t>
      </w:r>
      <w:r>
        <w:t>diez</w:t>
      </w:r>
      <w:r>
        <w:rPr>
          <w:spacing w:val="-6"/>
        </w:rPr>
        <w:t xml:space="preserve"> </w:t>
      </w:r>
      <w:r>
        <w:t>(10)</w:t>
      </w:r>
      <w:r>
        <w:rPr>
          <w:spacing w:val="-7"/>
        </w:rPr>
        <w:t xml:space="preserve"> </w:t>
      </w:r>
      <w:r>
        <w:t>días</w:t>
      </w:r>
      <w:r>
        <w:rPr>
          <w:spacing w:val="-6"/>
        </w:rPr>
        <w:t xml:space="preserve"> </w:t>
      </w:r>
      <w:r>
        <w:t>hábiles</w:t>
      </w:r>
      <w:r>
        <w:rPr>
          <w:spacing w:val="-5"/>
        </w:rPr>
        <w:t xml:space="preserve"> </w:t>
      </w:r>
      <w:r>
        <w:t>contados</w:t>
      </w:r>
      <w:r>
        <w:rPr>
          <w:spacing w:val="-7"/>
        </w:rPr>
        <w:t xml:space="preserve"> </w:t>
      </w:r>
      <w:r>
        <w:t>de</w:t>
      </w:r>
      <w:r>
        <w:rPr>
          <w:spacing w:val="-6"/>
        </w:rPr>
        <w:t xml:space="preserve"> </w:t>
      </w:r>
      <w:r>
        <w:t>la</w:t>
      </w:r>
      <w:r>
        <w:rPr>
          <w:spacing w:val="-5"/>
        </w:rPr>
        <w:t xml:space="preserve"> </w:t>
      </w:r>
      <w:r>
        <w:t>manera</w:t>
      </w:r>
      <w:r>
        <w:rPr>
          <w:spacing w:val="37"/>
        </w:rPr>
        <w:t xml:space="preserve"> </w:t>
      </w:r>
      <w:r>
        <w:rPr>
          <w:spacing w:val="-2"/>
        </w:rPr>
        <w:t>siguiente:</w:t>
      </w:r>
    </w:p>
    <w:p w14:paraId="40E1BBF8" w14:textId="77777777" w:rsidR="006F0095" w:rsidRDefault="006F0095">
      <w:pPr>
        <w:pStyle w:val="Textoindependiente"/>
        <w:spacing w:line="252" w:lineRule="auto"/>
        <w:jc w:val="both"/>
        <w:sectPr w:rsidR="006F0095">
          <w:pgSz w:w="12250" w:h="15850"/>
          <w:pgMar w:top="860" w:right="708" w:bottom="1280" w:left="850" w:header="640" w:footer="1049" w:gutter="0"/>
          <w:cols w:space="720"/>
        </w:sectPr>
      </w:pPr>
    </w:p>
    <w:p w14:paraId="2EF4DDF4" w14:textId="77777777" w:rsidR="006F0095" w:rsidRDefault="006F0095">
      <w:pPr>
        <w:pStyle w:val="Textoindependiente"/>
      </w:pPr>
    </w:p>
    <w:p w14:paraId="02F3B0B6" w14:textId="77777777" w:rsidR="006F0095" w:rsidRDefault="006F0095">
      <w:pPr>
        <w:pStyle w:val="Textoindependiente"/>
      </w:pPr>
    </w:p>
    <w:p w14:paraId="59CEEC24" w14:textId="77777777" w:rsidR="006F0095" w:rsidRDefault="006F0095">
      <w:pPr>
        <w:pStyle w:val="Textoindependiente"/>
        <w:spacing w:before="15"/>
      </w:pPr>
    </w:p>
    <w:p w14:paraId="7245F97E" w14:textId="77777777" w:rsidR="006F0095" w:rsidRDefault="00000000">
      <w:pPr>
        <w:pStyle w:val="Prrafodelista"/>
        <w:numPr>
          <w:ilvl w:val="0"/>
          <w:numId w:val="13"/>
        </w:numPr>
        <w:tabs>
          <w:tab w:val="left" w:pos="1570"/>
          <w:tab w:val="left" w:pos="1572"/>
        </w:tabs>
        <w:spacing w:line="254" w:lineRule="auto"/>
        <w:ind w:right="1034"/>
        <w:rPr>
          <w:sz w:val="24"/>
        </w:rPr>
      </w:pPr>
      <w:r>
        <w:rPr>
          <w:w w:val="105"/>
          <w:sz w:val="24"/>
        </w:rPr>
        <w:t>A</w:t>
      </w:r>
      <w:r>
        <w:rPr>
          <w:spacing w:val="-14"/>
          <w:w w:val="105"/>
          <w:sz w:val="24"/>
        </w:rPr>
        <w:t xml:space="preserve"> </w:t>
      </w:r>
      <w:r>
        <w:rPr>
          <w:w w:val="105"/>
          <w:sz w:val="24"/>
        </w:rPr>
        <w:t>los</w:t>
      </w:r>
      <w:r>
        <w:rPr>
          <w:spacing w:val="-13"/>
          <w:w w:val="105"/>
          <w:sz w:val="24"/>
        </w:rPr>
        <w:t xml:space="preserve"> </w:t>
      </w:r>
      <w:r>
        <w:rPr>
          <w:w w:val="105"/>
          <w:sz w:val="24"/>
        </w:rPr>
        <w:t>oferentes</w:t>
      </w:r>
      <w:r>
        <w:rPr>
          <w:spacing w:val="-12"/>
          <w:w w:val="105"/>
          <w:sz w:val="24"/>
        </w:rPr>
        <w:t xml:space="preserve"> </w:t>
      </w:r>
      <w:r>
        <w:rPr>
          <w:w w:val="105"/>
          <w:sz w:val="24"/>
        </w:rPr>
        <w:t>descalificados</w:t>
      </w:r>
      <w:r>
        <w:rPr>
          <w:spacing w:val="-12"/>
          <w:w w:val="105"/>
          <w:sz w:val="24"/>
        </w:rPr>
        <w:t xml:space="preserve"> </w:t>
      </w:r>
      <w:r>
        <w:rPr>
          <w:w w:val="105"/>
          <w:sz w:val="24"/>
        </w:rPr>
        <w:t>en</w:t>
      </w:r>
      <w:r>
        <w:rPr>
          <w:spacing w:val="-11"/>
          <w:w w:val="105"/>
          <w:sz w:val="24"/>
        </w:rPr>
        <w:t xml:space="preserve"> </w:t>
      </w:r>
      <w:r>
        <w:rPr>
          <w:w w:val="105"/>
          <w:sz w:val="24"/>
        </w:rPr>
        <w:t>la</w:t>
      </w:r>
      <w:r>
        <w:rPr>
          <w:spacing w:val="-13"/>
          <w:w w:val="105"/>
          <w:sz w:val="24"/>
        </w:rPr>
        <w:t xml:space="preserve"> </w:t>
      </w:r>
      <w:r>
        <w:rPr>
          <w:w w:val="105"/>
          <w:sz w:val="24"/>
        </w:rPr>
        <w:t>etapa</w:t>
      </w:r>
      <w:r>
        <w:rPr>
          <w:spacing w:val="-13"/>
          <w:w w:val="105"/>
          <w:sz w:val="24"/>
        </w:rPr>
        <w:t xml:space="preserve"> </w:t>
      </w:r>
      <w:r>
        <w:rPr>
          <w:w w:val="105"/>
          <w:sz w:val="24"/>
        </w:rPr>
        <w:t>de</w:t>
      </w:r>
      <w:r>
        <w:rPr>
          <w:spacing w:val="-13"/>
          <w:w w:val="105"/>
          <w:sz w:val="24"/>
        </w:rPr>
        <w:t xml:space="preserve"> </w:t>
      </w:r>
      <w:r>
        <w:rPr>
          <w:w w:val="105"/>
          <w:sz w:val="24"/>
        </w:rPr>
        <w:t>evaluación</w:t>
      </w:r>
      <w:r>
        <w:rPr>
          <w:spacing w:val="-10"/>
          <w:w w:val="105"/>
          <w:sz w:val="24"/>
        </w:rPr>
        <w:t xml:space="preserve"> </w:t>
      </w:r>
      <w:r>
        <w:rPr>
          <w:w w:val="105"/>
          <w:sz w:val="24"/>
        </w:rPr>
        <w:t>técnica,</w:t>
      </w:r>
      <w:r>
        <w:rPr>
          <w:spacing w:val="-11"/>
          <w:w w:val="105"/>
          <w:sz w:val="24"/>
        </w:rPr>
        <w:t xml:space="preserve"> </w:t>
      </w:r>
      <w:r>
        <w:rPr>
          <w:w w:val="105"/>
          <w:sz w:val="24"/>
        </w:rPr>
        <w:t>a</w:t>
      </w:r>
      <w:r>
        <w:rPr>
          <w:spacing w:val="-13"/>
          <w:w w:val="105"/>
          <w:sz w:val="24"/>
        </w:rPr>
        <w:t xml:space="preserve"> </w:t>
      </w:r>
      <w:r>
        <w:rPr>
          <w:w w:val="105"/>
          <w:sz w:val="24"/>
        </w:rPr>
        <w:t>partir</w:t>
      </w:r>
      <w:r>
        <w:rPr>
          <w:spacing w:val="-14"/>
          <w:w w:val="105"/>
          <w:sz w:val="24"/>
        </w:rPr>
        <w:t xml:space="preserve"> </w:t>
      </w:r>
      <w:r>
        <w:rPr>
          <w:w w:val="105"/>
          <w:sz w:val="24"/>
        </w:rPr>
        <w:t>de</w:t>
      </w:r>
      <w:r>
        <w:rPr>
          <w:spacing w:val="-13"/>
          <w:w w:val="105"/>
          <w:sz w:val="24"/>
        </w:rPr>
        <w:t xml:space="preserve"> </w:t>
      </w:r>
      <w:r>
        <w:rPr>
          <w:w w:val="105"/>
          <w:sz w:val="24"/>
        </w:rPr>
        <w:t>la notificación del acto administrativo de descalificación;</w:t>
      </w:r>
    </w:p>
    <w:p w14:paraId="01815482" w14:textId="77777777" w:rsidR="006F0095" w:rsidRDefault="00000000">
      <w:pPr>
        <w:pStyle w:val="Prrafodelista"/>
        <w:numPr>
          <w:ilvl w:val="0"/>
          <w:numId w:val="13"/>
        </w:numPr>
        <w:tabs>
          <w:tab w:val="left" w:pos="1570"/>
          <w:tab w:val="left" w:pos="1572"/>
        </w:tabs>
        <w:spacing w:before="1" w:line="254" w:lineRule="auto"/>
        <w:ind w:right="1038"/>
        <w:rPr>
          <w:sz w:val="24"/>
        </w:rPr>
      </w:pPr>
      <w:r>
        <w:rPr>
          <w:w w:val="105"/>
          <w:sz w:val="24"/>
        </w:rPr>
        <w:t>A</w:t>
      </w:r>
      <w:r>
        <w:rPr>
          <w:spacing w:val="-14"/>
          <w:w w:val="105"/>
          <w:sz w:val="24"/>
        </w:rPr>
        <w:t xml:space="preserve"> </w:t>
      </w:r>
      <w:r>
        <w:rPr>
          <w:w w:val="105"/>
          <w:sz w:val="24"/>
        </w:rPr>
        <w:t>los</w:t>
      </w:r>
      <w:r>
        <w:rPr>
          <w:spacing w:val="-13"/>
          <w:w w:val="105"/>
          <w:sz w:val="24"/>
        </w:rPr>
        <w:t xml:space="preserve"> </w:t>
      </w:r>
      <w:r>
        <w:rPr>
          <w:w w:val="105"/>
          <w:sz w:val="24"/>
        </w:rPr>
        <w:t>oferentes</w:t>
      </w:r>
      <w:r>
        <w:rPr>
          <w:spacing w:val="-12"/>
          <w:w w:val="105"/>
          <w:sz w:val="24"/>
        </w:rPr>
        <w:t xml:space="preserve"> </w:t>
      </w:r>
      <w:r>
        <w:rPr>
          <w:w w:val="105"/>
          <w:sz w:val="24"/>
        </w:rPr>
        <w:t>que</w:t>
      </w:r>
      <w:r>
        <w:rPr>
          <w:spacing w:val="-13"/>
          <w:w w:val="105"/>
          <w:sz w:val="24"/>
        </w:rPr>
        <w:t xml:space="preserve"> </w:t>
      </w:r>
      <w:r>
        <w:rPr>
          <w:w w:val="105"/>
          <w:sz w:val="24"/>
        </w:rPr>
        <w:t>no</w:t>
      </w:r>
      <w:r>
        <w:rPr>
          <w:spacing w:val="-12"/>
          <w:w w:val="105"/>
          <w:sz w:val="24"/>
        </w:rPr>
        <w:t xml:space="preserve"> </w:t>
      </w:r>
      <w:r>
        <w:rPr>
          <w:w w:val="105"/>
          <w:sz w:val="24"/>
        </w:rPr>
        <w:t>fueron</w:t>
      </w:r>
      <w:r>
        <w:rPr>
          <w:spacing w:val="-11"/>
          <w:w w:val="105"/>
          <w:sz w:val="24"/>
        </w:rPr>
        <w:t xml:space="preserve"> </w:t>
      </w:r>
      <w:r>
        <w:rPr>
          <w:w w:val="105"/>
          <w:sz w:val="24"/>
        </w:rPr>
        <w:t>adjudicados,</w:t>
      </w:r>
      <w:r>
        <w:rPr>
          <w:spacing w:val="-11"/>
          <w:w w:val="105"/>
          <w:sz w:val="24"/>
        </w:rPr>
        <w:t xml:space="preserve"> </w:t>
      </w:r>
      <w:r>
        <w:rPr>
          <w:w w:val="105"/>
          <w:sz w:val="24"/>
        </w:rPr>
        <w:t>a</w:t>
      </w:r>
      <w:r>
        <w:rPr>
          <w:spacing w:val="-13"/>
          <w:w w:val="105"/>
          <w:sz w:val="24"/>
        </w:rPr>
        <w:t xml:space="preserve"> </w:t>
      </w:r>
      <w:r>
        <w:rPr>
          <w:w w:val="105"/>
          <w:sz w:val="24"/>
        </w:rPr>
        <w:t>partir</w:t>
      </w:r>
      <w:r>
        <w:rPr>
          <w:spacing w:val="-13"/>
          <w:w w:val="105"/>
          <w:sz w:val="24"/>
        </w:rPr>
        <w:t xml:space="preserve"> </w:t>
      </w:r>
      <w:r>
        <w:rPr>
          <w:w w:val="105"/>
          <w:sz w:val="24"/>
        </w:rPr>
        <w:t>de</w:t>
      </w:r>
      <w:r>
        <w:rPr>
          <w:spacing w:val="-13"/>
          <w:w w:val="105"/>
          <w:sz w:val="24"/>
        </w:rPr>
        <w:t xml:space="preserve"> </w:t>
      </w:r>
      <w:r>
        <w:rPr>
          <w:w w:val="105"/>
          <w:sz w:val="24"/>
        </w:rPr>
        <w:t>la</w:t>
      </w:r>
      <w:r>
        <w:rPr>
          <w:spacing w:val="-13"/>
          <w:w w:val="105"/>
          <w:sz w:val="24"/>
        </w:rPr>
        <w:t xml:space="preserve"> </w:t>
      </w:r>
      <w:r>
        <w:rPr>
          <w:w w:val="105"/>
          <w:sz w:val="24"/>
        </w:rPr>
        <w:t>notificación</w:t>
      </w:r>
      <w:r>
        <w:rPr>
          <w:spacing w:val="-10"/>
          <w:w w:val="105"/>
          <w:sz w:val="24"/>
        </w:rPr>
        <w:t xml:space="preserve"> </w:t>
      </w:r>
      <w:r>
        <w:rPr>
          <w:w w:val="105"/>
          <w:sz w:val="24"/>
        </w:rPr>
        <w:t>del</w:t>
      </w:r>
      <w:r>
        <w:rPr>
          <w:spacing w:val="-13"/>
          <w:w w:val="105"/>
          <w:sz w:val="24"/>
        </w:rPr>
        <w:t xml:space="preserve"> </w:t>
      </w:r>
      <w:r>
        <w:rPr>
          <w:w w:val="105"/>
          <w:sz w:val="24"/>
        </w:rPr>
        <w:t>acto administrativo de adjudicación;</w:t>
      </w:r>
    </w:p>
    <w:p w14:paraId="5993AAE9" w14:textId="77777777" w:rsidR="006F0095" w:rsidRDefault="00000000">
      <w:pPr>
        <w:pStyle w:val="Prrafodelista"/>
        <w:numPr>
          <w:ilvl w:val="0"/>
          <w:numId w:val="13"/>
        </w:numPr>
        <w:tabs>
          <w:tab w:val="left" w:pos="1567"/>
        </w:tabs>
        <w:spacing w:line="278" w:lineRule="exact"/>
        <w:ind w:left="1567" w:hanging="358"/>
        <w:rPr>
          <w:sz w:val="24"/>
        </w:rPr>
      </w:pPr>
      <w:r>
        <w:rPr>
          <w:sz w:val="24"/>
        </w:rPr>
        <w:t>Al</w:t>
      </w:r>
      <w:r>
        <w:rPr>
          <w:spacing w:val="8"/>
          <w:sz w:val="24"/>
        </w:rPr>
        <w:t xml:space="preserve"> </w:t>
      </w:r>
      <w:r>
        <w:rPr>
          <w:sz w:val="24"/>
        </w:rPr>
        <w:t>adjudicatario,</w:t>
      </w:r>
      <w:r>
        <w:rPr>
          <w:spacing w:val="10"/>
          <w:sz w:val="24"/>
        </w:rPr>
        <w:t xml:space="preserve"> </w:t>
      </w:r>
      <w:r>
        <w:rPr>
          <w:sz w:val="24"/>
        </w:rPr>
        <w:t>a</w:t>
      </w:r>
      <w:r>
        <w:rPr>
          <w:spacing w:val="10"/>
          <w:sz w:val="24"/>
        </w:rPr>
        <w:t xml:space="preserve"> </w:t>
      </w:r>
      <w:r>
        <w:rPr>
          <w:sz w:val="24"/>
        </w:rPr>
        <w:t>partir</w:t>
      </w:r>
      <w:r>
        <w:rPr>
          <w:spacing w:val="9"/>
          <w:sz w:val="24"/>
        </w:rPr>
        <w:t xml:space="preserve"> </w:t>
      </w:r>
      <w:r>
        <w:rPr>
          <w:sz w:val="24"/>
        </w:rPr>
        <w:t>de</w:t>
      </w:r>
      <w:r>
        <w:rPr>
          <w:spacing w:val="10"/>
          <w:sz w:val="24"/>
        </w:rPr>
        <w:t xml:space="preserve"> </w:t>
      </w:r>
      <w:r>
        <w:rPr>
          <w:sz w:val="24"/>
        </w:rPr>
        <w:t>la</w:t>
      </w:r>
      <w:r>
        <w:rPr>
          <w:spacing w:val="10"/>
          <w:sz w:val="24"/>
        </w:rPr>
        <w:t xml:space="preserve"> </w:t>
      </w:r>
      <w:r>
        <w:rPr>
          <w:sz w:val="24"/>
        </w:rPr>
        <w:t>recepción</w:t>
      </w:r>
      <w:r>
        <w:rPr>
          <w:spacing w:val="10"/>
          <w:sz w:val="24"/>
        </w:rPr>
        <w:t xml:space="preserve"> </w:t>
      </w:r>
      <w:r>
        <w:rPr>
          <w:sz w:val="24"/>
        </w:rPr>
        <w:t>de</w:t>
      </w:r>
      <w:r>
        <w:rPr>
          <w:spacing w:val="10"/>
          <w:sz w:val="24"/>
        </w:rPr>
        <w:t xml:space="preserve"> </w:t>
      </w:r>
      <w:r>
        <w:rPr>
          <w:sz w:val="24"/>
        </w:rPr>
        <w:t>su</w:t>
      </w:r>
      <w:r>
        <w:rPr>
          <w:spacing w:val="11"/>
          <w:sz w:val="24"/>
        </w:rPr>
        <w:t xml:space="preserve"> </w:t>
      </w:r>
      <w:r>
        <w:rPr>
          <w:sz w:val="24"/>
        </w:rPr>
        <w:t>garantía</w:t>
      </w:r>
      <w:r>
        <w:rPr>
          <w:spacing w:val="12"/>
          <w:sz w:val="24"/>
        </w:rPr>
        <w:t xml:space="preserve"> </w:t>
      </w:r>
      <w:r>
        <w:rPr>
          <w:sz w:val="24"/>
        </w:rPr>
        <w:t>de</w:t>
      </w:r>
      <w:r>
        <w:rPr>
          <w:spacing w:val="7"/>
          <w:sz w:val="24"/>
        </w:rPr>
        <w:t xml:space="preserve"> </w:t>
      </w:r>
      <w:r>
        <w:rPr>
          <w:sz w:val="24"/>
        </w:rPr>
        <w:t>fiel</w:t>
      </w:r>
      <w:r>
        <w:rPr>
          <w:spacing w:val="13"/>
          <w:sz w:val="24"/>
        </w:rPr>
        <w:t xml:space="preserve"> </w:t>
      </w:r>
      <w:r>
        <w:rPr>
          <w:spacing w:val="-2"/>
          <w:sz w:val="24"/>
        </w:rPr>
        <w:t>cumplimiento.</w:t>
      </w:r>
    </w:p>
    <w:p w14:paraId="11108284" w14:textId="77777777" w:rsidR="006F0095" w:rsidRDefault="006F0095">
      <w:pPr>
        <w:pStyle w:val="Textoindependiente"/>
        <w:spacing w:before="3"/>
      </w:pPr>
    </w:p>
    <w:p w14:paraId="416BC70A" w14:textId="77777777" w:rsidR="006F0095" w:rsidRDefault="00000000">
      <w:pPr>
        <w:pStyle w:val="Ttulo1"/>
        <w:spacing w:before="1"/>
        <w:ind w:left="2268" w:firstLine="0"/>
      </w:pPr>
      <w:bookmarkStart w:id="14" w:name="_bookmark13"/>
      <w:bookmarkEnd w:id="14"/>
      <w:r>
        <w:t>11.1.3</w:t>
      </w:r>
      <w:r>
        <w:rPr>
          <w:spacing w:val="55"/>
        </w:rPr>
        <w:t xml:space="preserve"> </w:t>
      </w:r>
      <w:r>
        <w:t>11.2.1</w:t>
      </w:r>
      <w:r>
        <w:rPr>
          <w:spacing w:val="-1"/>
        </w:rPr>
        <w:t xml:space="preserve"> </w:t>
      </w:r>
      <w:r>
        <w:t>Documentos</w:t>
      </w:r>
      <w:r>
        <w:rPr>
          <w:spacing w:val="-2"/>
        </w:rPr>
        <w:t xml:space="preserve"> </w:t>
      </w:r>
      <w:r>
        <w:t>de</w:t>
      </w:r>
      <w:r>
        <w:rPr>
          <w:spacing w:val="-1"/>
        </w:rPr>
        <w:t xml:space="preserve"> </w:t>
      </w:r>
      <w:r>
        <w:t>la</w:t>
      </w:r>
      <w:r>
        <w:rPr>
          <w:spacing w:val="-1"/>
        </w:rPr>
        <w:t xml:space="preserve"> </w:t>
      </w:r>
      <w:r>
        <w:t>oferta</w:t>
      </w:r>
      <w:r>
        <w:rPr>
          <w:spacing w:val="-3"/>
        </w:rPr>
        <w:t xml:space="preserve"> </w:t>
      </w:r>
      <w:r>
        <w:t>económica</w:t>
      </w:r>
      <w:r>
        <w:rPr>
          <w:spacing w:val="-1"/>
        </w:rPr>
        <w:t xml:space="preserve"> </w:t>
      </w:r>
      <w:r>
        <w:t>“Sobre</w:t>
      </w:r>
      <w:r>
        <w:rPr>
          <w:spacing w:val="-1"/>
        </w:rPr>
        <w:t xml:space="preserve"> </w:t>
      </w:r>
      <w:r>
        <w:rPr>
          <w:spacing w:val="-5"/>
        </w:rPr>
        <w:t>B”</w:t>
      </w:r>
    </w:p>
    <w:p w14:paraId="5EBF903D" w14:textId="77777777" w:rsidR="006F0095" w:rsidRDefault="00000000">
      <w:pPr>
        <w:pStyle w:val="Textoindependiente"/>
        <w:spacing w:before="285" w:line="256" w:lineRule="auto"/>
        <w:ind w:left="852" w:right="323"/>
      </w:pPr>
      <w:r>
        <w:rPr>
          <w:spacing w:val="-2"/>
          <w:w w:val="105"/>
        </w:rPr>
        <w:t>Los</w:t>
      </w:r>
      <w:r>
        <w:rPr>
          <w:spacing w:val="-8"/>
          <w:w w:val="105"/>
        </w:rPr>
        <w:t xml:space="preserve"> </w:t>
      </w:r>
      <w:r>
        <w:rPr>
          <w:spacing w:val="-2"/>
          <w:w w:val="105"/>
        </w:rPr>
        <w:t>oferentes</w:t>
      </w:r>
      <w:r>
        <w:rPr>
          <w:spacing w:val="-8"/>
          <w:w w:val="105"/>
        </w:rPr>
        <w:t xml:space="preserve"> </w:t>
      </w:r>
      <w:r>
        <w:rPr>
          <w:spacing w:val="-2"/>
          <w:w w:val="105"/>
        </w:rPr>
        <w:t>deberán</w:t>
      </w:r>
      <w:r>
        <w:rPr>
          <w:spacing w:val="-6"/>
          <w:w w:val="105"/>
        </w:rPr>
        <w:t xml:space="preserve"> </w:t>
      </w:r>
      <w:r>
        <w:rPr>
          <w:spacing w:val="-2"/>
          <w:w w:val="105"/>
        </w:rPr>
        <w:t>presentar</w:t>
      </w:r>
      <w:r>
        <w:rPr>
          <w:spacing w:val="-9"/>
          <w:w w:val="105"/>
        </w:rPr>
        <w:t xml:space="preserve"> </w:t>
      </w:r>
      <w:r>
        <w:rPr>
          <w:spacing w:val="-2"/>
          <w:w w:val="105"/>
        </w:rPr>
        <w:t>en</w:t>
      </w:r>
      <w:r>
        <w:rPr>
          <w:spacing w:val="-6"/>
          <w:w w:val="105"/>
        </w:rPr>
        <w:t xml:space="preserve"> </w:t>
      </w:r>
      <w:r>
        <w:rPr>
          <w:spacing w:val="-2"/>
          <w:w w:val="105"/>
        </w:rPr>
        <w:t>su</w:t>
      </w:r>
      <w:r>
        <w:rPr>
          <w:spacing w:val="-8"/>
          <w:w w:val="105"/>
        </w:rPr>
        <w:t xml:space="preserve"> </w:t>
      </w:r>
      <w:r>
        <w:rPr>
          <w:spacing w:val="-2"/>
          <w:w w:val="105"/>
        </w:rPr>
        <w:t>oferta</w:t>
      </w:r>
      <w:r>
        <w:rPr>
          <w:spacing w:val="-5"/>
          <w:w w:val="105"/>
        </w:rPr>
        <w:t xml:space="preserve"> </w:t>
      </w:r>
      <w:r>
        <w:rPr>
          <w:spacing w:val="-2"/>
          <w:w w:val="105"/>
        </w:rPr>
        <w:t>económica</w:t>
      </w:r>
      <w:r>
        <w:rPr>
          <w:spacing w:val="-5"/>
          <w:w w:val="105"/>
        </w:rPr>
        <w:t xml:space="preserve"> </w:t>
      </w:r>
      <w:r>
        <w:rPr>
          <w:spacing w:val="-2"/>
          <w:w w:val="105"/>
        </w:rPr>
        <w:t>“Sobre</w:t>
      </w:r>
      <w:r>
        <w:rPr>
          <w:spacing w:val="-8"/>
          <w:w w:val="105"/>
        </w:rPr>
        <w:t xml:space="preserve"> </w:t>
      </w:r>
      <w:r>
        <w:rPr>
          <w:spacing w:val="-2"/>
          <w:w w:val="105"/>
        </w:rPr>
        <w:t>B”,</w:t>
      </w:r>
      <w:r>
        <w:rPr>
          <w:spacing w:val="-6"/>
          <w:w w:val="105"/>
        </w:rPr>
        <w:t xml:space="preserve"> </w:t>
      </w:r>
      <w:r>
        <w:rPr>
          <w:spacing w:val="-2"/>
          <w:w w:val="105"/>
        </w:rPr>
        <w:t>los</w:t>
      </w:r>
      <w:r>
        <w:rPr>
          <w:spacing w:val="-8"/>
          <w:w w:val="105"/>
        </w:rPr>
        <w:t xml:space="preserve"> </w:t>
      </w:r>
      <w:r>
        <w:rPr>
          <w:spacing w:val="-2"/>
          <w:w w:val="105"/>
        </w:rPr>
        <w:t>siguientes documentos:</w:t>
      </w:r>
    </w:p>
    <w:p w14:paraId="760D6A8B" w14:textId="77777777" w:rsidR="006F0095" w:rsidRDefault="00000000">
      <w:pPr>
        <w:pStyle w:val="Prrafodelista"/>
        <w:numPr>
          <w:ilvl w:val="1"/>
          <w:numId w:val="13"/>
        </w:numPr>
        <w:tabs>
          <w:tab w:val="left" w:pos="1491"/>
          <w:tab w:val="left" w:pos="1495"/>
        </w:tabs>
        <w:spacing w:before="275" w:line="237" w:lineRule="auto"/>
        <w:ind w:right="983" w:hanging="360"/>
        <w:jc w:val="both"/>
        <w:rPr>
          <w:sz w:val="24"/>
        </w:rPr>
      </w:pPr>
      <w:r>
        <w:rPr>
          <w:rFonts w:ascii="Palatino Linotype" w:hAnsi="Palatino Linotype"/>
          <w:b/>
          <w:sz w:val="24"/>
        </w:rPr>
        <w:t xml:space="preserve">Formulario de Presentación de Oferta Económica (SNCC.F.033), </w:t>
      </w:r>
      <w:r>
        <w:rPr>
          <w:sz w:val="24"/>
        </w:rPr>
        <w:t>presentado en</w:t>
      </w:r>
      <w:r>
        <w:rPr>
          <w:spacing w:val="-10"/>
          <w:sz w:val="24"/>
        </w:rPr>
        <w:t xml:space="preserve"> </w:t>
      </w:r>
      <w:r>
        <w:rPr>
          <w:rFonts w:ascii="Palatino Linotype" w:hAnsi="Palatino Linotype"/>
          <w:b/>
          <w:sz w:val="24"/>
        </w:rPr>
        <w:t>Un</w:t>
      </w:r>
      <w:r>
        <w:rPr>
          <w:rFonts w:ascii="Palatino Linotype" w:hAnsi="Palatino Linotype"/>
          <w:b/>
          <w:spacing w:val="-10"/>
          <w:sz w:val="24"/>
        </w:rPr>
        <w:t xml:space="preserve"> </w:t>
      </w:r>
      <w:r>
        <w:rPr>
          <w:rFonts w:ascii="Palatino Linotype" w:hAnsi="Palatino Linotype"/>
          <w:b/>
          <w:sz w:val="24"/>
        </w:rPr>
        <w:t>(1)</w:t>
      </w:r>
      <w:r>
        <w:rPr>
          <w:rFonts w:ascii="Palatino Linotype" w:hAnsi="Palatino Linotype"/>
          <w:b/>
          <w:spacing w:val="-12"/>
          <w:sz w:val="24"/>
        </w:rPr>
        <w:t xml:space="preserve"> </w:t>
      </w:r>
      <w:r>
        <w:rPr>
          <w:sz w:val="24"/>
        </w:rPr>
        <w:t>original</w:t>
      </w:r>
      <w:r>
        <w:rPr>
          <w:spacing w:val="-11"/>
          <w:sz w:val="24"/>
        </w:rPr>
        <w:t xml:space="preserve"> </w:t>
      </w:r>
      <w:r>
        <w:rPr>
          <w:sz w:val="24"/>
        </w:rPr>
        <w:t>debidamente</w:t>
      </w:r>
      <w:r>
        <w:rPr>
          <w:spacing w:val="-10"/>
          <w:sz w:val="24"/>
        </w:rPr>
        <w:t xml:space="preserve"> </w:t>
      </w:r>
      <w:r>
        <w:rPr>
          <w:sz w:val="24"/>
        </w:rPr>
        <w:t>marcado</w:t>
      </w:r>
      <w:r>
        <w:rPr>
          <w:spacing w:val="-11"/>
          <w:sz w:val="24"/>
        </w:rPr>
        <w:t xml:space="preserve"> </w:t>
      </w:r>
      <w:r>
        <w:rPr>
          <w:sz w:val="24"/>
        </w:rPr>
        <w:t>como</w:t>
      </w:r>
      <w:r>
        <w:rPr>
          <w:spacing w:val="-11"/>
          <w:sz w:val="24"/>
        </w:rPr>
        <w:t xml:space="preserve"> </w:t>
      </w:r>
      <w:r>
        <w:rPr>
          <w:sz w:val="24"/>
        </w:rPr>
        <w:t>“</w:t>
      </w:r>
      <w:r>
        <w:rPr>
          <w:rFonts w:ascii="Palatino Linotype" w:hAnsi="Palatino Linotype"/>
          <w:b/>
          <w:sz w:val="24"/>
        </w:rPr>
        <w:t>ORIGINAL</w:t>
      </w:r>
      <w:r>
        <w:rPr>
          <w:sz w:val="24"/>
        </w:rPr>
        <w:t>”.</w:t>
      </w:r>
      <w:r>
        <w:rPr>
          <w:spacing w:val="-10"/>
          <w:sz w:val="24"/>
        </w:rPr>
        <w:t xml:space="preserve"> </w:t>
      </w:r>
      <w:r>
        <w:rPr>
          <w:sz w:val="24"/>
        </w:rPr>
        <w:t>El</w:t>
      </w:r>
      <w:r>
        <w:rPr>
          <w:spacing w:val="-11"/>
          <w:sz w:val="24"/>
        </w:rPr>
        <w:t xml:space="preserve"> </w:t>
      </w:r>
      <w:r>
        <w:rPr>
          <w:sz w:val="24"/>
        </w:rPr>
        <w:t>original</w:t>
      </w:r>
      <w:r>
        <w:rPr>
          <w:spacing w:val="23"/>
          <w:sz w:val="24"/>
        </w:rPr>
        <w:t xml:space="preserve"> </w:t>
      </w:r>
      <w:r>
        <w:rPr>
          <w:sz w:val="24"/>
        </w:rPr>
        <w:t>deberá estar firmado en todas las páginas por el Representante Legal, debidamente foliadas</w:t>
      </w:r>
      <w:r>
        <w:rPr>
          <w:spacing w:val="40"/>
          <w:sz w:val="24"/>
        </w:rPr>
        <w:t xml:space="preserve"> </w:t>
      </w:r>
      <w:r>
        <w:rPr>
          <w:sz w:val="24"/>
        </w:rPr>
        <w:t>y</w:t>
      </w:r>
      <w:r>
        <w:rPr>
          <w:spacing w:val="40"/>
          <w:sz w:val="24"/>
        </w:rPr>
        <w:t xml:space="preserve"> </w:t>
      </w:r>
      <w:r>
        <w:rPr>
          <w:sz w:val="24"/>
        </w:rPr>
        <w:t>deberán</w:t>
      </w:r>
      <w:r>
        <w:rPr>
          <w:spacing w:val="40"/>
          <w:sz w:val="24"/>
        </w:rPr>
        <w:t xml:space="preserve"> </w:t>
      </w:r>
      <w:r>
        <w:rPr>
          <w:sz w:val="24"/>
        </w:rPr>
        <w:t>llevar</w:t>
      </w:r>
      <w:r>
        <w:rPr>
          <w:spacing w:val="40"/>
          <w:sz w:val="24"/>
        </w:rPr>
        <w:t xml:space="preserve"> </w:t>
      </w:r>
      <w:r>
        <w:rPr>
          <w:sz w:val="24"/>
        </w:rPr>
        <w:t>el</w:t>
      </w:r>
      <w:r>
        <w:rPr>
          <w:spacing w:val="40"/>
          <w:sz w:val="24"/>
        </w:rPr>
        <w:t xml:space="preserve"> </w:t>
      </w:r>
      <w:r>
        <w:rPr>
          <w:sz w:val="24"/>
        </w:rPr>
        <w:t>sello</w:t>
      </w:r>
      <w:r>
        <w:rPr>
          <w:spacing w:val="40"/>
          <w:sz w:val="24"/>
        </w:rPr>
        <w:t xml:space="preserve"> </w:t>
      </w:r>
      <w:r>
        <w:rPr>
          <w:sz w:val="24"/>
        </w:rPr>
        <w:t>social</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compañía.</w:t>
      </w:r>
    </w:p>
    <w:p w14:paraId="7BBD5665" w14:textId="77777777" w:rsidR="006F0095" w:rsidRDefault="00000000">
      <w:pPr>
        <w:pStyle w:val="Prrafodelista"/>
        <w:numPr>
          <w:ilvl w:val="1"/>
          <w:numId w:val="13"/>
        </w:numPr>
        <w:tabs>
          <w:tab w:val="left" w:pos="1493"/>
          <w:tab w:val="left" w:pos="1495"/>
        </w:tabs>
        <w:spacing w:line="249" w:lineRule="auto"/>
        <w:ind w:right="985" w:hanging="360"/>
        <w:jc w:val="both"/>
        <w:rPr>
          <w:sz w:val="24"/>
        </w:rPr>
      </w:pPr>
      <w:r>
        <w:rPr>
          <w:rFonts w:ascii="Palatino Linotype" w:hAnsi="Palatino Linotype"/>
          <w:b/>
          <w:sz w:val="24"/>
        </w:rPr>
        <w:t>Garantía</w:t>
      </w:r>
      <w:r>
        <w:rPr>
          <w:rFonts w:ascii="Palatino Linotype" w:hAnsi="Palatino Linotype"/>
          <w:b/>
          <w:spacing w:val="-6"/>
          <w:sz w:val="24"/>
        </w:rPr>
        <w:t xml:space="preserve"> </w:t>
      </w:r>
      <w:r>
        <w:rPr>
          <w:rFonts w:ascii="Palatino Linotype" w:hAnsi="Palatino Linotype"/>
          <w:b/>
          <w:sz w:val="24"/>
        </w:rPr>
        <w:t>de</w:t>
      </w:r>
      <w:r>
        <w:rPr>
          <w:rFonts w:ascii="Palatino Linotype" w:hAnsi="Palatino Linotype"/>
          <w:b/>
          <w:spacing w:val="-3"/>
          <w:sz w:val="24"/>
        </w:rPr>
        <w:t xml:space="preserve"> </w:t>
      </w:r>
      <w:r>
        <w:rPr>
          <w:rFonts w:ascii="Palatino Linotype" w:hAnsi="Palatino Linotype"/>
          <w:b/>
          <w:sz w:val="24"/>
        </w:rPr>
        <w:t>la</w:t>
      </w:r>
      <w:r>
        <w:rPr>
          <w:rFonts w:ascii="Palatino Linotype" w:hAnsi="Palatino Linotype"/>
          <w:b/>
          <w:spacing w:val="-3"/>
          <w:sz w:val="24"/>
        </w:rPr>
        <w:t xml:space="preserve"> </w:t>
      </w:r>
      <w:r>
        <w:rPr>
          <w:rFonts w:ascii="Palatino Linotype" w:hAnsi="Palatino Linotype"/>
          <w:b/>
          <w:sz w:val="24"/>
        </w:rPr>
        <w:t>Seriedad</w:t>
      </w:r>
      <w:r>
        <w:rPr>
          <w:rFonts w:ascii="Palatino Linotype" w:hAnsi="Palatino Linotype"/>
          <w:b/>
          <w:spacing w:val="-6"/>
          <w:sz w:val="24"/>
        </w:rPr>
        <w:t xml:space="preserve"> </w:t>
      </w:r>
      <w:r>
        <w:rPr>
          <w:rFonts w:ascii="Palatino Linotype" w:hAnsi="Palatino Linotype"/>
          <w:b/>
          <w:sz w:val="24"/>
        </w:rPr>
        <w:t>de</w:t>
      </w:r>
      <w:r>
        <w:rPr>
          <w:rFonts w:ascii="Palatino Linotype" w:hAnsi="Palatino Linotype"/>
          <w:b/>
          <w:spacing w:val="-6"/>
          <w:sz w:val="24"/>
        </w:rPr>
        <w:t xml:space="preserve"> </w:t>
      </w:r>
      <w:r>
        <w:rPr>
          <w:rFonts w:ascii="Palatino Linotype" w:hAnsi="Palatino Linotype"/>
          <w:b/>
          <w:sz w:val="24"/>
        </w:rPr>
        <w:t>la</w:t>
      </w:r>
      <w:r>
        <w:rPr>
          <w:rFonts w:ascii="Palatino Linotype" w:hAnsi="Palatino Linotype"/>
          <w:b/>
          <w:spacing w:val="-5"/>
          <w:sz w:val="24"/>
        </w:rPr>
        <w:t xml:space="preserve"> </w:t>
      </w:r>
      <w:r>
        <w:rPr>
          <w:rFonts w:ascii="Palatino Linotype" w:hAnsi="Palatino Linotype"/>
          <w:b/>
          <w:sz w:val="24"/>
        </w:rPr>
        <w:t>Oferta</w:t>
      </w:r>
      <w:r>
        <w:rPr>
          <w:sz w:val="24"/>
        </w:rPr>
        <w:t>.</w:t>
      </w:r>
      <w:r>
        <w:rPr>
          <w:spacing w:val="40"/>
          <w:sz w:val="24"/>
        </w:rPr>
        <w:t xml:space="preserve"> </w:t>
      </w:r>
      <w:r>
        <w:rPr>
          <w:sz w:val="24"/>
        </w:rPr>
        <w:t>Correspondiente al Uno por ciento (1%) del</w:t>
      </w:r>
      <w:r>
        <w:rPr>
          <w:spacing w:val="-7"/>
          <w:sz w:val="24"/>
        </w:rPr>
        <w:t xml:space="preserve"> </w:t>
      </w:r>
      <w:r>
        <w:rPr>
          <w:sz w:val="24"/>
        </w:rPr>
        <w:t>monto</w:t>
      </w:r>
      <w:r>
        <w:rPr>
          <w:spacing w:val="-8"/>
          <w:sz w:val="24"/>
        </w:rPr>
        <w:t xml:space="preserve"> </w:t>
      </w:r>
      <w:r>
        <w:rPr>
          <w:sz w:val="24"/>
        </w:rPr>
        <w:t>total</w:t>
      </w:r>
      <w:r>
        <w:rPr>
          <w:spacing w:val="-7"/>
          <w:sz w:val="24"/>
        </w:rPr>
        <w:t xml:space="preserve"> </w:t>
      </w:r>
      <w:r>
        <w:rPr>
          <w:sz w:val="24"/>
        </w:rPr>
        <w:t>de</w:t>
      </w:r>
      <w:r>
        <w:rPr>
          <w:spacing w:val="-9"/>
          <w:sz w:val="24"/>
        </w:rPr>
        <w:t xml:space="preserve"> </w:t>
      </w:r>
      <w:r>
        <w:rPr>
          <w:sz w:val="24"/>
        </w:rPr>
        <w:t>la</w:t>
      </w:r>
      <w:r>
        <w:rPr>
          <w:spacing w:val="-7"/>
          <w:sz w:val="24"/>
        </w:rPr>
        <w:t xml:space="preserve"> </w:t>
      </w:r>
      <w:r>
        <w:rPr>
          <w:sz w:val="24"/>
        </w:rPr>
        <w:t>oferta.</w:t>
      </w:r>
      <w:r>
        <w:rPr>
          <w:spacing w:val="-6"/>
          <w:sz w:val="24"/>
        </w:rPr>
        <w:t xml:space="preserve"> </w:t>
      </w:r>
      <w:r>
        <w:rPr>
          <w:sz w:val="24"/>
        </w:rPr>
        <w:t>La</w:t>
      </w:r>
      <w:r>
        <w:rPr>
          <w:spacing w:val="-9"/>
          <w:sz w:val="24"/>
        </w:rPr>
        <w:t xml:space="preserve"> </w:t>
      </w:r>
      <w:r>
        <w:rPr>
          <w:sz w:val="24"/>
        </w:rPr>
        <w:t>vigencia</w:t>
      </w:r>
      <w:r>
        <w:rPr>
          <w:spacing w:val="-6"/>
          <w:sz w:val="24"/>
        </w:rPr>
        <w:t xml:space="preserve"> </w:t>
      </w:r>
      <w:r>
        <w:rPr>
          <w:sz w:val="24"/>
        </w:rPr>
        <w:t>de</w:t>
      </w:r>
      <w:r>
        <w:rPr>
          <w:spacing w:val="-7"/>
          <w:sz w:val="24"/>
        </w:rPr>
        <w:t xml:space="preserve"> </w:t>
      </w:r>
      <w:r>
        <w:rPr>
          <w:sz w:val="24"/>
        </w:rPr>
        <w:t>la</w:t>
      </w:r>
      <w:r>
        <w:rPr>
          <w:spacing w:val="-7"/>
          <w:sz w:val="24"/>
        </w:rPr>
        <w:t xml:space="preserve"> </w:t>
      </w:r>
      <w:r>
        <w:rPr>
          <w:sz w:val="24"/>
        </w:rPr>
        <w:t>garantía</w:t>
      </w:r>
      <w:r>
        <w:rPr>
          <w:spacing w:val="-9"/>
          <w:sz w:val="24"/>
        </w:rPr>
        <w:t xml:space="preserve"> </w:t>
      </w:r>
      <w:r>
        <w:rPr>
          <w:sz w:val="24"/>
        </w:rPr>
        <w:t>deberá</w:t>
      </w:r>
      <w:r>
        <w:rPr>
          <w:spacing w:val="-10"/>
          <w:sz w:val="24"/>
        </w:rPr>
        <w:t xml:space="preserve"> </w:t>
      </w:r>
      <w:r>
        <w:rPr>
          <w:sz w:val="24"/>
        </w:rPr>
        <w:t>ser</w:t>
      </w:r>
      <w:r>
        <w:rPr>
          <w:spacing w:val="-8"/>
          <w:sz w:val="24"/>
        </w:rPr>
        <w:t xml:space="preserve"> </w:t>
      </w:r>
      <w:r>
        <w:rPr>
          <w:sz w:val="24"/>
        </w:rPr>
        <w:t>igual</w:t>
      </w:r>
      <w:r>
        <w:rPr>
          <w:spacing w:val="-7"/>
          <w:sz w:val="24"/>
        </w:rPr>
        <w:t xml:space="preserve"> </w:t>
      </w:r>
      <w:r>
        <w:rPr>
          <w:sz w:val="24"/>
        </w:rPr>
        <w:t>al</w:t>
      </w:r>
      <w:r>
        <w:rPr>
          <w:spacing w:val="-10"/>
          <w:sz w:val="24"/>
        </w:rPr>
        <w:t xml:space="preserve"> </w:t>
      </w:r>
      <w:r>
        <w:rPr>
          <w:sz w:val="24"/>
        </w:rPr>
        <w:t>plazo</w:t>
      </w:r>
      <w:r>
        <w:rPr>
          <w:spacing w:val="-8"/>
          <w:sz w:val="24"/>
        </w:rPr>
        <w:t xml:space="preserve"> </w:t>
      </w:r>
      <w:r>
        <w:rPr>
          <w:sz w:val="24"/>
        </w:rPr>
        <w:t>de validez</w:t>
      </w:r>
      <w:r>
        <w:rPr>
          <w:spacing w:val="-1"/>
          <w:sz w:val="24"/>
        </w:rPr>
        <w:t xml:space="preserve"> </w:t>
      </w:r>
      <w:r>
        <w:rPr>
          <w:sz w:val="24"/>
        </w:rPr>
        <w:t>de la oferta establecido</w:t>
      </w:r>
      <w:r>
        <w:rPr>
          <w:spacing w:val="-1"/>
          <w:sz w:val="24"/>
        </w:rPr>
        <w:t xml:space="preserve"> </w:t>
      </w:r>
      <w:r>
        <w:rPr>
          <w:sz w:val="24"/>
        </w:rPr>
        <w:t>en el numeral 11.2, acápite D</w:t>
      </w:r>
      <w:r>
        <w:rPr>
          <w:spacing w:val="-1"/>
          <w:sz w:val="24"/>
        </w:rPr>
        <w:t xml:space="preserve"> </w:t>
      </w:r>
      <w:r>
        <w:rPr>
          <w:sz w:val="24"/>
        </w:rPr>
        <w:t>del presente Pliego de</w:t>
      </w:r>
      <w:r>
        <w:rPr>
          <w:spacing w:val="40"/>
          <w:sz w:val="24"/>
        </w:rPr>
        <w:t xml:space="preserve"> </w:t>
      </w:r>
      <w:r>
        <w:rPr>
          <w:sz w:val="24"/>
        </w:rPr>
        <w:t>Condiciones</w:t>
      </w:r>
      <w:r>
        <w:rPr>
          <w:spacing w:val="40"/>
          <w:sz w:val="24"/>
        </w:rPr>
        <w:t xml:space="preserve"> </w:t>
      </w:r>
      <w:r>
        <w:rPr>
          <w:sz w:val="24"/>
        </w:rPr>
        <w:t>y</w:t>
      </w:r>
      <w:r>
        <w:rPr>
          <w:spacing w:val="40"/>
          <w:sz w:val="24"/>
        </w:rPr>
        <w:t xml:space="preserve"> </w:t>
      </w:r>
      <w:r>
        <w:rPr>
          <w:sz w:val="24"/>
        </w:rPr>
        <w:t>cumplir</w:t>
      </w:r>
      <w:r>
        <w:rPr>
          <w:spacing w:val="40"/>
          <w:sz w:val="24"/>
        </w:rPr>
        <w:t xml:space="preserve"> </w:t>
      </w:r>
      <w:r>
        <w:rPr>
          <w:sz w:val="24"/>
        </w:rPr>
        <w:t>con</w:t>
      </w:r>
      <w:r>
        <w:rPr>
          <w:spacing w:val="40"/>
          <w:sz w:val="24"/>
        </w:rPr>
        <w:t xml:space="preserve"> </w:t>
      </w:r>
      <w:r>
        <w:rPr>
          <w:sz w:val="24"/>
        </w:rPr>
        <w:t>las</w:t>
      </w:r>
      <w:r>
        <w:rPr>
          <w:spacing w:val="40"/>
          <w:sz w:val="24"/>
        </w:rPr>
        <w:t xml:space="preserve"> </w:t>
      </w:r>
      <w:r>
        <w:rPr>
          <w:sz w:val="24"/>
        </w:rPr>
        <w:t>siguientes</w:t>
      </w:r>
      <w:r>
        <w:rPr>
          <w:spacing w:val="40"/>
          <w:sz w:val="24"/>
        </w:rPr>
        <w:t xml:space="preserve"> </w:t>
      </w:r>
      <w:r>
        <w:rPr>
          <w:sz w:val="24"/>
        </w:rPr>
        <w:t>características:</w:t>
      </w:r>
    </w:p>
    <w:p w14:paraId="29A8634B" w14:textId="77777777" w:rsidR="006F0095" w:rsidRDefault="00000000">
      <w:pPr>
        <w:pStyle w:val="Prrafodelista"/>
        <w:numPr>
          <w:ilvl w:val="2"/>
          <w:numId w:val="13"/>
        </w:numPr>
        <w:tabs>
          <w:tab w:val="left" w:pos="1570"/>
          <w:tab w:val="left" w:pos="1572"/>
        </w:tabs>
        <w:spacing w:before="261" w:line="247" w:lineRule="auto"/>
        <w:ind w:right="991"/>
        <w:jc w:val="both"/>
        <w:rPr>
          <w:sz w:val="24"/>
        </w:rPr>
      </w:pPr>
      <w:r>
        <w:rPr>
          <w:rFonts w:ascii="Palatino Linotype" w:hAnsi="Palatino Linotype"/>
          <w:b/>
          <w:sz w:val="24"/>
        </w:rPr>
        <w:t xml:space="preserve">Presentar Póliza o Garantía Bancaria </w:t>
      </w:r>
      <w:r>
        <w:rPr>
          <w:sz w:val="24"/>
        </w:rPr>
        <w:t>por un monto equivalente a uno por ciento (1%) del monto de la oferta a presentar. Si se trata de un oferente certificado</w:t>
      </w:r>
      <w:r>
        <w:rPr>
          <w:spacing w:val="40"/>
          <w:sz w:val="24"/>
        </w:rPr>
        <w:t xml:space="preserve"> </w:t>
      </w:r>
      <w:r>
        <w:rPr>
          <w:sz w:val="24"/>
        </w:rPr>
        <w:t>como</w:t>
      </w:r>
      <w:r>
        <w:rPr>
          <w:spacing w:val="40"/>
          <w:sz w:val="24"/>
        </w:rPr>
        <w:t xml:space="preserve"> </w:t>
      </w:r>
      <w:r>
        <w:rPr>
          <w:sz w:val="24"/>
        </w:rPr>
        <w:t>MIPYME</w:t>
      </w:r>
      <w:r>
        <w:rPr>
          <w:spacing w:val="40"/>
          <w:sz w:val="24"/>
        </w:rPr>
        <w:t xml:space="preserve"> </w:t>
      </w:r>
      <w:r>
        <w:rPr>
          <w:sz w:val="24"/>
        </w:rPr>
        <w:t>solo</w:t>
      </w:r>
      <w:r>
        <w:rPr>
          <w:spacing w:val="40"/>
          <w:sz w:val="24"/>
        </w:rPr>
        <w:t xml:space="preserve"> </w:t>
      </w:r>
      <w:r>
        <w:rPr>
          <w:sz w:val="24"/>
        </w:rPr>
        <w:t>será</w:t>
      </w:r>
      <w:r>
        <w:rPr>
          <w:spacing w:val="40"/>
          <w:sz w:val="24"/>
        </w:rPr>
        <w:t xml:space="preserve"> </w:t>
      </w:r>
      <w:r>
        <w:rPr>
          <w:sz w:val="24"/>
        </w:rPr>
        <w:t>exigida</w:t>
      </w:r>
      <w:r>
        <w:rPr>
          <w:spacing w:val="40"/>
          <w:sz w:val="24"/>
        </w:rPr>
        <w:t xml:space="preserve"> </w:t>
      </w:r>
      <w:r>
        <w:rPr>
          <w:sz w:val="24"/>
        </w:rPr>
        <w:t>la</w:t>
      </w:r>
      <w:r>
        <w:rPr>
          <w:spacing w:val="40"/>
          <w:sz w:val="24"/>
        </w:rPr>
        <w:t xml:space="preserve"> </w:t>
      </w:r>
      <w:r>
        <w:rPr>
          <w:sz w:val="24"/>
        </w:rPr>
        <w:t>fianza</w:t>
      </w:r>
      <w:r>
        <w:rPr>
          <w:spacing w:val="40"/>
          <w:sz w:val="24"/>
        </w:rPr>
        <w:t xml:space="preserve"> </w:t>
      </w:r>
      <w:r>
        <w:rPr>
          <w:sz w:val="24"/>
        </w:rPr>
        <w:t>de</w:t>
      </w:r>
      <w:r>
        <w:rPr>
          <w:spacing w:val="40"/>
          <w:sz w:val="24"/>
        </w:rPr>
        <w:t xml:space="preserve"> </w:t>
      </w:r>
      <w:r>
        <w:rPr>
          <w:sz w:val="24"/>
        </w:rPr>
        <w:t>seguro.</w:t>
      </w:r>
    </w:p>
    <w:p w14:paraId="3BF5FECD" w14:textId="77777777" w:rsidR="006F0095" w:rsidRDefault="00000000">
      <w:pPr>
        <w:pStyle w:val="Prrafodelista"/>
        <w:numPr>
          <w:ilvl w:val="2"/>
          <w:numId w:val="13"/>
        </w:numPr>
        <w:tabs>
          <w:tab w:val="left" w:pos="1567"/>
        </w:tabs>
        <w:spacing w:before="1"/>
        <w:ind w:left="1567" w:hanging="358"/>
        <w:jc w:val="both"/>
        <w:rPr>
          <w:sz w:val="24"/>
        </w:rPr>
      </w:pPr>
      <w:r>
        <w:rPr>
          <w:w w:val="105"/>
          <w:sz w:val="24"/>
        </w:rPr>
        <w:t>En</w:t>
      </w:r>
      <w:r>
        <w:rPr>
          <w:spacing w:val="-13"/>
          <w:w w:val="105"/>
          <w:sz w:val="24"/>
        </w:rPr>
        <w:t xml:space="preserve"> </w:t>
      </w:r>
      <w:r>
        <w:rPr>
          <w:w w:val="105"/>
          <w:sz w:val="24"/>
        </w:rPr>
        <w:t>la</w:t>
      </w:r>
      <w:r>
        <w:rPr>
          <w:spacing w:val="-12"/>
          <w:w w:val="105"/>
          <w:sz w:val="24"/>
        </w:rPr>
        <w:t xml:space="preserve"> </w:t>
      </w:r>
      <w:r>
        <w:rPr>
          <w:w w:val="105"/>
          <w:sz w:val="24"/>
        </w:rPr>
        <w:t>misma</w:t>
      </w:r>
      <w:r>
        <w:rPr>
          <w:spacing w:val="-10"/>
          <w:w w:val="105"/>
          <w:sz w:val="24"/>
        </w:rPr>
        <w:t xml:space="preserve"> </w:t>
      </w:r>
      <w:r>
        <w:rPr>
          <w:w w:val="105"/>
          <w:sz w:val="24"/>
        </w:rPr>
        <w:t>moneda</w:t>
      </w:r>
      <w:r>
        <w:rPr>
          <w:spacing w:val="-12"/>
          <w:w w:val="105"/>
          <w:sz w:val="24"/>
        </w:rPr>
        <w:t xml:space="preserve"> </w:t>
      </w:r>
      <w:r>
        <w:rPr>
          <w:w w:val="105"/>
          <w:sz w:val="24"/>
        </w:rPr>
        <w:t>de</w:t>
      </w:r>
      <w:r>
        <w:rPr>
          <w:spacing w:val="-12"/>
          <w:w w:val="105"/>
          <w:sz w:val="24"/>
        </w:rPr>
        <w:t xml:space="preserve"> </w:t>
      </w:r>
      <w:r>
        <w:rPr>
          <w:w w:val="105"/>
          <w:sz w:val="24"/>
        </w:rPr>
        <w:t>la</w:t>
      </w:r>
      <w:r>
        <w:rPr>
          <w:spacing w:val="-11"/>
          <w:w w:val="105"/>
          <w:sz w:val="24"/>
        </w:rPr>
        <w:t xml:space="preserve"> </w:t>
      </w:r>
      <w:r>
        <w:rPr>
          <w:w w:val="105"/>
          <w:sz w:val="24"/>
        </w:rPr>
        <w:t>oferta,</w:t>
      </w:r>
      <w:r>
        <w:rPr>
          <w:spacing w:val="-11"/>
          <w:w w:val="105"/>
          <w:sz w:val="24"/>
        </w:rPr>
        <w:t xml:space="preserve"> </w:t>
      </w:r>
      <w:r>
        <w:rPr>
          <w:w w:val="105"/>
          <w:sz w:val="24"/>
        </w:rPr>
        <w:t>dígase</w:t>
      </w:r>
      <w:r>
        <w:rPr>
          <w:spacing w:val="-12"/>
          <w:w w:val="105"/>
          <w:sz w:val="24"/>
        </w:rPr>
        <w:t xml:space="preserve"> </w:t>
      </w:r>
      <w:r>
        <w:rPr>
          <w:w w:val="105"/>
          <w:sz w:val="24"/>
        </w:rPr>
        <w:t>en</w:t>
      </w:r>
      <w:r>
        <w:rPr>
          <w:spacing w:val="-11"/>
          <w:w w:val="105"/>
          <w:sz w:val="24"/>
        </w:rPr>
        <w:t xml:space="preserve"> </w:t>
      </w:r>
      <w:r>
        <w:rPr>
          <w:w w:val="105"/>
          <w:sz w:val="24"/>
        </w:rPr>
        <w:t>pesos</w:t>
      </w:r>
      <w:r>
        <w:rPr>
          <w:spacing w:val="-13"/>
          <w:w w:val="105"/>
          <w:sz w:val="24"/>
        </w:rPr>
        <w:t xml:space="preserve"> </w:t>
      </w:r>
      <w:r>
        <w:rPr>
          <w:w w:val="105"/>
          <w:sz w:val="24"/>
        </w:rPr>
        <w:t>dominicanos,</w:t>
      </w:r>
      <w:r>
        <w:rPr>
          <w:spacing w:val="-10"/>
          <w:w w:val="105"/>
          <w:sz w:val="24"/>
        </w:rPr>
        <w:t xml:space="preserve"> </w:t>
      </w:r>
      <w:r>
        <w:rPr>
          <w:spacing w:val="-5"/>
          <w:w w:val="105"/>
          <w:sz w:val="24"/>
        </w:rPr>
        <w:t>RD$</w:t>
      </w:r>
    </w:p>
    <w:p w14:paraId="673CCE0B" w14:textId="77777777" w:rsidR="006F0095" w:rsidRDefault="00000000">
      <w:pPr>
        <w:pStyle w:val="Prrafodelista"/>
        <w:numPr>
          <w:ilvl w:val="2"/>
          <w:numId w:val="13"/>
        </w:numPr>
        <w:tabs>
          <w:tab w:val="left" w:pos="1567"/>
          <w:tab w:val="left" w:pos="1569"/>
        </w:tabs>
        <w:spacing w:before="28" w:line="228" w:lineRule="auto"/>
        <w:ind w:left="1569" w:right="139"/>
        <w:jc w:val="both"/>
        <w:rPr>
          <w:sz w:val="24"/>
        </w:rPr>
      </w:pPr>
      <w:r>
        <w:rPr>
          <w:sz w:val="24"/>
        </w:rPr>
        <w:t xml:space="preserve">En beneficio del </w:t>
      </w:r>
      <w:r>
        <w:rPr>
          <w:rFonts w:ascii="Palatino Linotype"/>
          <w:b/>
        </w:rPr>
        <w:t xml:space="preserve">CENTRO DE EDUCACIONMEDICA DE AMUSTAD DOMINICO </w:t>
      </w:r>
      <w:r>
        <w:rPr>
          <w:rFonts w:ascii="Palatino Linotype"/>
          <w:b/>
          <w:spacing w:val="-2"/>
        </w:rPr>
        <w:t>JAPONESA</w:t>
      </w:r>
      <w:r>
        <w:rPr>
          <w:rFonts w:ascii="Palatino Linotype"/>
          <w:b/>
          <w:spacing w:val="-2"/>
          <w:sz w:val="24"/>
        </w:rPr>
        <w:t>;</w:t>
      </w:r>
    </w:p>
    <w:p w14:paraId="22B97874" w14:textId="77777777" w:rsidR="006F0095" w:rsidRDefault="00000000">
      <w:pPr>
        <w:pStyle w:val="Ttulo1"/>
        <w:numPr>
          <w:ilvl w:val="2"/>
          <w:numId w:val="13"/>
        </w:numPr>
        <w:tabs>
          <w:tab w:val="left" w:pos="1567"/>
          <w:tab w:val="left" w:pos="1569"/>
        </w:tabs>
        <w:spacing w:line="216" w:lineRule="auto"/>
        <w:ind w:left="1569" w:right="139"/>
        <w:jc w:val="both"/>
        <w:rPr>
          <w:color w:val="ED0000"/>
        </w:rPr>
      </w:pPr>
      <w:r>
        <w:t>Incondicional,</w:t>
      </w:r>
      <w:r>
        <w:rPr>
          <w:spacing w:val="-15"/>
        </w:rPr>
        <w:t xml:space="preserve"> </w:t>
      </w:r>
      <w:r>
        <w:t>irrevocable</w:t>
      </w:r>
      <w:r>
        <w:rPr>
          <w:spacing w:val="-15"/>
        </w:rPr>
        <w:t xml:space="preserve"> </w:t>
      </w:r>
      <w:r>
        <w:t>y</w:t>
      </w:r>
      <w:r>
        <w:rPr>
          <w:spacing w:val="-15"/>
        </w:rPr>
        <w:t xml:space="preserve"> </w:t>
      </w:r>
      <w:r>
        <w:t>renovable;</w:t>
      </w:r>
      <w:r>
        <w:rPr>
          <w:spacing w:val="-15"/>
        </w:rPr>
        <w:t xml:space="preserve"> </w:t>
      </w:r>
      <w:r>
        <w:t>Con</w:t>
      </w:r>
      <w:r>
        <w:rPr>
          <w:spacing w:val="-15"/>
        </w:rPr>
        <w:t xml:space="preserve"> </w:t>
      </w:r>
      <w:r>
        <w:t>una</w:t>
      </w:r>
      <w:r>
        <w:rPr>
          <w:spacing w:val="-15"/>
        </w:rPr>
        <w:t xml:space="preserve"> </w:t>
      </w:r>
      <w:r>
        <w:t>vigencia</w:t>
      </w:r>
      <w:r>
        <w:rPr>
          <w:spacing w:val="-15"/>
        </w:rPr>
        <w:t xml:space="preserve"> </w:t>
      </w:r>
      <w:r>
        <w:t>a</w:t>
      </w:r>
      <w:r>
        <w:rPr>
          <w:spacing w:val="-15"/>
        </w:rPr>
        <w:t xml:space="preserve"> </w:t>
      </w:r>
      <w:r>
        <w:t>partir</w:t>
      </w:r>
      <w:r>
        <w:rPr>
          <w:spacing w:val="-15"/>
        </w:rPr>
        <w:t xml:space="preserve"> </w:t>
      </w:r>
      <w:r>
        <w:t>de</w:t>
      </w:r>
      <w:r>
        <w:rPr>
          <w:spacing w:val="-15"/>
        </w:rPr>
        <w:t xml:space="preserve"> </w:t>
      </w:r>
      <w:r>
        <w:t>la</w:t>
      </w:r>
      <w:r>
        <w:rPr>
          <w:spacing w:val="-15"/>
        </w:rPr>
        <w:t xml:space="preserve"> </w:t>
      </w:r>
      <w:r>
        <w:t xml:space="preserve">presentación de credenciales/ofertas técnicas/ofertas económicas hasta el día cinco </w:t>
      </w:r>
      <w:r>
        <w:rPr>
          <w:color w:val="ED0000"/>
        </w:rPr>
        <w:t xml:space="preserve">(05) del mes de </w:t>
      </w:r>
      <w:proofErr w:type="gramStart"/>
      <w:r>
        <w:rPr>
          <w:color w:val="ED0000"/>
        </w:rPr>
        <w:t>Agosto</w:t>
      </w:r>
      <w:proofErr w:type="gramEnd"/>
      <w:r>
        <w:rPr>
          <w:color w:val="ED0000"/>
        </w:rPr>
        <w:t xml:space="preserve"> del año 2026.</w:t>
      </w:r>
    </w:p>
    <w:p w14:paraId="404EC8AA" w14:textId="77777777" w:rsidR="006F0095" w:rsidRDefault="006F0095">
      <w:pPr>
        <w:pStyle w:val="Textoindependiente"/>
        <w:spacing w:before="252"/>
        <w:rPr>
          <w:rFonts w:ascii="Palatino Linotype"/>
          <w:b/>
        </w:rPr>
      </w:pPr>
    </w:p>
    <w:p w14:paraId="29750963" w14:textId="77777777" w:rsidR="006F0095" w:rsidRDefault="00000000">
      <w:pPr>
        <w:spacing w:line="225" w:lineRule="auto"/>
        <w:ind w:left="852" w:right="981"/>
        <w:jc w:val="both"/>
        <w:rPr>
          <w:sz w:val="24"/>
        </w:rPr>
      </w:pPr>
      <w:r>
        <w:rPr>
          <w:rFonts w:ascii="Palatino Linotype" w:hAnsi="Palatino Linotype"/>
          <w:b/>
          <w:w w:val="105"/>
          <w:sz w:val="24"/>
        </w:rPr>
        <w:t>PARRAFO I</w:t>
      </w:r>
      <w:r>
        <w:rPr>
          <w:w w:val="105"/>
          <w:sz w:val="24"/>
        </w:rPr>
        <w:t>. La Garantía de la Seriedad de la Oferta será de cumplimiento obligatorio,</w:t>
      </w:r>
      <w:r>
        <w:rPr>
          <w:spacing w:val="-2"/>
          <w:w w:val="105"/>
          <w:sz w:val="24"/>
        </w:rPr>
        <w:t xml:space="preserve"> </w:t>
      </w:r>
      <w:r>
        <w:rPr>
          <w:w w:val="105"/>
          <w:sz w:val="24"/>
        </w:rPr>
        <w:t>mediante,</w:t>
      </w:r>
      <w:r>
        <w:rPr>
          <w:spacing w:val="-7"/>
          <w:w w:val="105"/>
          <w:sz w:val="24"/>
        </w:rPr>
        <w:t xml:space="preserve"> </w:t>
      </w:r>
      <w:r>
        <w:rPr>
          <w:w w:val="105"/>
          <w:sz w:val="24"/>
        </w:rPr>
        <w:t>una</w:t>
      </w:r>
      <w:r>
        <w:rPr>
          <w:spacing w:val="-3"/>
          <w:w w:val="105"/>
          <w:sz w:val="24"/>
        </w:rPr>
        <w:t xml:space="preserve"> </w:t>
      </w:r>
      <w:r>
        <w:rPr>
          <w:rFonts w:ascii="Palatino Linotype" w:hAnsi="Palatino Linotype"/>
          <w:b/>
          <w:w w:val="105"/>
          <w:sz w:val="24"/>
          <w:u w:val="single"/>
        </w:rPr>
        <w:t>Garantía</w:t>
      </w:r>
      <w:r>
        <w:rPr>
          <w:rFonts w:ascii="Palatino Linotype" w:hAnsi="Palatino Linotype"/>
          <w:b/>
          <w:spacing w:val="-12"/>
          <w:w w:val="105"/>
          <w:sz w:val="24"/>
          <w:u w:val="single"/>
        </w:rPr>
        <w:t xml:space="preserve"> </w:t>
      </w:r>
      <w:r>
        <w:rPr>
          <w:rFonts w:ascii="Palatino Linotype" w:hAnsi="Palatino Linotype"/>
          <w:b/>
          <w:w w:val="105"/>
          <w:sz w:val="24"/>
          <w:u w:val="single"/>
        </w:rPr>
        <w:t>Bancaria</w:t>
      </w:r>
      <w:r>
        <w:rPr>
          <w:rFonts w:ascii="Palatino Linotype" w:hAnsi="Palatino Linotype"/>
          <w:b/>
          <w:spacing w:val="-11"/>
          <w:w w:val="105"/>
          <w:sz w:val="24"/>
          <w:u w:val="single"/>
        </w:rPr>
        <w:t xml:space="preserve"> </w:t>
      </w:r>
      <w:r>
        <w:rPr>
          <w:rFonts w:ascii="Palatino Linotype" w:hAnsi="Palatino Linotype"/>
          <w:b/>
          <w:w w:val="105"/>
          <w:sz w:val="24"/>
          <w:u w:val="single"/>
        </w:rPr>
        <w:t>o</w:t>
      </w:r>
      <w:r>
        <w:rPr>
          <w:rFonts w:ascii="Palatino Linotype" w:hAnsi="Palatino Linotype"/>
          <w:b/>
          <w:spacing w:val="-12"/>
          <w:w w:val="105"/>
          <w:sz w:val="24"/>
          <w:u w:val="single"/>
        </w:rPr>
        <w:t xml:space="preserve"> </w:t>
      </w:r>
      <w:r>
        <w:rPr>
          <w:rFonts w:ascii="Palatino Linotype" w:hAnsi="Palatino Linotype"/>
          <w:b/>
          <w:w w:val="105"/>
          <w:sz w:val="24"/>
          <w:u w:val="single"/>
        </w:rPr>
        <w:t>Póliza</w:t>
      </w:r>
      <w:r>
        <w:rPr>
          <w:rFonts w:ascii="Palatino Linotype" w:hAnsi="Palatino Linotype"/>
          <w:b/>
          <w:spacing w:val="-12"/>
          <w:w w:val="105"/>
          <w:sz w:val="24"/>
          <w:u w:val="single"/>
        </w:rPr>
        <w:t xml:space="preserve"> </w:t>
      </w:r>
      <w:r>
        <w:rPr>
          <w:rFonts w:ascii="Palatino Linotype" w:hAnsi="Palatino Linotype"/>
          <w:b/>
          <w:w w:val="105"/>
          <w:sz w:val="24"/>
          <w:u w:val="single"/>
        </w:rPr>
        <w:t>de</w:t>
      </w:r>
      <w:r>
        <w:rPr>
          <w:rFonts w:ascii="Palatino Linotype" w:hAnsi="Palatino Linotype"/>
          <w:b/>
          <w:spacing w:val="-12"/>
          <w:w w:val="105"/>
          <w:sz w:val="24"/>
          <w:u w:val="single"/>
        </w:rPr>
        <w:t xml:space="preserve"> </w:t>
      </w:r>
      <w:r>
        <w:rPr>
          <w:rFonts w:ascii="Palatino Linotype" w:hAnsi="Palatino Linotype"/>
          <w:b/>
          <w:w w:val="105"/>
          <w:sz w:val="24"/>
          <w:u w:val="single"/>
        </w:rPr>
        <w:t>Fianza</w:t>
      </w:r>
      <w:r>
        <w:rPr>
          <w:w w:val="105"/>
          <w:sz w:val="24"/>
        </w:rPr>
        <w:t>,</w:t>
      </w:r>
      <w:r>
        <w:rPr>
          <w:spacing w:val="-4"/>
          <w:w w:val="105"/>
          <w:sz w:val="24"/>
        </w:rPr>
        <w:t xml:space="preserve"> </w:t>
      </w:r>
      <w:r>
        <w:rPr>
          <w:w w:val="105"/>
          <w:sz w:val="24"/>
        </w:rPr>
        <w:t>emitida</w:t>
      </w:r>
      <w:r>
        <w:rPr>
          <w:spacing w:val="-5"/>
          <w:w w:val="105"/>
          <w:sz w:val="24"/>
        </w:rPr>
        <w:t xml:space="preserve"> </w:t>
      </w:r>
      <w:r>
        <w:rPr>
          <w:w w:val="105"/>
          <w:sz w:val="24"/>
        </w:rPr>
        <w:t>por</w:t>
      </w:r>
      <w:r>
        <w:rPr>
          <w:spacing w:val="-5"/>
          <w:w w:val="105"/>
          <w:sz w:val="24"/>
        </w:rPr>
        <w:t xml:space="preserve"> </w:t>
      </w:r>
      <w:r>
        <w:rPr>
          <w:w w:val="105"/>
          <w:sz w:val="24"/>
        </w:rPr>
        <w:t xml:space="preserve">una </w:t>
      </w:r>
      <w:r>
        <w:rPr>
          <w:rFonts w:ascii="Palatino Linotype" w:hAnsi="Palatino Linotype"/>
          <w:b/>
          <w:w w:val="105"/>
          <w:sz w:val="24"/>
          <w:u w:val="single"/>
        </w:rPr>
        <w:t>Entidad Bancaria o Compañía Aseguradora</w:t>
      </w:r>
      <w:r>
        <w:rPr>
          <w:rFonts w:ascii="Palatino Linotype" w:hAnsi="Palatino Linotype"/>
          <w:b/>
          <w:w w:val="105"/>
          <w:sz w:val="24"/>
        </w:rPr>
        <w:t xml:space="preserve"> </w:t>
      </w:r>
      <w:r>
        <w:rPr>
          <w:w w:val="105"/>
          <w:sz w:val="24"/>
        </w:rPr>
        <w:t>de reconocida solvencia en la Republica Dominicana y vendrá incluida dentro de la Oferta Económica “Sobre B”.</w:t>
      </w:r>
    </w:p>
    <w:p w14:paraId="09F5D676" w14:textId="77777777" w:rsidR="006F0095" w:rsidRDefault="006F0095">
      <w:pPr>
        <w:pStyle w:val="Textoindependiente"/>
        <w:spacing w:before="34"/>
      </w:pPr>
    </w:p>
    <w:p w14:paraId="373128E3" w14:textId="77777777" w:rsidR="006F0095" w:rsidRDefault="00000000">
      <w:pPr>
        <w:spacing w:line="213" w:lineRule="auto"/>
        <w:ind w:left="852" w:right="996"/>
        <w:jc w:val="both"/>
        <w:rPr>
          <w:rFonts w:ascii="Palatino Linotype" w:hAnsi="Palatino Linotype"/>
          <w:b/>
          <w:sz w:val="24"/>
        </w:rPr>
      </w:pPr>
      <w:r>
        <w:rPr>
          <w:rFonts w:ascii="Palatino Linotype" w:hAnsi="Palatino Linotype"/>
          <w:b/>
          <w:sz w:val="24"/>
          <w:u w:val="single"/>
        </w:rPr>
        <w:t>La omisión en el Sobre B de la Garantía de la Seriedad de la Oferta, cuando la</w:t>
      </w:r>
      <w:r>
        <w:rPr>
          <w:rFonts w:ascii="Palatino Linotype" w:hAnsi="Palatino Linotype"/>
          <w:b/>
          <w:sz w:val="24"/>
        </w:rPr>
        <w:t xml:space="preserve"> </w:t>
      </w:r>
      <w:r>
        <w:rPr>
          <w:rFonts w:ascii="Palatino Linotype" w:hAnsi="Palatino Linotype"/>
          <w:b/>
          <w:sz w:val="24"/>
          <w:u w:val="single"/>
        </w:rPr>
        <w:t>misma fuera insuficiente o presentada en las documentaciones del sobre A,</w:t>
      </w:r>
      <w:r>
        <w:rPr>
          <w:rFonts w:ascii="Palatino Linotype" w:hAnsi="Palatino Linotype"/>
          <w:b/>
          <w:sz w:val="24"/>
        </w:rPr>
        <w:t xml:space="preserve"> </w:t>
      </w:r>
      <w:r>
        <w:rPr>
          <w:rFonts w:ascii="Palatino Linotype" w:hAnsi="Palatino Linotype"/>
          <w:b/>
          <w:sz w:val="24"/>
          <w:u w:val="single"/>
        </w:rPr>
        <w:t>conllevará a la descalificación de la Oferta sin más trámite.</w:t>
      </w:r>
    </w:p>
    <w:p w14:paraId="73FA52E5" w14:textId="77777777" w:rsidR="006F0095" w:rsidRDefault="006F0095">
      <w:pPr>
        <w:spacing w:line="213" w:lineRule="auto"/>
        <w:jc w:val="both"/>
        <w:rPr>
          <w:rFonts w:ascii="Palatino Linotype" w:hAnsi="Palatino Linotype"/>
          <w:b/>
          <w:sz w:val="24"/>
        </w:rPr>
        <w:sectPr w:rsidR="006F0095">
          <w:pgSz w:w="12250" w:h="15850"/>
          <w:pgMar w:top="860" w:right="708" w:bottom="1320" w:left="850" w:header="640" w:footer="1049" w:gutter="0"/>
          <w:cols w:space="720"/>
        </w:sectPr>
      </w:pPr>
    </w:p>
    <w:p w14:paraId="654B1180" w14:textId="77777777" w:rsidR="006F0095" w:rsidRDefault="006F0095">
      <w:pPr>
        <w:pStyle w:val="Textoindependiente"/>
        <w:spacing w:before="189"/>
        <w:rPr>
          <w:rFonts w:ascii="Palatino Linotype"/>
          <w:b/>
        </w:rPr>
      </w:pPr>
    </w:p>
    <w:p w14:paraId="0BEB5483" w14:textId="77777777" w:rsidR="006F0095" w:rsidRDefault="00000000">
      <w:pPr>
        <w:pStyle w:val="Ttulo1"/>
        <w:numPr>
          <w:ilvl w:val="0"/>
          <w:numId w:val="19"/>
        </w:numPr>
        <w:tabs>
          <w:tab w:val="left" w:pos="1209"/>
        </w:tabs>
        <w:spacing w:before="1"/>
        <w:ind w:hanging="357"/>
      </w:pPr>
      <w:bookmarkStart w:id="15" w:name="_bookmark14"/>
      <w:bookmarkEnd w:id="15"/>
      <w:r>
        <w:t>Metodología</w:t>
      </w:r>
      <w:r>
        <w:rPr>
          <w:spacing w:val="-8"/>
        </w:rPr>
        <w:t xml:space="preserve"> </w:t>
      </w:r>
      <w:r>
        <w:t>de</w:t>
      </w:r>
      <w:r>
        <w:rPr>
          <w:spacing w:val="-7"/>
        </w:rPr>
        <w:t xml:space="preserve"> </w:t>
      </w:r>
      <w:r>
        <w:rPr>
          <w:spacing w:val="-2"/>
        </w:rPr>
        <w:t>evaluación</w:t>
      </w:r>
    </w:p>
    <w:p w14:paraId="5E15E67A" w14:textId="77777777" w:rsidR="006F0095" w:rsidRDefault="00000000">
      <w:pPr>
        <w:pStyle w:val="Textoindependiente"/>
        <w:spacing w:before="285" w:line="254" w:lineRule="auto"/>
        <w:ind w:left="852" w:right="991"/>
        <w:jc w:val="both"/>
      </w:pPr>
      <w:r>
        <w:t>Para evaluar la documentación solicitada a los oferentes y verificar si las ofertas cumplen sustancialmente con lo solicitado en el pliego de condiciones y sus especificaciones</w:t>
      </w:r>
      <w:r>
        <w:rPr>
          <w:spacing w:val="-12"/>
        </w:rPr>
        <w:t xml:space="preserve"> </w:t>
      </w:r>
      <w:r>
        <w:t>técnicas,</w:t>
      </w:r>
      <w:r>
        <w:rPr>
          <w:spacing w:val="-8"/>
        </w:rPr>
        <w:t xml:space="preserve"> </w:t>
      </w:r>
      <w:r>
        <w:t>los</w:t>
      </w:r>
      <w:r>
        <w:rPr>
          <w:spacing w:val="-10"/>
        </w:rPr>
        <w:t xml:space="preserve"> </w:t>
      </w:r>
      <w:r>
        <w:t>peritos</w:t>
      </w:r>
      <w:r>
        <w:rPr>
          <w:spacing w:val="-11"/>
        </w:rPr>
        <w:t xml:space="preserve"> </w:t>
      </w:r>
      <w:r>
        <w:t>designados</w:t>
      </w:r>
      <w:r>
        <w:rPr>
          <w:spacing w:val="-9"/>
        </w:rPr>
        <w:t xml:space="preserve"> </w:t>
      </w:r>
      <w:r>
        <w:t>aplicarán</w:t>
      </w:r>
      <w:r>
        <w:rPr>
          <w:spacing w:val="-9"/>
        </w:rPr>
        <w:t xml:space="preserve"> </w:t>
      </w:r>
      <w:r>
        <w:t>la</w:t>
      </w:r>
      <w:r>
        <w:rPr>
          <w:spacing w:val="-9"/>
        </w:rPr>
        <w:t xml:space="preserve"> </w:t>
      </w:r>
      <w:r>
        <w:t>metodología</w:t>
      </w:r>
      <w:r>
        <w:rPr>
          <w:spacing w:val="-9"/>
        </w:rPr>
        <w:t xml:space="preserve"> </w:t>
      </w:r>
      <w:r>
        <w:t>y</w:t>
      </w:r>
      <w:r>
        <w:rPr>
          <w:spacing w:val="-10"/>
        </w:rPr>
        <w:t xml:space="preserve"> </w:t>
      </w:r>
      <w:r>
        <w:t>criterios</w:t>
      </w:r>
      <w:r>
        <w:rPr>
          <w:spacing w:val="-10"/>
        </w:rPr>
        <w:t xml:space="preserve"> </w:t>
      </w:r>
      <w:r>
        <w:t>de evaluación</w:t>
      </w:r>
      <w:r>
        <w:rPr>
          <w:spacing w:val="-11"/>
        </w:rPr>
        <w:t xml:space="preserve"> </w:t>
      </w:r>
      <w:r>
        <w:t>establecidos</w:t>
      </w:r>
      <w:r>
        <w:rPr>
          <w:spacing w:val="-14"/>
        </w:rPr>
        <w:t xml:space="preserve"> </w:t>
      </w:r>
      <w:r>
        <w:t>en</w:t>
      </w:r>
      <w:r>
        <w:rPr>
          <w:spacing w:val="-10"/>
        </w:rPr>
        <w:t xml:space="preserve"> </w:t>
      </w:r>
      <w:r>
        <w:t>esta</w:t>
      </w:r>
      <w:r>
        <w:rPr>
          <w:spacing w:val="-11"/>
        </w:rPr>
        <w:t xml:space="preserve"> </w:t>
      </w:r>
      <w:r>
        <w:t>sección</w:t>
      </w:r>
      <w:r>
        <w:rPr>
          <w:spacing w:val="-11"/>
        </w:rPr>
        <w:t xml:space="preserve"> </w:t>
      </w:r>
      <w:r>
        <w:t>y</w:t>
      </w:r>
      <w:r>
        <w:rPr>
          <w:spacing w:val="-13"/>
        </w:rPr>
        <w:t xml:space="preserve"> </w:t>
      </w:r>
      <w:r>
        <w:t>así</w:t>
      </w:r>
      <w:r>
        <w:rPr>
          <w:spacing w:val="-14"/>
        </w:rPr>
        <w:t xml:space="preserve"> </w:t>
      </w:r>
      <w:r>
        <w:t>determinar</w:t>
      </w:r>
      <w:r>
        <w:rPr>
          <w:spacing w:val="-11"/>
        </w:rPr>
        <w:t xml:space="preserve"> </w:t>
      </w:r>
      <w:r>
        <w:t>la</w:t>
      </w:r>
      <w:r>
        <w:rPr>
          <w:spacing w:val="-12"/>
        </w:rPr>
        <w:t xml:space="preserve"> </w:t>
      </w:r>
      <w:r>
        <w:t>oferta</w:t>
      </w:r>
      <w:r>
        <w:rPr>
          <w:spacing w:val="-11"/>
        </w:rPr>
        <w:t xml:space="preserve"> </w:t>
      </w:r>
      <w:r>
        <w:t>más</w:t>
      </w:r>
      <w:r>
        <w:rPr>
          <w:spacing w:val="-12"/>
        </w:rPr>
        <w:t xml:space="preserve"> </w:t>
      </w:r>
      <w:r>
        <w:t>conveniente</w:t>
      </w:r>
      <w:r>
        <w:rPr>
          <w:spacing w:val="-14"/>
        </w:rPr>
        <w:t xml:space="preserve"> </w:t>
      </w:r>
      <w:r>
        <w:t>para fines</w:t>
      </w:r>
      <w:r>
        <w:rPr>
          <w:spacing w:val="40"/>
        </w:rPr>
        <w:t xml:space="preserve"> </w:t>
      </w:r>
      <w:r>
        <w:t>de</w:t>
      </w:r>
      <w:r>
        <w:rPr>
          <w:spacing w:val="40"/>
        </w:rPr>
        <w:t xml:space="preserve"> </w:t>
      </w:r>
      <w:r>
        <w:t>adjudicación,</w:t>
      </w:r>
      <w:r>
        <w:rPr>
          <w:spacing w:val="40"/>
        </w:rPr>
        <w:t xml:space="preserve"> </w:t>
      </w:r>
      <w:r>
        <w:t>suscripción</w:t>
      </w:r>
      <w:r>
        <w:rPr>
          <w:spacing w:val="40"/>
        </w:rPr>
        <w:t xml:space="preserve"> </w:t>
      </w:r>
      <w:r>
        <w:t>y</w:t>
      </w:r>
      <w:r>
        <w:rPr>
          <w:spacing w:val="40"/>
        </w:rPr>
        <w:t xml:space="preserve"> </w:t>
      </w:r>
      <w:r>
        <w:t>ejecución</w:t>
      </w:r>
      <w:r>
        <w:rPr>
          <w:spacing w:val="40"/>
        </w:rPr>
        <w:t xml:space="preserve"> </w:t>
      </w:r>
      <w:r>
        <w:t>del</w:t>
      </w:r>
      <w:r>
        <w:rPr>
          <w:spacing w:val="40"/>
        </w:rPr>
        <w:t xml:space="preserve"> </w:t>
      </w:r>
      <w:r>
        <w:t>contrato.</w:t>
      </w:r>
    </w:p>
    <w:p w14:paraId="0937BBB4" w14:textId="77777777" w:rsidR="006F0095" w:rsidRDefault="00000000">
      <w:pPr>
        <w:pStyle w:val="Ttulo1"/>
        <w:numPr>
          <w:ilvl w:val="1"/>
          <w:numId w:val="19"/>
        </w:numPr>
        <w:tabs>
          <w:tab w:val="left" w:pos="1689"/>
        </w:tabs>
        <w:spacing w:before="268"/>
      </w:pPr>
      <w:bookmarkStart w:id="16" w:name="_bookmark15"/>
      <w:bookmarkEnd w:id="16"/>
      <w:r>
        <w:t>Metodología</w:t>
      </w:r>
      <w:r>
        <w:rPr>
          <w:spacing w:val="-9"/>
        </w:rPr>
        <w:t xml:space="preserve"> </w:t>
      </w:r>
      <w:r>
        <w:t>y</w:t>
      </w:r>
      <w:r>
        <w:rPr>
          <w:spacing w:val="-4"/>
        </w:rPr>
        <w:t xml:space="preserve"> </w:t>
      </w:r>
      <w:r>
        <w:t>criterios</w:t>
      </w:r>
      <w:r>
        <w:rPr>
          <w:spacing w:val="-5"/>
        </w:rPr>
        <w:t xml:space="preserve"> </w:t>
      </w:r>
      <w:r>
        <w:t>de</w:t>
      </w:r>
      <w:r>
        <w:rPr>
          <w:spacing w:val="-5"/>
        </w:rPr>
        <w:t xml:space="preserve"> </w:t>
      </w:r>
      <w:r>
        <w:t>evaluación</w:t>
      </w:r>
      <w:r>
        <w:rPr>
          <w:spacing w:val="-1"/>
        </w:rPr>
        <w:t xml:space="preserve"> </w:t>
      </w:r>
      <w:r>
        <w:t>de</w:t>
      </w:r>
      <w:r>
        <w:rPr>
          <w:spacing w:val="-5"/>
        </w:rPr>
        <w:t xml:space="preserve"> </w:t>
      </w:r>
      <w:r>
        <w:t>la</w:t>
      </w:r>
      <w:r>
        <w:rPr>
          <w:spacing w:val="-2"/>
        </w:rPr>
        <w:t xml:space="preserve"> </w:t>
      </w:r>
      <w:r>
        <w:t>oferta</w:t>
      </w:r>
      <w:r>
        <w:rPr>
          <w:spacing w:val="-3"/>
        </w:rPr>
        <w:t xml:space="preserve"> </w:t>
      </w:r>
      <w:r>
        <w:t>técnica</w:t>
      </w:r>
      <w:r>
        <w:rPr>
          <w:spacing w:val="-5"/>
        </w:rPr>
        <w:t xml:space="preserve"> </w:t>
      </w:r>
      <w:r>
        <w:t>“Sobre</w:t>
      </w:r>
      <w:r>
        <w:rPr>
          <w:spacing w:val="-1"/>
        </w:rPr>
        <w:t xml:space="preserve"> </w:t>
      </w:r>
      <w:r>
        <w:rPr>
          <w:spacing w:val="-5"/>
        </w:rPr>
        <w:t>A”</w:t>
      </w:r>
    </w:p>
    <w:p w14:paraId="3A2892A7" w14:textId="77777777" w:rsidR="006F0095" w:rsidRDefault="00000000">
      <w:pPr>
        <w:pStyle w:val="Textoindependiente"/>
        <w:spacing w:before="287" w:line="244" w:lineRule="auto"/>
        <w:ind w:left="852" w:right="981"/>
        <w:jc w:val="both"/>
      </w:pPr>
      <w:r>
        <w:t>Las</w:t>
      </w:r>
      <w:r>
        <w:rPr>
          <w:spacing w:val="40"/>
        </w:rPr>
        <w:t xml:space="preserve"> </w:t>
      </w:r>
      <w:r>
        <w:t>ofertas</w:t>
      </w:r>
      <w:r>
        <w:rPr>
          <w:spacing w:val="40"/>
        </w:rPr>
        <w:t xml:space="preserve"> </w:t>
      </w:r>
      <w:r>
        <w:t>técnicas</w:t>
      </w:r>
      <w:r>
        <w:rPr>
          <w:spacing w:val="40"/>
        </w:rPr>
        <w:t xml:space="preserve"> </w:t>
      </w:r>
      <w:r>
        <w:t>deberán</w:t>
      </w:r>
      <w:r>
        <w:rPr>
          <w:spacing w:val="40"/>
        </w:rPr>
        <w:t xml:space="preserve"> </w:t>
      </w:r>
      <w:r>
        <w:t>contener</w:t>
      </w:r>
      <w:r>
        <w:rPr>
          <w:spacing w:val="40"/>
        </w:rPr>
        <w:t xml:space="preserve"> </w:t>
      </w:r>
      <w:r>
        <w:t>toda</w:t>
      </w:r>
      <w:r>
        <w:rPr>
          <w:spacing w:val="40"/>
        </w:rPr>
        <w:t xml:space="preserve"> </w:t>
      </w:r>
      <w:r>
        <w:t>la</w:t>
      </w:r>
      <w:r>
        <w:rPr>
          <w:spacing w:val="40"/>
        </w:rPr>
        <w:t xml:space="preserve"> </w:t>
      </w:r>
      <w:r>
        <w:t>documentación</w:t>
      </w:r>
      <w:r>
        <w:rPr>
          <w:spacing w:val="40"/>
        </w:rPr>
        <w:t xml:space="preserve"> </w:t>
      </w:r>
      <w:r>
        <w:t>requerida</w:t>
      </w:r>
      <w:r>
        <w:rPr>
          <w:spacing w:val="40"/>
        </w:rPr>
        <w:t xml:space="preserve"> </w:t>
      </w:r>
      <w:r>
        <w:t>en</w:t>
      </w:r>
      <w:r>
        <w:rPr>
          <w:spacing w:val="40"/>
        </w:rPr>
        <w:t xml:space="preserve"> </w:t>
      </w:r>
      <w:r>
        <w:t>el numeral</w:t>
      </w:r>
      <w:r>
        <w:rPr>
          <w:spacing w:val="-14"/>
        </w:rPr>
        <w:t xml:space="preserve"> </w:t>
      </w:r>
      <w:r>
        <w:t>sobre</w:t>
      </w:r>
      <w:r>
        <w:rPr>
          <w:spacing w:val="-13"/>
        </w:rPr>
        <w:t xml:space="preserve"> </w:t>
      </w:r>
      <w:r>
        <w:rPr>
          <w:rFonts w:ascii="Palatino Linotype" w:hAnsi="Palatino Linotype"/>
          <w:b/>
        </w:rPr>
        <w:t>“Documentos</w:t>
      </w:r>
      <w:r>
        <w:rPr>
          <w:rFonts w:ascii="Palatino Linotype" w:hAnsi="Palatino Linotype"/>
          <w:b/>
          <w:spacing w:val="-15"/>
        </w:rPr>
        <w:t xml:space="preserve"> </w:t>
      </w:r>
      <w:r>
        <w:rPr>
          <w:rFonts w:ascii="Palatino Linotype" w:hAnsi="Palatino Linotype"/>
          <w:b/>
        </w:rPr>
        <w:t>de</w:t>
      </w:r>
      <w:r>
        <w:rPr>
          <w:rFonts w:ascii="Palatino Linotype" w:hAnsi="Palatino Linotype"/>
          <w:b/>
          <w:spacing w:val="-15"/>
        </w:rPr>
        <w:t xml:space="preserve"> </w:t>
      </w:r>
      <w:r>
        <w:rPr>
          <w:rFonts w:ascii="Palatino Linotype" w:hAnsi="Palatino Linotype"/>
          <w:b/>
        </w:rPr>
        <w:t>la</w:t>
      </w:r>
      <w:r>
        <w:rPr>
          <w:rFonts w:ascii="Palatino Linotype" w:hAnsi="Palatino Linotype"/>
          <w:b/>
          <w:spacing w:val="-15"/>
        </w:rPr>
        <w:t xml:space="preserve"> </w:t>
      </w:r>
      <w:r>
        <w:rPr>
          <w:rFonts w:ascii="Palatino Linotype" w:hAnsi="Palatino Linotype"/>
          <w:b/>
        </w:rPr>
        <w:t>oferta</w:t>
      </w:r>
      <w:r>
        <w:rPr>
          <w:rFonts w:ascii="Palatino Linotype" w:hAnsi="Palatino Linotype"/>
          <w:b/>
          <w:spacing w:val="-15"/>
        </w:rPr>
        <w:t xml:space="preserve"> </w:t>
      </w:r>
      <w:r>
        <w:rPr>
          <w:rFonts w:ascii="Palatino Linotype" w:hAnsi="Palatino Linotype"/>
          <w:b/>
        </w:rPr>
        <w:t>técnica</w:t>
      </w:r>
      <w:r>
        <w:rPr>
          <w:rFonts w:ascii="Palatino Linotype" w:hAnsi="Palatino Linotype"/>
          <w:b/>
          <w:spacing w:val="-15"/>
        </w:rPr>
        <w:t xml:space="preserve"> </w:t>
      </w:r>
      <w:r>
        <w:rPr>
          <w:rFonts w:ascii="Palatino Linotype" w:hAnsi="Palatino Linotype"/>
          <w:b/>
        </w:rPr>
        <w:t>“Sobre</w:t>
      </w:r>
      <w:r>
        <w:rPr>
          <w:rFonts w:ascii="Palatino Linotype" w:hAnsi="Palatino Linotype"/>
          <w:b/>
          <w:spacing w:val="-15"/>
        </w:rPr>
        <w:t xml:space="preserve"> </w:t>
      </w:r>
      <w:r>
        <w:rPr>
          <w:rFonts w:ascii="Palatino Linotype" w:hAnsi="Palatino Linotype"/>
          <w:b/>
        </w:rPr>
        <w:t>A”</w:t>
      </w:r>
      <w:r>
        <w:rPr>
          <w:rFonts w:ascii="Palatino Linotype" w:hAnsi="Palatino Linotype"/>
          <w:b/>
          <w:spacing w:val="-14"/>
        </w:rPr>
        <w:t xml:space="preserve"> </w:t>
      </w:r>
      <w:r>
        <w:t>de</w:t>
      </w:r>
      <w:r>
        <w:rPr>
          <w:spacing w:val="-13"/>
        </w:rPr>
        <w:t xml:space="preserve"> </w:t>
      </w:r>
      <w:r>
        <w:t>este</w:t>
      </w:r>
      <w:r>
        <w:rPr>
          <w:spacing w:val="-13"/>
        </w:rPr>
        <w:t xml:space="preserve"> </w:t>
      </w:r>
      <w:r>
        <w:t>pliego,</w:t>
      </w:r>
      <w:r>
        <w:rPr>
          <w:spacing w:val="-12"/>
        </w:rPr>
        <w:t xml:space="preserve"> </w:t>
      </w:r>
      <w:r>
        <w:t>de</w:t>
      </w:r>
      <w:r>
        <w:rPr>
          <w:spacing w:val="-13"/>
        </w:rPr>
        <w:t xml:space="preserve"> </w:t>
      </w:r>
      <w:r>
        <w:t>manera que</w:t>
      </w:r>
      <w:r>
        <w:rPr>
          <w:spacing w:val="-14"/>
        </w:rPr>
        <w:t xml:space="preserve"> </w:t>
      </w:r>
      <w:r>
        <w:t>los(as)</w:t>
      </w:r>
      <w:r>
        <w:rPr>
          <w:spacing w:val="-13"/>
        </w:rPr>
        <w:t xml:space="preserve"> </w:t>
      </w:r>
      <w:r>
        <w:t>peritos</w:t>
      </w:r>
      <w:r>
        <w:rPr>
          <w:spacing w:val="-13"/>
        </w:rPr>
        <w:t xml:space="preserve"> </w:t>
      </w:r>
      <w:r>
        <w:t>designados</w:t>
      </w:r>
      <w:r>
        <w:rPr>
          <w:spacing w:val="-13"/>
        </w:rPr>
        <w:t xml:space="preserve"> </w:t>
      </w:r>
      <w:r>
        <w:t>al</w:t>
      </w:r>
      <w:r>
        <w:rPr>
          <w:spacing w:val="-14"/>
        </w:rPr>
        <w:t xml:space="preserve"> </w:t>
      </w:r>
      <w:r>
        <w:t>momento</w:t>
      </w:r>
      <w:r>
        <w:rPr>
          <w:spacing w:val="-13"/>
        </w:rPr>
        <w:t xml:space="preserve"> </w:t>
      </w:r>
      <w:r>
        <w:t>de</w:t>
      </w:r>
      <w:r>
        <w:rPr>
          <w:spacing w:val="-13"/>
        </w:rPr>
        <w:t xml:space="preserve"> </w:t>
      </w:r>
      <w:r>
        <w:t>evaluar</w:t>
      </w:r>
      <w:r>
        <w:rPr>
          <w:spacing w:val="-13"/>
        </w:rPr>
        <w:t xml:space="preserve"> </w:t>
      </w:r>
      <w:r>
        <w:t>puedan</w:t>
      </w:r>
      <w:r>
        <w:rPr>
          <w:spacing w:val="-13"/>
        </w:rPr>
        <w:t xml:space="preserve"> </w:t>
      </w:r>
      <w:r>
        <w:t>examinar</w:t>
      </w:r>
      <w:r>
        <w:rPr>
          <w:spacing w:val="-14"/>
        </w:rPr>
        <w:t xml:space="preserve"> </w:t>
      </w:r>
      <w:r>
        <w:t>detenidamente la documentación presentada y asegurarse de la veracidad de la información proporcionada</w:t>
      </w:r>
      <w:r>
        <w:rPr>
          <w:spacing w:val="40"/>
        </w:rPr>
        <w:t xml:space="preserve"> </w:t>
      </w:r>
      <w:r>
        <w:t>por</w:t>
      </w:r>
      <w:r>
        <w:rPr>
          <w:spacing w:val="40"/>
        </w:rPr>
        <w:t xml:space="preserve"> </w:t>
      </w:r>
      <w:r>
        <w:t>los</w:t>
      </w:r>
      <w:r>
        <w:rPr>
          <w:spacing w:val="40"/>
        </w:rPr>
        <w:t xml:space="preserve"> </w:t>
      </w:r>
      <w:r>
        <w:t>oferentes/proponentes</w:t>
      </w:r>
      <w:r>
        <w:rPr>
          <w:spacing w:val="40"/>
        </w:rPr>
        <w:t xml:space="preserve"> </w:t>
      </w:r>
      <w:r>
        <w:t>y</w:t>
      </w:r>
      <w:r>
        <w:rPr>
          <w:spacing w:val="40"/>
        </w:rPr>
        <w:t xml:space="preserve"> </w:t>
      </w:r>
      <w:r>
        <w:t>determinar</w:t>
      </w:r>
      <w:r>
        <w:rPr>
          <w:spacing w:val="40"/>
        </w:rPr>
        <w:t xml:space="preserve"> </w:t>
      </w:r>
      <w:r>
        <w:t>si</w:t>
      </w:r>
      <w:r>
        <w:rPr>
          <w:spacing w:val="40"/>
        </w:rPr>
        <w:t xml:space="preserve"> </w:t>
      </w:r>
      <w:r>
        <w:t xml:space="preserve">una oferta cumple o no con lo requerido, bajo la metodología </w:t>
      </w:r>
      <w:r>
        <w:rPr>
          <w:rFonts w:ascii="Palatino Linotype" w:hAnsi="Palatino Linotype"/>
          <w:b/>
        </w:rPr>
        <w:t xml:space="preserve">Cumple/No cumple. </w:t>
      </w:r>
      <w:r>
        <w:t xml:space="preserve">Serán evaluadas con la siguiente metodología, y bajo los criterios que se desglosan en los siguientes </w:t>
      </w:r>
      <w:r>
        <w:rPr>
          <w:spacing w:val="-2"/>
        </w:rPr>
        <w:t>subapartados:</w:t>
      </w:r>
    </w:p>
    <w:p w14:paraId="418ED53A" w14:textId="77777777" w:rsidR="006F0095" w:rsidRDefault="006F0095">
      <w:pPr>
        <w:pStyle w:val="Textoindependiente"/>
        <w:spacing w:before="32"/>
        <w:rPr>
          <w:sz w:val="20"/>
        </w:rPr>
      </w:pPr>
    </w:p>
    <w:tbl>
      <w:tblPr>
        <w:tblStyle w:val="TableNormal"/>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9"/>
        <w:gridCol w:w="4414"/>
      </w:tblGrid>
      <w:tr w:rsidR="006F0095" w14:paraId="7DAA668D" w14:textId="77777777">
        <w:trPr>
          <w:trHeight w:val="261"/>
        </w:trPr>
        <w:tc>
          <w:tcPr>
            <w:tcW w:w="4419" w:type="dxa"/>
            <w:shd w:val="clear" w:color="auto" w:fill="D9D9D9"/>
          </w:tcPr>
          <w:p w14:paraId="1F96F3A1" w14:textId="77777777" w:rsidR="006F0095" w:rsidRDefault="00000000">
            <w:pPr>
              <w:pStyle w:val="TableParagraph"/>
              <w:spacing w:line="242" w:lineRule="exact"/>
              <w:ind w:left="115"/>
              <w:rPr>
                <w:rFonts w:ascii="Palatino Linotype" w:hAnsi="Palatino Linotype"/>
                <w:b/>
              </w:rPr>
            </w:pPr>
            <w:r>
              <w:rPr>
                <w:rFonts w:ascii="Palatino Linotype" w:hAnsi="Palatino Linotype"/>
                <w:b/>
              </w:rPr>
              <w:t>Oferta</w:t>
            </w:r>
            <w:r>
              <w:rPr>
                <w:rFonts w:ascii="Palatino Linotype" w:hAnsi="Palatino Linotype"/>
                <w:b/>
                <w:spacing w:val="-10"/>
              </w:rPr>
              <w:t xml:space="preserve"> </w:t>
            </w:r>
            <w:r>
              <w:rPr>
                <w:rFonts w:ascii="Palatino Linotype" w:hAnsi="Palatino Linotype"/>
                <w:b/>
              </w:rPr>
              <w:t>Técnica</w:t>
            </w:r>
            <w:r>
              <w:rPr>
                <w:rFonts w:ascii="Palatino Linotype" w:hAnsi="Palatino Linotype"/>
                <w:b/>
                <w:spacing w:val="-8"/>
              </w:rPr>
              <w:t xml:space="preserve"> </w:t>
            </w:r>
            <w:r>
              <w:rPr>
                <w:rFonts w:ascii="Palatino Linotype" w:hAnsi="Palatino Linotype"/>
                <w:b/>
              </w:rPr>
              <w:t>Sobre</w:t>
            </w:r>
            <w:r>
              <w:rPr>
                <w:rFonts w:ascii="Palatino Linotype" w:hAnsi="Palatino Linotype"/>
                <w:b/>
                <w:spacing w:val="-11"/>
              </w:rPr>
              <w:t xml:space="preserve"> </w:t>
            </w:r>
            <w:r>
              <w:rPr>
                <w:rFonts w:ascii="Palatino Linotype" w:hAnsi="Palatino Linotype"/>
                <w:b/>
                <w:spacing w:val="-10"/>
              </w:rPr>
              <w:t>A</w:t>
            </w:r>
          </w:p>
        </w:tc>
        <w:tc>
          <w:tcPr>
            <w:tcW w:w="4414" w:type="dxa"/>
            <w:shd w:val="clear" w:color="auto" w:fill="D9D9D9"/>
          </w:tcPr>
          <w:p w14:paraId="7D0D2DFE" w14:textId="77777777" w:rsidR="006F0095" w:rsidRDefault="00000000">
            <w:pPr>
              <w:pStyle w:val="TableParagraph"/>
              <w:spacing w:line="242" w:lineRule="exact"/>
              <w:ind w:left="115"/>
              <w:rPr>
                <w:rFonts w:ascii="Palatino Linotype" w:hAnsi="Palatino Linotype"/>
                <w:b/>
              </w:rPr>
            </w:pPr>
            <w:r>
              <w:rPr>
                <w:rFonts w:ascii="Palatino Linotype" w:hAnsi="Palatino Linotype"/>
                <w:b/>
                <w:spacing w:val="-2"/>
              </w:rPr>
              <w:t>Metodología</w:t>
            </w:r>
          </w:p>
        </w:tc>
      </w:tr>
      <w:tr w:rsidR="006F0095" w14:paraId="13D942F3" w14:textId="77777777">
        <w:trPr>
          <w:trHeight w:val="273"/>
        </w:trPr>
        <w:tc>
          <w:tcPr>
            <w:tcW w:w="4419" w:type="dxa"/>
          </w:tcPr>
          <w:p w14:paraId="0D2D240A" w14:textId="77777777" w:rsidR="006F0095" w:rsidRDefault="00000000">
            <w:pPr>
              <w:pStyle w:val="TableParagraph"/>
              <w:spacing w:line="250" w:lineRule="exact"/>
              <w:ind w:left="115"/>
            </w:pPr>
            <w:r>
              <w:rPr>
                <w:spacing w:val="2"/>
              </w:rPr>
              <w:t>Documentación</w:t>
            </w:r>
            <w:r>
              <w:rPr>
                <w:spacing w:val="16"/>
              </w:rPr>
              <w:t xml:space="preserve"> </w:t>
            </w:r>
            <w:r>
              <w:rPr>
                <w:spacing w:val="-4"/>
              </w:rPr>
              <w:t>legal</w:t>
            </w:r>
          </w:p>
        </w:tc>
        <w:tc>
          <w:tcPr>
            <w:tcW w:w="4414" w:type="dxa"/>
          </w:tcPr>
          <w:p w14:paraId="17CC4E01" w14:textId="77777777" w:rsidR="006F0095" w:rsidRDefault="00000000">
            <w:pPr>
              <w:pStyle w:val="TableParagraph"/>
              <w:spacing w:line="250" w:lineRule="exact"/>
              <w:ind w:left="115"/>
            </w:pPr>
            <w:r>
              <w:rPr>
                <w:w w:val="110"/>
              </w:rPr>
              <w:t>Cumple/</w:t>
            </w:r>
            <w:r>
              <w:rPr>
                <w:spacing w:val="4"/>
                <w:w w:val="110"/>
              </w:rPr>
              <w:t xml:space="preserve"> </w:t>
            </w:r>
            <w:r>
              <w:rPr>
                <w:w w:val="110"/>
              </w:rPr>
              <w:t>No</w:t>
            </w:r>
            <w:r>
              <w:rPr>
                <w:spacing w:val="3"/>
                <w:w w:val="110"/>
              </w:rPr>
              <w:t xml:space="preserve"> </w:t>
            </w:r>
            <w:r>
              <w:rPr>
                <w:spacing w:val="-2"/>
                <w:w w:val="110"/>
              </w:rPr>
              <w:t>cumple</w:t>
            </w:r>
          </w:p>
        </w:tc>
      </w:tr>
      <w:tr w:rsidR="006F0095" w14:paraId="32040682" w14:textId="77777777">
        <w:trPr>
          <w:trHeight w:val="275"/>
        </w:trPr>
        <w:tc>
          <w:tcPr>
            <w:tcW w:w="4419" w:type="dxa"/>
          </w:tcPr>
          <w:p w14:paraId="10EA1BCD" w14:textId="77777777" w:rsidR="006F0095" w:rsidRDefault="00000000">
            <w:pPr>
              <w:pStyle w:val="TableParagraph"/>
              <w:spacing w:line="253" w:lineRule="exact"/>
              <w:ind w:left="115"/>
            </w:pPr>
            <w:r>
              <w:rPr>
                <w:spacing w:val="2"/>
              </w:rPr>
              <w:t>Documentación</w:t>
            </w:r>
            <w:r>
              <w:rPr>
                <w:spacing w:val="16"/>
              </w:rPr>
              <w:t xml:space="preserve"> </w:t>
            </w:r>
            <w:r>
              <w:rPr>
                <w:spacing w:val="-2"/>
              </w:rPr>
              <w:t>financiera</w:t>
            </w:r>
          </w:p>
        </w:tc>
        <w:tc>
          <w:tcPr>
            <w:tcW w:w="4414" w:type="dxa"/>
          </w:tcPr>
          <w:p w14:paraId="003951CE" w14:textId="77777777" w:rsidR="006F0095" w:rsidRDefault="00000000">
            <w:pPr>
              <w:pStyle w:val="TableParagraph"/>
              <w:spacing w:line="253" w:lineRule="exact"/>
              <w:ind w:left="115"/>
            </w:pPr>
            <w:r>
              <w:rPr>
                <w:w w:val="110"/>
              </w:rPr>
              <w:t>Cumple/</w:t>
            </w:r>
            <w:r>
              <w:rPr>
                <w:spacing w:val="4"/>
                <w:w w:val="110"/>
              </w:rPr>
              <w:t xml:space="preserve"> </w:t>
            </w:r>
            <w:r>
              <w:rPr>
                <w:w w:val="110"/>
              </w:rPr>
              <w:t>No</w:t>
            </w:r>
            <w:r>
              <w:rPr>
                <w:spacing w:val="3"/>
                <w:w w:val="110"/>
              </w:rPr>
              <w:t xml:space="preserve"> </w:t>
            </w:r>
            <w:r>
              <w:rPr>
                <w:spacing w:val="-2"/>
                <w:w w:val="110"/>
              </w:rPr>
              <w:t>cumple</w:t>
            </w:r>
          </w:p>
        </w:tc>
      </w:tr>
      <w:tr w:rsidR="006F0095" w14:paraId="5D6DB2CC" w14:textId="77777777">
        <w:trPr>
          <w:trHeight w:val="273"/>
        </w:trPr>
        <w:tc>
          <w:tcPr>
            <w:tcW w:w="4419" w:type="dxa"/>
          </w:tcPr>
          <w:p w14:paraId="5F7A6552" w14:textId="77777777" w:rsidR="006F0095" w:rsidRDefault="00000000">
            <w:pPr>
              <w:pStyle w:val="TableParagraph"/>
              <w:spacing w:line="253" w:lineRule="exact"/>
              <w:ind w:left="115"/>
            </w:pPr>
            <w:r>
              <w:t>Documentación</w:t>
            </w:r>
            <w:r>
              <w:rPr>
                <w:spacing w:val="55"/>
              </w:rPr>
              <w:t xml:space="preserve"> </w:t>
            </w:r>
            <w:r>
              <w:rPr>
                <w:spacing w:val="-2"/>
              </w:rPr>
              <w:t>técnica</w:t>
            </w:r>
          </w:p>
        </w:tc>
        <w:tc>
          <w:tcPr>
            <w:tcW w:w="4414" w:type="dxa"/>
          </w:tcPr>
          <w:p w14:paraId="758DD693" w14:textId="77777777" w:rsidR="006F0095" w:rsidRDefault="00000000">
            <w:pPr>
              <w:pStyle w:val="TableParagraph"/>
              <w:spacing w:line="253" w:lineRule="exact"/>
              <w:ind w:left="115"/>
            </w:pPr>
            <w:r>
              <w:rPr>
                <w:w w:val="110"/>
              </w:rPr>
              <w:t>Cumple/</w:t>
            </w:r>
            <w:r>
              <w:rPr>
                <w:spacing w:val="4"/>
                <w:w w:val="110"/>
              </w:rPr>
              <w:t xml:space="preserve"> </w:t>
            </w:r>
            <w:r>
              <w:rPr>
                <w:w w:val="110"/>
              </w:rPr>
              <w:t>No</w:t>
            </w:r>
            <w:r>
              <w:rPr>
                <w:spacing w:val="3"/>
                <w:w w:val="110"/>
              </w:rPr>
              <w:t xml:space="preserve"> </w:t>
            </w:r>
            <w:r>
              <w:rPr>
                <w:spacing w:val="-2"/>
                <w:w w:val="110"/>
              </w:rPr>
              <w:t>cumple</w:t>
            </w:r>
          </w:p>
        </w:tc>
      </w:tr>
    </w:tbl>
    <w:p w14:paraId="54711D71" w14:textId="77777777" w:rsidR="006F0095" w:rsidRDefault="00000000">
      <w:pPr>
        <w:spacing w:before="256" w:line="230" w:lineRule="auto"/>
        <w:ind w:left="852" w:right="980"/>
        <w:jc w:val="both"/>
        <w:rPr>
          <w:sz w:val="24"/>
        </w:rPr>
      </w:pPr>
      <w:r>
        <w:rPr>
          <w:rFonts w:ascii="Palatino Linotype" w:hAnsi="Palatino Linotype"/>
          <w:b/>
          <w:sz w:val="24"/>
        </w:rPr>
        <w:t>De no cumplirse con uno o cualquiera de los requerimientos, el oferente/proponente quedará descalificado y en consecuencia su oferta será desestimada</w:t>
      </w:r>
      <w:r>
        <w:rPr>
          <w:sz w:val="24"/>
        </w:rPr>
        <w:t>,</w:t>
      </w:r>
      <w:r>
        <w:rPr>
          <w:spacing w:val="40"/>
          <w:sz w:val="24"/>
        </w:rPr>
        <w:t xml:space="preserve"> </w:t>
      </w:r>
      <w:r>
        <w:rPr>
          <w:sz w:val="24"/>
        </w:rPr>
        <w:t>lo</w:t>
      </w:r>
      <w:r>
        <w:rPr>
          <w:spacing w:val="39"/>
          <w:sz w:val="24"/>
        </w:rPr>
        <w:t xml:space="preserve"> </w:t>
      </w:r>
      <w:r>
        <w:rPr>
          <w:sz w:val="24"/>
        </w:rPr>
        <w:t>cual</w:t>
      </w:r>
      <w:r>
        <w:rPr>
          <w:spacing w:val="37"/>
          <w:sz w:val="24"/>
        </w:rPr>
        <w:t xml:space="preserve"> </w:t>
      </w:r>
      <w:r>
        <w:rPr>
          <w:sz w:val="24"/>
        </w:rPr>
        <w:t>será</w:t>
      </w:r>
      <w:r>
        <w:rPr>
          <w:spacing w:val="37"/>
          <w:sz w:val="24"/>
        </w:rPr>
        <w:t xml:space="preserve"> </w:t>
      </w:r>
      <w:r>
        <w:rPr>
          <w:sz w:val="24"/>
        </w:rPr>
        <w:t>documentado</w:t>
      </w:r>
      <w:r>
        <w:rPr>
          <w:spacing w:val="40"/>
          <w:sz w:val="24"/>
        </w:rPr>
        <w:t xml:space="preserve"> </w:t>
      </w:r>
      <w:r>
        <w:rPr>
          <w:sz w:val="24"/>
        </w:rPr>
        <w:t>y</w:t>
      </w:r>
      <w:r>
        <w:rPr>
          <w:spacing w:val="35"/>
          <w:sz w:val="24"/>
        </w:rPr>
        <w:t xml:space="preserve"> </w:t>
      </w:r>
      <w:r>
        <w:rPr>
          <w:sz w:val="24"/>
        </w:rPr>
        <w:t>motivado</w:t>
      </w:r>
      <w:r>
        <w:rPr>
          <w:spacing w:val="36"/>
          <w:sz w:val="24"/>
        </w:rPr>
        <w:t xml:space="preserve"> </w:t>
      </w:r>
      <w:r>
        <w:rPr>
          <w:sz w:val="24"/>
        </w:rPr>
        <w:t>en</w:t>
      </w:r>
      <w:r>
        <w:rPr>
          <w:spacing w:val="37"/>
          <w:sz w:val="24"/>
        </w:rPr>
        <w:t xml:space="preserve"> </w:t>
      </w:r>
      <w:r>
        <w:rPr>
          <w:sz w:val="24"/>
        </w:rPr>
        <w:t>el</w:t>
      </w:r>
      <w:r>
        <w:rPr>
          <w:spacing w:val="37"/>
          <w:sz w:val="24"/>
        </w:rPr>
        <w:t xml:space="preserve"> </w:t>
      </w:r>
      <w:r>
        <w:rPr>
          <w:sz w:val="24"/>
        </w:rPr>
        <w:t>correspondiente</w:t>
      </w:r>
      <w:r>
        <w:rPr>
          <w:spacing w:val="40"/>
          <w:sz w:val="24"/>
        </w:rPr>
        <w:t xml:space="preserve"> </w:t>
      </w:r>
      <w:r>
        <w:rPr>
          <w:sz w:val="24"/>
        </w:rPr>
        <w:t>informe de evaluación técnica emitido por los peritos evaluadores designados. La institución agotará</w:t>
      </w:r>
      <w:r>
        <w:rPr>
          <w:spacing w:val="37"/>
          <w:sz w:val="24"/>
        </w:rPr>
        <w:t xml:space="preserve"> </w:t>
      </w:r>
      <w:r>
        <w:rPr>
          <w:sz w:val="24"/>
        </w:rPr>
        <w:t>el</w:t>
      </w:r>
      <w:r>
        <w:rPr>
          <w:spacing w:val="36"/>
          <w:sz w:val="24"/>
        </w:rPr>
        <w:t xml:space="preserve"> </w:t>
      </w:r>
      <w:r>
        <w:rPr>
          <w:sz w:val="24"/>
        </w:rPr>
        <w:t>proceso</w:t>
      </w:r>
      <w:r>
        <w:rPr>
          <w:spacing w:val="37"/>
          <w:sz w:val="24"/>
        </w:rPr>
        <w:t xml:space="preserve"> </w:t>
      </w:r>
      <w:r>
        <w:rPr>
          <w:sz w:val="24"/>
        </w:rPr>
        <w:t>de</w:t>
      </w:r>
      <w:r>
        <w:rPr>
          <w:spacing w:val="35"/>
          <w:sz w:val="24"/>
        </w:rPr>
        <w:t xml:space="preserve"> </w:t>
      </w:r>
      <w:r>
        <w:rPr>
          <w:sz w:val="24"/>
        </w:rPr>
        <w:t>debida</w:t>
      </w:r>
      <w:r>
        <w:rPr>
          <w:spacing w:val="38"/>
          <w:sz w:val="24"/>
        </w:rPr>
        <w:t xml:space="preserve"> </w:t>
      </w:r>
      <w:r>
        <w:rPr>
          <w:sz w:val="24"/>
        </w:rPr>
        <w:t>diligencia</w:t>
      </w:r>
      <w:r>
        <w:rPr>
          <w:spacing w:val="38"/>
          <w:sz w:val="24"/>
        </w:rPr>
        <w:t xml:space="preserve"> </w:t>
      </w:r>
      <w:r>
        <w:rPr>
          <w:sz w:val="24"/>
        </w:rPr>
        <w:t>conjuntamente</w:t>
      </w:r>
      <w:r>
        <w:rPr>
          <w:spacing w:val="38"/>
          <w:sz w:val="24"/>
        </w:rPr>
        <w:t xml:space="preserve"> </w:t>
      </w:r>
      <w:r>
        <w:rPr>
          <w:sz w:val="24"/>
        </w:rPr>
        <w:t>con</w:t>
      </w:r>
      <w:r>
        <w:rPr>
          <w:spacing w:val="38"/>
          <w:sz w:val="24"/>
        </w:rPr>
        <w:t xml:space="preserve"> </w:t>
      </w:r>
      <w:r>
        <w:rPr>
          <w:sz w:val="24"/>
        </w:rPr>
        <w:t>las</w:t>
      </w:r>
      <w:r>
        <w:rPr>
          <w:spacing w:val="37"/>
          <w:sz w:val="24"/>
        </w:rPr>
        <w:t xml:space="preserve"> </w:t>
      </w:r>
      <w:r>
        <w:rPr>
          <w:sz w:val="24"/>
        </w:rPr>
        <w:t>fases</w:t>
      </w:r>
      <w:r>
        <w:rPr>
          <w:spacing w:val="37"/>
          <w:sz w:val="24"/>
        </w:rPr>
        <w:t xml:space="preserve"> </w:t>
      </w:r>
      <w:r>
        <w:rPr>
          <w:sz w:val="24"/>
        </w:rPr>
        <w:t>de</w:t>
      </w:r>
      <w:r>
        <w:rPr>
          <w:spacing w:val="37"/>
          <w:sz w:val="24"/>
        </w:rPr>
        <w:t xml:space="preserve"> </w:t>
      </w:r>
      <w:r>
        <w:rPr>
          <w:sz w:val="24"/>
        </w:rPr>
        <w:t>evaluación.</w:t>
      </w:r>
    </w:p>
    <w:p w14:paraId="12835005" w14:textId="77777777" w:rsidR="006F0095" w:rsidRDefault="006F0095">
      <w:pPr>
        <w:pStyle w:val="Textoindependiente"/>
        <w:spacing w:before="5"/>
      </w:pPr>
    </w:p>
    <w:p w14:paraId="52A18CBB" w14:textId="77777777" w:rsidR="006F0095" w:rsidRDefault="00000000">
      <w:pPr>
        <w:pStyle w:val="Ttulo1"/>
        <w:numPr>
          <w:ilvl w:val="2"/>
          <w:numId w:val="19"/>
        </w:numPr>
        <w:tabs>
          <w:tab w:val="left" w:pos="1869"/>
        </w:tabs>
      </w:pPr>
      <w:bookmarkStart w:id="17" w:name="_bookmark16"/>
      <w:bookmarkEnd w:id="17"/>
      <w:r>
        <w:t>Metodología</w:t>
      </w:r>
      <w:r>
        <w:rPr>
          <w:spacing w:val="-9"/>
        </w:rPr>
        <w:t xml:space="preserve"> </w:t>
      </w:r>
      <w:r>
        <w:t>y</w:t>
      </w:r>
      <w:r>
        <w:rPr>
          <w:spacing w:val="-2"/>
        </w:rPr>
        <w:t xml:space="preserve"> </w:t>
      </w:r>
      <w:r>
        <w:t>criterios</w:t>
      </w:r>
      <w:r>
        <w:rPr>
          <w:spacing w:val="-5"/>
        </w:rPr>
        <w:t xml:space="preserve"> </w:t>
      </w:r>
      <w:r>
        <w:t>de</w:t>
      </w:r>
      <w:r>
        <w:rPr>
          <w:spacing w:val="-2"/>
        </w:rPr>
        <w:t xml:space="preserve"> </w:t>
      </w:r>
      <w:r>
        <w:t>evaluación</w:t>
      </w:r>
      <w:r>
        <w:rPr>
          <w:spacing w:val="-5"/>
        </w:rPr>
        <w:t xml:space="preserve"> </w:t>
      </w:r>
      <w:r>
        <w:t>para</w:t>
      </w:r>
      <w:r>
        <w:rPr>
          <w:spacing w:val="-1"/>
        </w:rPr>
        <w:t xml:space="preserve"> </w:t>
      </w:r>
      <w:r>
        <w:t>la</w:t>
      </w:r>
      <w:r>
        <w:rPr>
          <w:spacing w:val="-5"/>
        </w:rPr>
        <w:t xml:space="preserve"> </w:t>
      </w:r>
      <w:r>
        <w:t>documentación</w:t>
      </w:r>
      <w:r>
        <w:rPr>
          <w:spacing w:val="-1"/>
        </w:rPr>
        <w:t xml:space="preserve"> </w:t>
      </w:r>
      <w:r>
        <w:rPr>
          <w:spacing w:val="-2"/>
        </w:rPr>
        <w:t>legal</w:t>
      </w:r>
    </w:p>
    <w:p w14:paraId="1AA0D5A0" w14:textId="77777777" w:rsidR="006F0095" w:rsidRDefault="00000000">
      <w:pPr>
        <w:pStyle w:val="Textoindependiente"/>
        <w:spacing w:before="271" w:line="242" w:lineRule="auto"/>
        <w:ind w:left="852" w:right="984"/>
        <w:jc w:val="both"/>
      </w:pPr>
      <w:r>
        <w:t>La</w:t>
      </w:r>
      <w:r>
        <w:rPr>
          <w:spacing w:val="-14"/>
        </w:rPr>
        <w:t xml:space="preserve"> </w:t>
      </w:r>
      <w:r>
        <w:rPr>
          <w:rFonts w:ascii="Palatino Linotype" w:hAnsi="Palatino Linotype"/>
          <w:b/>
        </w:rPr>
        <w:t>documentación</w:t>
      </w:r>
      <w:r>
        <w:rPr>
          <w:rFonts w:ascii="Palatino Linotype" w:hAnsi="Palatino Linotype"/>
          <w:b/>
          <w:spacing w:val="-15"/>
        </w:rPr>
        <w:t xml:space="preserve"> </w:t>
      </w:r>
      <w:r>
        <w:rPr>
          <w:rFonts w:ascii="Palatino Linotype" w:hAnsi="Palatino Linotype"/>
          <w:b/>
        </w:rPr>
        <w:t>legal</w:t>
      </w:r>
      <w:r>
        <w:rPr>
          <w:rFonts w:ascii="Palatino Linotype" w:hAnsi="Palatino Linotype"/>
          <w:b/>
          <w:spacing w:val="-15"/>
        </w:rPr>
        <w:t xml:space="preserve"> </w:t>
      </w:r>
      <w:r>
        <w:t>debe</w:t>
      </w:r>
      <w:r>
        <w:rPr>
          <w:spacing w:val="-13"/>
        </w:rPr>
        <w:t xml:space="preserve"> </w:t>
      </w:r>
      <w:r>
        <w:t>permitir</w:t>
      </w:r>
      <w:r>
        <w:rPr>
          <w:spacing w:val="-13"/>
        </w:rPr>
        <w:t xml:space="preserve"> </w:t>
      </w:r>
      <w:r>
        <w:t>validar</w:t>
      </w:r>
      <w:r>
        <w:rPr>
          <w:spacing w:val="-13"/>
        </w:rPr>
        <w:t xml:space="preserve"> </w:t>
      </w:r>
      <w:r>
        <w:t>la</w:t>
      </w:r>
      <w:r>
        <w:rPr>
          <w:spacing w:val="-14"/>
        </w:rPr>
        <w:t xml:space="preserve"> </w:t>
      </w:r>
      <w:r>
        <w:t>elegibilidad</w:t>
      </w:r>
      <w:r>
        <w:rPr>
          <w:spacing w:val="-13"/>
        </w:rPr>
        <w:t xml:space="preserve"> </w:t>
      </w:r>
      <w:r>
        <w:t>del</w:t>
      </w:r>
      <w:r>
        <w:rPr>
          <w:spacing w:val="-13"/>
        </w:rPr>
        <w:t xml:space="preserve"> </w:t>
      </w:r>
      <w:r>
        <w:t>oferente/proponente, es</w:t>
      </w:r>
      <w:r>
        <w:rPr>
          <w:spacing w:val="-8"/>
        </w:rPr>
        <w:t xml:space="preserve"> </w:t>
      </w:r>
      <w:r>
        <w:t>decir,</w:t>
      </w:r>
      <w:r>
        <w:rPr>
          <w:spacing w:val="-10"/>
        </w:rPr>
        <w:t xml:space="preserve"> </w:t>
      </w:r>
      <w:r>
        <w:t>que</w:t>
      </w:r>
      <w:r>
        <w:rPr>
          <w:spacing w:val="-8"/>
        </w:rPr>
        <w:t xml:space="preserve"> </w:t>
      </w:r>
      <w:r>
        <w:t>las</w:t>
      </w:r>
      <w:r>
        <w:rPr>
          <w:spacing w:val="-10"/>
        </w:rPr>
        <w:t xml:space="preserve"> </w:t>
      </w:r>
      <w:r>
        <w:t>personas</w:t>
      </w:r>
      <w:r>
        <w:rPr>
          <w:spacing w:val="-8"/>
        </w:rPr>
        <w:t xml:space="preserve"> </w:t>
      </w:r>
      <w:r>
        <w:t>física</w:t>
      </w:r>
      <w:r>
        <w:rPr>
          <w:spacing w:val="-8"/>
        </w:rPr>
        <w:t xml:space="preserve"> </w:t>
      </w:r>
      <w:r>
        <w:t>o</w:t>
      </w:r>
      <w:r>
        <w:rPr>
          <w:spacing w:val="-9"/>
        </w:rPr>
        <w:t xml:space="preserve"> </w:t>
      </w:r>
      <w:r>
        <w:t>jurídica</w:t>
      </w:r>
      <w:r>
        <w:rPr>
          <w:spacing w:val="-8"/>
        </w:rPr>
        <w:t xml:space="preserve"> </w:t>
      </w:r>
      <w:r>
        <w:t>está</w:t>
      </w:r>
      <w:r>
        <w:rPr>
          <w:spacing w:val="-8"/>
        </w:rPr>
        <w:t xml:space="preserve"> </w:t>
      </w:r>
      <w:r>
        <w:t>legalmente</w:t>
      </w:r>
      <w:r>
        <w:rPr>
          <w:spacing w:val="-8"/>
        </w:rPr>
        <w:t xml:space="preserve"> </w:t>
      </w:r>
      <w:r>
        <w:t>autorizado</w:t>
      </w:r>
      <w:r>
        <w:rPr>
          <w:spacing w:val="28"/>
        </w:rPr>
        <w:t xml:space="preserve"> </w:t>
      </w:r>
      <w:r>
        <w:t>y</w:t>
      </w:r>
      <w:r>
        <w:rPr>
          <w:spacing w:val="25"/>
        </w:rPr>
        <w:t xml:space="preserve"> </w:t>
      </w:r>
      <w:r>
        <w:t>habilitado</w:t>
      </w:r>
      <w:r>
        <w:rPr>
          <w:spacing w:val="27"/>
        </w:rPr>
        <w:t xml:space="preserve"> </w:t>
      </w:r>
      <w:r>
        <w:t xml:space="preserve">para realizar las actividades comerciales solicitadas en el país, y a su vez, para presentar ofertas. Esta documentación solo podrá ser evaluada bajo la metodología </w:t>
      </w:r>
      <w:r>
        <w:rPr>
          <w:rFonts w:ascii="Palatino Linotype" w:hAnsi="Palatino Linotype"/>
          <w:b/>
        </w:rPr>
        <w:t>CUMPLE / NO CUMPLE</w:t>
      </w:r>
      <w:r>
        <w:t xml:space="preserve">. Tendrá carácter subsanable conforme a lo establecido en la sección </w:t>
      </w:r>
      <w:r>
        <w:rPr>
          <w:rFonts w:ascii="Palatino Linotype" w:hAnsi="Palatino Linotype"/>
          <w:b/>
        </w:rPr>
        <w:t xml:space="preserve">11.1.1, acápite A, </w:t>
      </w:r>
      <w:r>
        <w:t xml:space="preserve">sobre </w:t>
      </w:r>
      <w:r>
        <w:rPr>
          <w:rFonts w:ascii="Palatino Linotype" w:hAnsi="Palatino Linotype"/>
          <w:b/>
        </w:rPr>
        <w:t xml:space="preserve">“a) Documentación legal” </w:t>
      </w:r>
      <w:r>
        <w:t xml:space="preserve">siempre y cuando cumpla con el requisito al momento de presentación de la oferta. El esquema de evaluación será el </w:t>
      </w:r>
      <w:r>
        <w:rPr>
          <w:spacing w:val="-2"/>
        </w:rPr>
        <w:t>siguiente:</w:t>
      </w:r>
    </w:p>
    <w:p w14:paraId="27301FFC" w14:textId="77777777" w:rsidR="006F0095" w:rsidRDefault="006F0095">
      <w:pPr>
        <w:pStyle w:val="Textoindependiente"/>
        <w:spacing w:line="242" w:lineRule="auto"/>
        <w:jc w:val="both"/>
        <w:sectPr w:rsidR="006F0095">
          <w:pgSz w:w="12250" w:h="15850"/>
          <w:pgMar w:top="860" w:right="708" w:bottom="1320" w:left="850" w:header="640" w:footer="1049" w:gutter="0"/>
          <w:cols w:space="720"/>
        </w:sectPr>
      </w:pPr>
    </w:p>
    <w:p w14:paraId="7C47DD9C" w14:textId="77777777" w:rsidR="006F0095" w:rsidRDefault="006F0095">
      <w:pPr>
        <w:pStyle w:val="Textoindependiente"/>
        <w:spacing w:before="115"/>
        <w:rPr>
          <w:sz w:val="20"/>
        </w:rPr>
      </w:pPr>
    </w:p>
    <w:tbl>
      <w:tblPr>
        <w:tblStyle w:val="TableNormal"/>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9"/>
        <w:gridCol w:w="1385"/>
      </w:tblGrid>
      <w:tr w:rsidR="006F0095" w14:paraId="639C83B9" w14:textId="77777777">
        <w:trPr>
          <w:trHeight w:val="321"/>
        </w:trPr>
        <w:tc>
          <w:tcPr>
            <w:tcW w:w="8834" w:type="dxa"/>
            <w:gridSpan w:val="2"/>
            <w:shd w:val="clear" w:color="auto" w:fill="B6DDE8"/>
          </w:tcPr>
          <w:p w14:paraId="6C0DAC6B" w14:textId="77777777" w:rsidR="006F0095" w:rsidRDefault="00000000">
            <w:pPr>
              <w:pStyle w:val="TableParagraph"/>
              <w:spacing w:before="20"/>
              <w:ind w:left="14"/>
              <w:jc w:val="center"/>
              <w:rPr>
                <w:rFonts w:ascii="Palatino Linotype"/>
                <w:b/>
                <w:sz w:val="20"/>
              </w:rPr>
            </w:pPr>
            <w:r>
              <w:rPr>
                <w:rFonts w:ascii="Palatino Linotype"/>
                <w:b/>
                <w:sz w:val="20"/>
              </w:rPr>
              <w:t>Criterio</w:t>
            </w:r>
            <w:r>
              <w:rPr>
                <w:rFonts w:ascii="Palatino Linotype"/>
                <w:b/>
                <w:spacing w:val="-12"/>
                <w:sz w:val="20"/>
              </w:rPr>
              <w:t xml:space="preserve"> </w:t>
            </w:r>
            <w:r>
              <w:rPr>
                <w:rFonts w:ascii="Palatino Linotype"/>
                <w:b/>
                <w:sz w:val="20"/>
              </w:rPr>
              <w:t>a</w:t>
            </w:r>
            <w:r>
              <w:rPr>
                <w:rFonts w:ascii="Palatino Linotype"/>
                <w:b/>
                <w:spacing w:val="-5"/>
                <w:sz w:val="20"/>
              </w:rPr>
              <w:t xml:space="preserve"> </w:t>
            </w:r>
            <w:r>
              <w:rPr>
                <w:rFonts w:ascii="Palatino Linotype"/>
                <w:b/>
                <w:sz w:val="20"/>
              </w:rPr>
              <w:t>evaluar:</w:t>
            </w:r>
            <w:r>
              <w:rPr>
                <w:rFonts w:ascii="Palatino Linotype"/>
                <w:b/>
                <w:spacing w:val="-8"/>
                <w:sz w:val="20"/>
              </w:rPr>
              <w:t xml:space="preserve"> </w:t>
            </w:r>
            <w:r>
              <w:rPr>
                <w:rFonts w:ascii="Palatino Linotype"/>
                <w:b/>
                <w:spacing w:val="-2"/>
                <w:sz w:val="20"/>
              </w:rPr>
              <w:t>Elegibilidad</w:t>
            </w:r>
          </w:p>
        </w:tc>
      </w:tr>
      <w:tr w:rsidR="006F0095" w14:paraId="55C47336" w14:textId="77777777">
        <w:trPr>
          <w:trHeight w:val="482"/>
        </w:trPr>
        <w:tc>
          <w:tcPr>
            <w:tcW w:w="7449" w:type="dxa"/>
            <w:shd w:val="clear" w:color="auto" w:fill="B6DDE8"/>
          </w:tcPr>
          <w:p w14:paraId="06763DFB" w14:textId="77777777" w:rsidR="006F0095" w:rsidRDefault="00000000">
            <w:pPr>
              <w:pStyle w:val="TableParagraph"/>
              <w:spacing w:before="99"/>
              <w:ind w:left="21"/>
              <w:jc w:val="center"/>
              <w:rPr>
                <w:rFonts w:ascii="Palatino Linotype"/>
                <w:b/>
                <w:sz w:val="20"/>
              </w:rPr>
            </w:pPr>
            <w:r>
              <w:rPr>
                <w:rFonts w:ascii="Palatino Linotype"/>
                <w:b/>
                <w:sz w:val="20"/>
              </w:rPr>
              <w:t>Documento</w:t>
            </w:r>
            <w:r>
              <w:rPr>
                <w:rFonts w:ascii="Palatino Linotype"/>
                <w:b/>
                <w:spacing w:val="-13"/>
                <w:sz w:val="20"/>
              </w:rPr>
              <w:t xml:space="preserve"> </w:t>
            </w:r>
            <w:r>
              <w:rPr>
                <w:rFonts w:ascii="Palatino Linotype"/>
                <w:b/>
                <w:sz w:val="20"/>
              </w:rPr>
              <w:t>a</w:t>
            </w:r>
            <w:r>
              <w:rPr>
                <w:rFonts w:ascii="Palatino Linotype"/>
                <w:b/>
                <w:spacing w:val="-9"/>
                <w:sz w:val="20"/>
              </w:rPr>
              <w:t xml:space="preserve"> </w:t>
            </w:r>
            <w:r>
              <w:rPr>
                <w:rFonts w:ascii="Palatino Linotype"/>
                <w:b/>
                <w:spacing w:val="-2"/>
                <w:sz w:val="20"/>
              </w:rPr>
              <w:t>evaluar</w:t>
            </w:r>
          </w:p>
        </w:tc>
        <w:tc>
          <w:tcPr>
            <w:tcW w:w="1385" w:type="dxa"/>
            <w:shd w:val="clear" w:color="auto" w:fill="B6DDE8"/>
          </w:tcPr>
          <w:p w14:paraId="01347DA2" w14:textId="77777777" w:rsidR="006F0095" w:rsidRDefault="00000000">
            <w:pPr>
              <w:pStyle w:val="TableParagraph"/>
              <w:spacing w:before="6" w:line="228" w:lineRule="exact"/>
              <w:ind w:left="172" w:right="157" w:firstLine="134"/>
              <w:rPr>
                <w:rFonts w:ascii="Palatino Linotype"/>
                <w:b/>
                <w:sz w:val="20"/>
              </w:rPr>
            </w:pPr>
            <w:r>
              <w:rPr>
                <w:rFonts w:ascii="Palatino Linotype"/>
                <w:b/>
                <w:spacing w:val="-2"/>
                <w:sz w:val="20"/>
              </w:rPr>
              <w:t>Cumple/ No</w:t>
            </w:r>
            <w:r>
              <w:rPr>
                <w:rFonts w:ascii="Palatino Linotype"/>
                <w:b/>
                <w:spacing w:val="-11"/>
                <w:sz w:val="20"/>
              </w:rPr>
              <w:t xml:space="preserve"> </w:t>
            </w:r>
            <w:r>
              <w:rPr>
                <w:rFonts w:ascii="Palatino Linotype"/>
                <w:b/>
                <w:spacing w:val="-2"/>
                <w:sz w:val="20"/>
              </w:rPr>
              <w:t>Cumple</w:t>
            </w:r>
          </w:p>
        </w:tc>
      </w:tr>
      <w:tr w:rsidR="006F0095" w14:paraId="7BC30396" w14:textId="77777777">
        <w:trPr>
          <w:trHeight w:val="546"/>
        </w:trPr>
        <w:tc>
          <w:tcPr>
            <w:tcW w:w="7449" w:type="dxa"/>
          </w:tcPr>
          <w:p w14:paraId="6C84C3C5" w14:textId="77777777" w:rsidR="006F0095" w:rsidRDefault="00000000">
            <w:pPr>
              <w:pStyle w:val="TableParagraph"/>
              <w:spacing w:line="264" w:lineRule="exact"/>
              <w:ind w:left="115"/>
            </w:pPr>
            <w:r>
              <w:rPr>
                <w:w w:val="105"/>
              </w:rPr>
              <w:t>Formulario</w:t>
            </w:r>
            <w:r>
              <w:rPr>
                <w:spacing w:val="80"/>
                <w:w w:val="105"/>
              </w:rPr>
              <w:t xml:space="preserve"> </w:t>
            </w:r>
            <w:r>
              <w:rPr>
                <w:w w:val="105"/>
              </w:rPr>
              <w:t>de</w:t>
            </w:r>
            <w:r>
              <w:rPr>
                <w:spacing w:val="80"/>
                <w:w w:val="105"/>
              </w:rPr>
              <w:t xml:space="preserve"> </w:t>
            </w:r>
            <w:r>
              <w:rPr>
                <w:w w:val="105"/>
              </w:rPr>
              <w:t>Presentación</w:t>
            </w:r>
            <w:r>
              <w:rPr>
                <w:spacing w:val="80"/>
                <w:w w:val="105"/>
              </w:rPr>
              <w:t xml:space="preserve"> </w:t>
            </w:r>
            <w:r>
              <w:rPr>
                <w:w w:val="105"/>
              </w:rPr>
              <w:t>de</w:t>
            </w:r>
            <w:r>
              <w:rPr>
                <w:spacing w:val="80"/>
                <w:w w:val="105"/>
              </w:rPr>
              <w:t xml:space="preserve"> </w:t>
            </w:r>
            <w:r>
              <w:rPr>
                <w:w w:val="105"/>
              </w:rPr>
              <w:t>Oferta</w:t>
            </w:r>
            <w:r>
              <w:rPr>
                <w:spacing w:val="80"/>
                <w:w w:val="105"/>
              </w:rPr>
              <w:t xml:space="preserve"> </w:t>
            </w:r>
            <w:r>
              <w:rPr>
                <w:w w:val="105"/>
              </w:rPr>
              <w:t>(SNCC.F.034),</w:t>
            </w:r>
            <w:r>
              <w:rPr>
                <w:spacing w:val="80"/>
                <w:w w:val="105"/>
              </w:rPr>
              <w:t xml:space="preserve"> </w:t>
            </w:r>
            <w:r>
              <w:rPr>
                <w:w w:val="105"/>
              </w:rPr>
              <w:t>debidamente</w:t>
            </w:r>
            <w:r>
              <w:rPr>
                <w:spacing w:val="40"/>
                <w:w w:val="105"/>
              </w:rPr>
              <w:t xml:space="preserve"> </w:t>
            </w:r>
            <w:r>
              <w:rPr>
                <w:w w:val="105"/>
              </w:rPr>
              <w:t>completado, firmado y sellado.</w:t>
            </w:r>
          </w:p>
        </w:tc>
        <w:tc>
          <w:tcPr>
            <w:tcW w:w="1385" w:type="dxa"/>
          </w:tcPr>
          <w:p w14:paraId="3C574A1D" w14:textId="77777777" w:rsidR="006F0095" w:rsidRDefault="006F0095">
            <w:pPr>
              <w:pStyle w:val="TableParagraph"/>
              <w:rPr>
                <w:rFonts w:ascii="Times New Roman"/>
              </w:rPr>
            </w:pPr>
          </w:p>
        </w:tc>
      </w:tr>
      <w:tr w:rsidR="006F0095" w14:paraId="739AF232" w14:textId="77777777">
        <w:trPr>
          <w:trHeight w:val="546"/>
        </w:trPr>
        <w:tc>
          <w:tcPr>
            <w:tcW w:w="7449" w:type="dxa"/>
          </w:tcPr>
          <w:p w14:paraId="036D9585" w14:textId="77777777" w:rsidR="006F0095" w:rsidRDefault="00000000">
            <w:pPr>
              <w:pStyle w:val="TableParagraph"/>
              <w:tabs>
                <w:tab w:val="left" w:pos="1458"/>
                <w:tab w:val="left" w:pos="1939"/>
                <w:tab w:val="left" w:pos="3377"/>
                <w:tab w:val="left" w:pos="4147"/>
                <w:tab w:val="left" w:pos="4877"/>
                <w:tab w:val="left" w:pos="5971"/>
              </w:tabs>
              <w:spacing w:before="2"/>
              <w:ind w:left="115"/>
            </w:pPr>
            <w:r>
              <w:rPr>
                <w:spacing w:val="-2"/>
                <w:w w:val="105"/>
              </w:rPr>
              <w:t>Formulario</w:t>
            </w:r>
            <w:r>
              <w:tab/>
            </w:r>
            <w:r>
              <w:rPr>
                <w:spacing w:val="-5"/>
                <w:w w:val="105"/>
              </w:rPr>
              <w:t>de</w:t>
            </w:r>
            <w:r>
              <w:tab/>
            </w:r>
            <w:r>
              <w:rPr>
                <w:spacing w:val="-2"/>
                <w:w w:val="105"/>
              </w:rPr>
              <w:t>Información</w:t>
            </w:r>
            <w:r>
              <w:tab/>
            </w:r>
            <w:r>
              <w:rPr>
                <w:spacing w:val="-2"/>
                <w:w w:val="105"/>
              </w:rPr>
              <w:t>sobre</w:t>
            </w:r>
            <w:r>
              <w:tab/>
            </w:r>
            <w:r>
              <w:rPr>
                <w:spacing w:val="-2"/>
                <w:w w:val="105"/>
              </w:rPr>
              <w:t>el(la)</w:t>
            </w:r>
            <w:r>
              <w:tab/>
            </w:r>
            <w:r>
              <w:rPr>
                <w:spacing w:val="-2"/>
                <w:w w:val="105"/>
              </w:rPr>
              <w:t>Oferente</w:t>
            </w:r>
            <w:r>
              <w:tab/>
            </w:r>
            <w:r>
              <w:rPr>
                <w:spacing w:val="-2"/>
                <w:w w:val="105"/>
              </w:rPr>
              <w:t>(SNCC.F.042),</w:t>
            </w:r>
          </w:p>
          <w:p w14:paraId="1E0DC4E4" w14:textId="77777777" w:rsidR="006F0095" w:rsidRDefault="00000000">
            <w:pPr>
              <w:pStyle w:val="TableParagraph"/>
              <w:spacing w:before="6"/>
              <w:ind w:left="115"/>
            </w:pPr>
            <w:r>
              <w:t>debidamente</w:t>
            </w:r>
            <w:r>
              <w:rPr>
                <w:spacing w:val="22"/>
              </w:rPr>
              <w:t xml:space="preserve"> </w:t>
            </w:r>
            <w:r>
              <w:t>completado,</w:t>
            </w:r>
            <w:r>
              <w:rPr>
                <w:spacing w:val="22"/>
              </w:rPr>
              <w:t xml:space="preserve"> </w:t>
            </w:r>
            <w:r>
              <w:t>firmado</w:t>
            </w:r>
            <w:r>
              <w:rPr>
                <w:spacing w:val="26"/>
              </w:rPr>
              <w:t xml:space="preserve"> </w:t>
            </w:r>
            <w:r>
              <w:t>y</w:t>
            </w:r>
            <w:r>
              <w:rPr>
                <w:spacing w:val="22"/>
              </w:rPr>
              <w:t xml:space="preserve"> </w:t>
            </w:r>
            <w:r>
              <w:rPr>
                <w:spacing w:val="-2"/>
              </w:rPr>
              <w:t>sellado.</w:t>
            </w:r>
          </w:p>
        </w:tc>
        <w:tc>
          <w:tcPr>
            <w:tcW w:w="1385" w:type="dxa"/>
          </w:tcPr>
          <w:p w14:paraId="114733CD" w14:textId="77777777" w:rsidR="006F0095" w:rsidRDefault="006F0095">
            <w:pPr>
              <w:pStyle w:val="TableParagraph"/>
              <w:rPr>
                <w:rFonts w:ascii="Times New Roman"/>
              </w:rPr>
            </w:pPr>
          </w:p>
        </w:tc>
      </w:tr>
      <w:tr w:rsidR="006F0095" w14:paraId="274FB052" w14:textId="77777777">
        <w:trPr>
          <w:trHeight w:val="544"/>
        </w:trPr>
        <w:tc>
          <w:tcPr>
            <w:tcW w:w="7449" w:type="dxa"/>
          </w:tcPr>
          <w:p w14:paraId="1A4A673F" w14:textId="77777777" w:rsidR="006F0095" w:rsidRDefault="00000000">
            <w:pPr>
              <w:pStyle w:val="TableParagraph"/>
              <w:spacing w:line="264" w:lineRule="exact"/>
              <w:ind w:left="115"/>
            </w:pPr>
            <w:r>
              <w:rPr>
                <w:w w:val="105"/>
              </w:rPr>
              <w:t>Formulario debida diligencia y conflicto de interés (SNCCP-PROV-F-040) debidamente completado, firmado y sellado.</w:t>
            </w:r>
          </w:p>
        </w:tc>
        <w:tc>
          <w:tcPr>
            <w:tcW w:w="1385" w:type="dxa"/>
          </w:tcPr>
          <w:p w14:paraId="336791C3" w14:textId="77777777" w:rsidR="006F0095" w:rsidRDefault="006F0095">
            <w:pPr>
              <w:pStyle w:val="TableParagraph"/>
              <w:rPr>
                <w:rFonts w:ascii="Times New Roman"/>
              </w:rPr>
            </w:pPr>
          </w:p>
        </w:tc>
      </w:tr>
      <w:tr w:rsidR="006F0095" w14:paraId="68C9B06E" w14:textId="77777777">
        <w:trPr>
          <w:trHeight w:val="2189"/>
        </w:trPr>
        <w:tc>
          <w:tcPr>
            <w:tcW w:w="7449" w:type="dxa"/>
          </w:tcPr>
          <w:p w14:paraId="372C0265" w14:textId="77777777" w:rsidR="006F0095" w:rsidRDefault="00000000">
            <w:pPr>
              <w:pStyle w:val="TableParagraph"/>
              <w:spacing w:before="4" w:line="242" w:lineRule="auto"/>
              <w:ind w:left="115"/>
            </w:pPr>
            <w:r>
              <w:rPr>
                <w:w w:val="105"/>
              </w:rPr>
              <w:t>Registro</w:t>
            </w:r>
            <w:r>
              <w:rPr>
                <w:spacing w:val="40"/>
                <w:w w:val="105"/>
              </w:rPr>
              <w:t xml:space="preserve"> </w:t>
            </w:r>
            <w:r>
              <w:rPr>
                <w:w w:val="105"/>
              </w:rPr>
              <w:t>de</w:t>
            </w:r>
            <w:r>
              <w:rPr>
                <w:spacing w:val="40"/>
                <w:w w:val="105"/>
              </w:rPr>
              <w:t xml:space="preserve"> </w:t>
            </w:r>
            <w:r>
              <w:rPr>
                <w:w w:val="105"/>
              </w:rPr>
              <w:t>Proveedores</w:t>
            </w:r>
            <w:r>
              <w:rPr>
                <w:spacing w:val="40"/>
                <w:w w:val="105"/>
              </w:rPr>
              <w:t xml:space="preserve"> </w:t>
            </w:r>
            <w:r>
              <w:rPr>
                <w:w w:val="105"/>
              </w:rPr>
              <w:t>del</w:t>
            </w:r>
            <w:r>
              <w:rPr>
                <w:spacing w:val="40"/>
                <w:w w:val="105"/>
              </w:rPr>
              <w:t xml:space="preserve"> </w:t>
            </w:r>
            <w:r>
              <w:rPr>
                <w:w w:val="105"/>
              </w:rPr>
              <w:t>Estado</w:t>
            </w:r>
            <w:r>
              <w:rPr>
                <w:spacing w:val="40"/>
                <w:w w:val="105"/>
              </w:rPr>
              <w:t xml:space="preserve"> </w:t>
            </w:r>
            <w:r>
              <w:rPr>
                <w:w w:val="105"/>
              </w:rPr>
              <w:t>(RPE),</w:t>
            </w:r>
            <w:r>
              <w:rPr>
                <w:spacing w:val="40"/>
                <w:w w:val="105"/>
              </w:rPr>
              <w:t xml:space="preserve"> </w:t>
            </w:r>
            <w:r>
              <w:rPr>
                <w:w w:val="105"/>
              </w:rPr>
              <w:t>emitido</w:t>
            </w:r>
            <w:r>
              <w:rPr>
                <w:spacing w:val="40"/>
                <w:w w:val="105"/>
              </w:rPr>
              <w:t xml:space="preserve"> </w:t>
            </w:r>
            <w:r>
              <w:rPr>
                <w:w w:val="105"/>
              </w:rPr>
              <w:t>por</w:t>
            </w:r>
            <w:r>
              <w:rPr>
                <w:spacing w:val="40"/>
                <w:w w:val="105"/>
              </w:rPr>
              <w:t xml:space="preserve"> </w:t>
            </w:r>
            <w:r>
              <w:rPr>
                <w:w w:val="105"/>
              </w:rPr>
              <w:t>la</w:t>
            </w:r>
            <w:r>
              <w:rPr>
                <w:spacing w:val="40"/>
                <w:w w:val="105"/>
              </w:rPr>
              <w:t xml:space="preserve"> </w:t>
            </w:r>
            <w:r>
              <w:rPr>
                <w:w w:val="105"/>
              </w:rPr>
              <w:t>Dirección</w:t>
            </w:r>
            <w:r>
              <w:rPr>
                <w:spacing w:val="40"/>
                <w:w w:val="105"/>
              </w:rPr>
              <w:t xml:space="preserve"> </w:t>
            </w:r>
            <w:r>
              <w:rPr>
                <w:w w:val="105"/>
              </w:rPr>
              <w:t>General</w:t>
            </w:r>
            <w:r>
              <w:rPr>
                <w:spacing w:val="38"/>
                <w:w w:val="105"/>
              </w:rPr>
              <w:t xml:space="preserve"> </w:t>
            </w:r>
            <w:r>
              <w:rPr>
                <w:w w:val="105"/>
              </w:rPr>
              <w:t>de</w:t>
            </w:r>
            <w:r>
              <w:rPr>
                <w:spacing w:val="40"/>
                <w:w w:val="105"/>
              </w:rPr>
              <w:t xml:space="preserve"> </w:t>
            </w:r>
            <w:r>
              <w:rPr>
                <w:w w:val="105"/>
              </w:rPr>
              <w:t>Contrataciones</w:t>
            </w:r>
            <w:r>
              <w:rPr>
                <w:spacing w:val="38"/>
                <w:w w:val="105"/>
              </w:rPr>
              <w:t xml:space="preserve"> </w:t>
            </w:r>
            <w:r>
              <w:rPr>
                <w:w w:val="105"/>
              </w:rPr>
              <w:t>Públicas,</w:t>
            </w:r>
            <w:r>
              <w:rPr>
                <w:spacing w:val="37"/>
                <w:w w:val="105"/>
              </w:rPr>
              <w:t xml:space="preserve"> </w:t>
            </w:r>
            <w:r>
              <w:rPr>
                <w:w w:val="105"/>
              </w:rPr>
              <w:t>debe</w:t>
            </w:r>
            <w:r>
              <w:rPr>
                <w:spacing w:val="39"/>
                <w:w w:val="105"/>
              </w:rPr>
              <w:t xml:space="preserve"> </w:t>
            </w:r>
            <w:r>
              <w:rPr>
                <w:w w:val="105"/>
              </w:rPr>
              <w:t>tener</w:t>
            </w:r>
            <w:r>
              <w:rPr>
                <w:spacing w:val="35"/>
                <w:w w:val="105"/>
              </w:rPr>
              <w:t xml:space="preserve"> </w:t>
            </w:r>
            <w:r>
              <w:rPr>
                <w:w w:val="105"/>
              </w:rPr>
              <w:t>inscrita,</w:t>
            </w:r>
            <w:r>
              <w:rPr>
                <w:spacing w:val="36"/>
                <w:w w:val="105"/>
              </w:rPr>
              <w:t xml:space="preserve"> </w:t>
            </w:r>
            <w:r>
              <w:rPr>
                <w:w w:val="105"/>
              </w:rPr>
              <w:t>conforme</w:t>
            </w:r>
            <w:r>
              <w:rPr>
                <w:spacing w:val="39"/>
                <w:w w:val="105"/>
              </w:rPr>
              <w:t xml:space="preserve"> </w:t>
            </w:r>
            <w:r>
              <w:rPr>
                <w:w w:val="105"/>
              </w:rPr>
              <w:t>a</w:t>
            </w:r>
            <w:r>
              <w:rPr>
                <w:spacing w:val="37"/>
                <w:w w:val="105"/>
              </w:rPr>
              <w:t xml:space="preserve"> </w:t>
            </w:r>
            <w:r>
              <w:rPr>
                <w:w w:val="105"/>
              </w:rPr>
              <w:t xml:space="preserve">la codificación UNSPSC la actividad comercial Registro de Proveedores del </w:t>
            </w:r>
            <w:r>
              <w:rPr>
                <w:spacing w:val="-2"/>
                <w:w w:val="105"/>
              </w:rPr>
              <w:t>Estado</w:t>
            </w:r>
            <w:r>
              <w:rPr>
                <w:spacing w:val="-3"/>
                <w:w w:val="105"/>
              </w:rPr>
              <w:t xml:space="preserve"> </w:t>
            </w:r>
            <w:r>
              <w:rPr>
                <w:spacing w:val="-2"/>
                <w:w w:val="105"/>
              </w:rPr>
              <w:t>(RPE),</w:t>
            </w:r>
            <w:r>
              <w:rPr>
                <w:spacing w:val="-4"/>
                <w:w w:val="105"/>
              </w:rPr>
              <w:t xml:space="preserve"> </w:t>
            </w:r>
            <w:r>
              <w:rPr>
                <w:spacing w:val="-2"/>
                <w:w w:val="105"/>
              </w:rPr>
              <w:t>emitido</w:t>
            </w:r>
            <w:r>
              <w:rPr>
                <w:spacing w:val="-3"/>
                <w:w w:val="105"/>
              </w:rPr>
              <w:t xml:space="preserve"> </w:t>
            </w:r>
            <w:r>
              <w:rPr>
                <w:spacing w:val="-2"/>
                <w:w w:val="105"/>
              </w:rPr>
              <w:t>por</w:t>
            </w:r>
            <w:r>
              <w:rPr>
                <w:spacing w:val="-5"/>
                <w:w w:val="105"/>
              </w:rPr>
              <w:t xml:space="preserve"> </w:t>
            </w:r>
            <w:r>
              <w:rPr>
                <w:spacing w:val="-2"/>
                <w:w w:val="105"/>
              </w:rPr>
              <w:t>la Dirección</w:t>
            </w:r>
            <w:r>
              <w:rPr>
                <w:spacing w:val="-4"/>
                <w:w w:val="105"/>
              </w:rPr>
              <w:t xml:space="preserve"> </w:t>
            </w:r>
            <w:r>
              <w:rPr>
                <w:spacing w:val="-2"/>
                <w:w w:val="105"/>
              </w:rPr>
              <w:t>General</w:t>
            </w:r>
            <w:r>
              <w:rPr>
                <w:spacing w:val="-4"/>
                <w:w w:val="105"/>
              </w:rPr>
              <w:t xml:space="preserve"> </w:t>
            </w:r>
            <w:r>
              <w:rPr>
                <w:spacing w:val="-2"/>
                <w:w w:val="105"/>
              </w:rPr>
              <w:t>de</w:t>
            </w:r>
            <w:r>
              <w:rPr>
                <w:spacing w:val="-3"/>
                <w:w w:val="105"/>
              </w:rPr>
              <w:t xml:space="preserve"> </w:t>
            </w:r>
            <w:r>
              <w:rPr>
                <w:spacing w:val="-2"/>
                <w:w w:val="105"/>
              </w:rPr>
              <w:t>Contrataciones</w:t>
            </w:r>
            <w:r>
              <w:rPr>
                <w:spacing w:val="-6"/>
                <w:w w:val="105"/>
              </w:rPr>
              <w:t xml:space="preserve"> </w:t>
            </w:r>
            <w:r>
              <w:rPr>
                <w:spacing w:val="-2"/>
                <w:w w:val="105"/>
              </w:rPr>
              <w:t xml:space="preserve">Públicas, </w:t>
            </w:r>
            <w:r>
              <w:rPr>
                <w:w w:val="105"/>
              </w:rPr>
              <w:t>debe</w:t>
            </w:r>
            <w:r>
              <w:rPr>
                <w:spacing w:val="40"/>
                <w:w w:val="105"/>
              </w:rPr>
              <w:t xml:space="preserve"> </w:t>
            </w:r>
            <w:r>
              <w:rPr>
                <w:w w:val="105"/>
              </w:rPr>
              <w:t>tener</w:t>
            </w:r>
            <w:r>
              <w:rPr>
                <w:spacing w:val="39"/>
                <w:w w:val="105"/>
              </w:rPr>
              <w:t xml:space="preserve"> </w:t>
            </w:r>
            <w:r>
              <w:rPr>
                <w:w w:val="105"/>
              </w:rPr>
              <w:t>inscrita,</w:t>
            </w:r>
            <w:r>
              <w:rPr>
                <w:spacing w:val="40"/>
                <w:w w:val="105"/>
              </w:rPr>
              <w:t xml:space="preserve"> </w:t>
            </w:r>
            <w:r>
              <w:rPr>
                <w:w w:val="105"/>
              </w:rPr>
              <w:t>conforme</w:t>
            </w:r>
            <w:r>
              <w:rPr>
                <w:spacing w:val="40"/>
                <w:w w:val="105"/>
              </w:rPr>
              <w:t xml:space="preserve"> </w:t>
            </w:r>
            <w:r>
              <w:rPr>
                <w:w w:val="105"/>
              </w:rPr>
              <w:t>a</w:t>
            </w:r>
            <w:r>
              <w:rPr>
                <w:spacing w:val="40"/>
                <w:w w:val="105"/>
              </w:rPr>
              <w:t xml:space="preserve"> </w:t>
            </w:r>
            <w:r>
              <w:rPr>
                <w:w w:val="105"/>
              </w:rPr>
              <w:t>la</w:t>
            </w:r>
            <w:r>
              <w:rPr>
                <w:spacing w:val="40"/>
                <w:w w:val="105"/>
              </w:rPr>
              <w:t xml:space="preserve"> </w:t>
            </w:r>
            <w:r>
              <w:rPr>
                <w:w w:val="105"/>
              </w:rPr>
              <w:t>codificación</w:t>
            </w:r>
            <w:r>
              <w:rPr>
                <w:spacing w:val="40"/>
                <w:w w:val="105"/>
              </w:rPr>
              <w:t xml:space="preserve"> </w:t>
            </w:r>
            <w:r>
              <w:rPr>
                <w:rFonts w:ascii="Palatino Linotype" w:hAnsi="Palatino Linotype"/>
                <w:b/>
                <w:w w:val="105"/>
              </w:rPr>
              <w:t>UNSPSC</w:t>
            </w:r>
            <w:r>
              <w:rPr>
                <w:rFonts w:ascii="Palatino Linotype" w:hAnsi="Palatino Linotype"/>
                <w:b/>
                <w:spacing w:val="40"/>
                <w:w w:val="105"/>
              </w:rPr>
              <w:t xml:space="preserve"> </w:t>
            </w:r>
            <w:r>
              <w:rPr>
                <w:rFonts w:ascii="Palatino Linotype" w:hAnsi="Palatino Linotype"/>
                <w:b/>
                <w:w w:val="105"/>
              </w:rPr>
              <w:t>la</w:t>
            </w:r>
            <w:r>
              <w:rPr>
                <w:rFonts w:ascii="Palatino Linotype" w:hAnsi="Palatino Linotype"/>
                <w:b/>
                <w:spacing w:val="40"/>
                <w:w w:val="105"/>
              </w:rPr>
              <w:t xml:space="preserve"> </w:t>
            </w:r>
            <w:r>
              <w:rPr>
                <w:rFonts w:ascii="Palatino Linotype" w:hAnsi="Palatino Linotype"/>
                <w:b/>
                <w:w w:val="105"/>
              </w:rPr>
              <w:t xml:space="preserve">actividad </w:t>
            </w:r>
            <w:r>
              <w:rPr>
                <w:rFonts w:ascii="Palatino Linotype" w:hAnsi="Palatino Linotype"/>
                <w:b/>
                <w:spacing w:val="-2"/>
                <w:w w:val="105"/>
              </w:rPr>
              <w:t>comercial</w:t>
            </w:r>
            <w:r>
              <w:rPr>
                <w:rFonts w:ascii="Palatino Linotype" w:hAnsi="Palatino Linotype"/>
                <w:b/>
                <w:spacing w:val="-9"/>
                <w:w w:val="105"/>
              </w:rPr>
              <w:t xml:space="preserve"> </w:t>
            </w:r>
            <w:r>
              <w:rPr>
                <w:rFonts w:ascii="Palatino Linotype" w:hAnsi="Palatino Linotype"/>
                <w:b/>
                <w:spacing w:val="-2"/>
                <w:w w:val="105"/>
              </w:rPr>
              <w:t>42190000,</w:t>
            </w:r>
            <w:r>
              <w:rPr>
                <w:rFonts w:ascii="Palatino Linotype" w:hAnsi="Palatino Linotype"/>
                <w:b/>
                <w:spacing w:val="-9"/>
                <w:w w:val="105"/>
              </w:rPr>
              <w:t xml:space="preserve"> </w:t>
            </w:r>
            <w:r>
              <w:rPr>
                <w:spacing w:val="-2"/>
                <w:w w:val="105"/>
              </w:rPr>
              <w:t>sobre “objeto</w:t>
            </w:r>
            <w:r>
              <w:rPr>
                <w:spacing w:val="-4"/>
                <w:w w:val="105"/>
              </w:rPr>
              <w:t xml:space="preserve"> </w:t>
            </w:r>
            <w:r>
              <w:rPr>
                <w:spacing w:val="-2"/>
                <w:w w:val="105"/>
              </w:rPr>
              <w:t>del</w:t>
            </w:r>
            <w:r>
              <w:rPr>
                <w:spacing w:val="-4"/>
                <w:w w:val="105"/>
              </w:rPr>
              <w:t xml:space="preserve"> </w:t>
            </w:r>
            <w:r>
              <w:rPr>
                <w:spacing w:val="-2"/>
                <w:w w:val="105"/>
              </w:rPr>
              <w:t>procedimiento</w:t>
            </w:r>
            <w:r>
              <w:rPr>
                <w:spacing w:val="-3"/>
                <w:w w:val="105"/>
              </w:rPr>
              <w:t xml:space="preserve"> </w:t>
            </w:r>
            <w:r>
              <w:rPr>
                <w:spacing w:val="-2"/>
                <w:w w:val="105"/>
              </w:rPr>
              <w:t>de</w:t>
            </w:r>
            <w:r>
              <w:rPr>
                <w:spacing w:val="-3"/>
                <w:w w:val="105"/>
              </w:rPr>
              <w:t xml:space="preserve"> </w:t>
            </w:r>
            <w:r>
              <w:rPr>
                <w:spacing w:val="-2"/>
                <w:w w:val="105"/>
              </w:rPr>
              <w:t>selección”</w:t>
            </w:r>
            <w:r>
              <w:rPr>
                <w:spacing w:val="-4"/>
                <w:w w:val="105"/>
              </w:rPr>
              <w:t xml:space="preserve"> </w:t>
            </w:r>
            <w:r>
              <w:rPr>
                <w:spacing w:val="-2"/>
                <w:w w:val="105"/>
              </w:rPr>
              <w:t>de</w:t>
            </w:r>
            <w:r>
              <w:rPr>
                <w:spacing w:val="-6"/>
                <w:w w:val="105"/>
              </w:rPr>
              <w:t xml:space="preserve"> </w:t>
            </w:r>
            <w:r>
              <w:rPr>
                <w:spacing w:val="-2"/>
                <w:w w:val="105"/>
              </w:rPr>
              <w:t xml:space="preserve">este </w:t>
            </w:r>
            <w:r>
              <w:rPr>
                <w:w w:val="105"/>
              </w:rPr>
              <w:t>pliego,</w:t>
            </w:r>
            <w:r>
              <w:rPr>
                <w:spacing w:val="40"/>
                <w:w w:val="105"/>
              </w:rPr>
              <w:t xml:space="preserve"> </w:t>
            </w:r>
            <w:r>
              <w:rPr>
                <w:w w:val="105"/>
              </w:rPr>
              <w:t>no</w:t>
            </w:r>
            <w:r>
              <w:rPr>
                <w:spacing w:val="40"/>
                <w:w w:val="105"/>
              </w:rPr>
              <w:t xml:space="preserve"> </w:t>
            </w:r>
            <w:r>
              <w:rPr>
                <w:w w:val="105"/>
              </w:rPr>
              <w:t>tiene</w:t>
            </w:r>
            <w:r>
              <w:rPr>
                <w:spacing w:val="40"/>
                <w:w w:val="105"/>
              </w:rPr>
              <w:t xml:space="preserve"> </w:t>
            </w:r>
            <w:r>
              <w:rPr>
                <w:w w:val="105"/>
              </w:rPr>
              <w:t>que</w:t>
            </w:r>
            <w:r>
              <w:rPr>
                <w:spacing w:val="40"/>
                <w:w w:val="105"/>
              </w:rPr>
              <w:t xml:space="preserve"> </w:t>
            </w:r>
            <w:r>
              <w:rPr>
                <w:w w:val="105"/>
              </w:rPr>
              <w:t>ser</w:t>
            </w:r>
            <w:r>
              <w:rPr>
                <w:spacing w:val="40"/>
                <w:w w:val="105"/>
              </w:rPr>
              <w:t xml:space="preserve"> </w:t>
            </w:r>
            <w:r>
              <w:rPr>
                <w:w w:val="105"/>
              </w:rPr>
              <w:t>depositado,</w:t>
            </w:r>
            <w:r>
              <w:rPr>
                <w:spacing w:val="40"/>
                <w:w w:val="105"/>
              </w:rPr>
              <w:t xml:space="preserve"> </w:t>
            </w:r>
            <w:r>
              <w:rPr>
                <w:w w:val="105"/>
              </w:rPr>
              <w:t>será</w:t>
            </w:r>
            <w:r>
              <w:rPr>
                <w:spacing w:val="40"/>
                <w:w w:val="105"/>
              </w:rPr>
              <w:t xml:space="preserve"> </w:t>
            </w:r>
            <w:r>
              <w:rPr>
                <w:w w:val="105"/>
              </w:rPr>
              <w:t>verificado</w:t>
            </w:r>
            <w:r>
              <w:rPr>
                <w:spacing w:val="40"/>
                <w:w w:val="105"/>
              </w:rPr>
              <w:t xml:space="preserve"> </w:t>
            </w:r>
            <w:r>
              <w:rPr>
                <w:w w:val="105"/>
              </w:rPr>
              <w:t>en</w:t>
            </w:r>
            <w:r>
              <w:rPr>
                <w:spacing w:val="40"/>
                <w:w w:val="105"/>
              </w:rPr>
              <w:t xml:space="preserve"> </w:t>
            </w:r>
            <w:r>
              <w:rPr>
                <w:w w:val="105"/>
              </w:rPr>
              <w:t>línea</w:t>
            </w:r>
            <w:r>
              <w:rPr>
                <w:spacing w:val="40"/>
                <w:w w:val="105"/>
              </w:rPr>
              <w:t xml:space="preserve"> </w:t>
            </w:r>
            <w:r>
              <w:rPr>
                <w:w w:val="105"/>
              </w:rPr>
              <w:t>por</w:t>
            </w:r>
            <w:r>
              <w:rPr>
                <w:spacing w:val="40"/>
                <w:w w:val="105"/>
              </w:rPr>
              <w:t xml:space="preserve"> </w:t>
            </w:r>
            <w:r>
              <w:rPr>
                <w:w w:val="105"/>
              </w:rPr>
              <w:t>la</w:t>
            </w:r>
            <w:r>
              <w:rPr>
                <w:spacing w:val="80"/>
                <w:w w:val="105"/>
              </w:rPr>
              <w:t xml:space="preserve"> </w:t>
            </w:r>
            <w:r>
              <w:rPr>
                <w:spacing w:val="-2"/>
                <w:w w:val="105"/>
              </w:rPr>
              <w:t>institución.</w:t>
            </w:r>
          </w:p>
        </w:tc>
        <w:tc>
          <w:tcPr>
            <w:tcW w:w="1385" w:type="dxa"/>
          </w:tcPr>
          <w:p w14:paraId="2E64B6E8" w14:textId="77777777" w:rsidR="006F0095" w:rsidRDefault="006F0095">
            <w:pPr>
              <w:pStyle w:val="TableParagraph"/>
              <w:rPr>
                <w:rFonts w:ascii="Times New Roman"/>
              </w:rPr>
            </w:pPr>
          </w:p>
        </w:tc>
      </w:tr>
      <w:tr w:rsidR="006F0095" w14:paraId="49141F71" w14:textId="77777777">
        <w:trPr>
          <w:trHeight w:val="546"/>
        </w:trPr>
        <w:tc>
          <w:tcPr>
            <w:tcW w:w="7449" w:type="dxa"/>
          </w:tcPr>
          <w:p w14:paraId="1C82571C" w14:textId="77777777" w:rsidR="006F0095" w:rsidRDefault="00000000">
            <w:pPr>
              <w:pStyle w:val="TableParagraph"/>
              <w:spacing w:before="2"/>
              <w:ind w:left="115"/>
            </w:pPr>
            <w:r>
              <w:rPr>
                <w:w w:val="105"/>
              </w:rPr>
              <w:t>Copia</w:t>
            </w:r>
            <w:r>
              <w:rPr>
                <w:spacing w:val="45"/>
                <w:w w:val="105"/>
              </w:rPr>
              <w:t xml:space="preserve"> </w:t>
            </w:r>
            <w:r>
              <w:rPr>
                <w:w w:val="105"/>
              </w:rPr>
              <w:t>del</w:t>
            </w:r>
            <w:r>
              <w:rPr>
                <w:spacing w:val="45"/>
                <w:w w:val="105"/>
              </w:rPr>
              <w:t xml:space="preserve"> </w:t>
            </w:r>
            <w:r>
              <w:rPr>
                <w:w w:val="105"/>
              </w:rPr>
              <w:t>Registro</w:t>
            </w:r>
            <w:r>
              <w:rPr>
                <w:spacing w:val="49"/>
                <w:w w:val="105"/>
              </w:rPr>
              <w:t xml:space="preserve"> </w:t>
            </w:r>
            <w:r>
              <w:rPr>
                <w:w w:val="105"/>
              </w:rPr>
              <w:t>Mercantil</w:t>
            </w:r>
            <w:r>
              <w:rPr>
                <w:spacing w:val="46"/>
                <w:w w:val="105"/>
              </w:rPr>
              <w:t xml:space="preserve"> </w:t>
            </w:r>
            <w:r>
              <w:rPr>
                <w:w w:val="105"/>
              </w:rPr>
              <w:t>expedido</w:t>
            </w:r>
            <w:r>
              <w:rPr>
                <w:spacing w:val="49"/>
                <w:w w:val="105"/>
              </w:rPr>
              <w:t xml:space="preserve"> </w:t>
            </w:r>
            <w:r>
              <w:rPr>
                <w:w w:val="105"/>
              </w:rPr>
              <w:t>por</w:t>
            </w:r>
            <w:r>
              <w:rPr>
                <w:spacing w:val="43"/>
                <w:w w:val="105"/>
              </w:rPr>
              <w:t xml:space="preserve"> </w:t>
            </w:r>
            <w:r>
              <w:rPr>
                <w:w w:val="105"/>
              </w:rPr>
              <w:t>la</w:t>
            </w:r>
            <w:r>
              <w:rPr>
                <w:spacing w:val="43"/>
                <w:w w:val="105"/>
              </w:rPr>
              <w:t xml:space="preserve"> </w:t>
            </w:r>
            <w:r>
              <w:rPr>
                <w:w w:val="105"/>
              </w:rPr>
              <w:t>Cámara</w:t>
            </w:r>
            <w:r>
              <w:rPr>
                <w:spacing w:val="48"/>
                <w:w w:val="105"/>
              </w:rPr>
              <w:t xml:space="preserve"> </w:t>
            </w:r>
            <w:r>
              <w:rPr>
                <w:w w:val="105"/>
              </w:rPr>
              <w:t>de</w:t>
            </w:r>
            <w:r>
              <w:rPr>
                <w:spacing w:val="44"/>
                <w:w w:val="105"/>
              </w:rPr>
              <w:t xml:space="preserve"> </w:t>
            </w:r>
            <w:r>
              <w:rPr>
                <w:w w:val="105"/>
              </w:rPr>
              <w:t>Comercio</w:t>
            </w:r>
            <w:r>
              <w:rPr>
                <w:spacing w:val="44"/>
                <w:w w:val="105"/>
              </w:rPr>
              <w:t xml:space="preserve"> </w:t>
            </w:r>
            <w:r>
              <w:rPr>
                <w:spacing w:val="-10"/>
                <w:w w:val="105"/>
              </w:rPr>
              <w:t>y</w:t>
            </w:r>
          </w:p>
          <w:p w14:paraId="4F549D45" w14:textId="77777777" w:rsidR="006F0095" w:rsidRDefault="00000000">
            <w:pPr>
              <w:pStyle w:val="TableParagraph"/>
              <w:spacing w:before="8"/>
              <w:ind w:left="115"/>
            </w:pPr>
            <w:r>
              <w:t>Producción</w:t>
            </w:r>
            <w:r>
              <w:rPr>
                <w:spacing w:val="16"/>
              </w:rPr>
              <w:t xml:space="preserve"> </w:t>
            </w:r>
            <w:r>
              <w:t>correspondiente</w:t>
            </w:r>
            <w:r>
              <w:rPr>
                <w:spacing w:val="19"/>
              </w:rPr>
              <w:t xml:space="preserve"> </w:t>
            </w:r>
            <w:r>
              <w:rPr>
                <w:spacing w:val="-2"/>
              </w:rPr>
              <w:t>(vigente).</w:t>
            </w:r>
          </w:p>
        </w:tc>
        <w:tc>
          <w:tcPr>
            <w:tcW w:w="1385" w:type="dxa"/>
          </w:tcPr>
          <w:p w14:paraId="7C224092" w14:textId="77777777" w:rsidR="006F0095" w:rsidRDefault="006F0095">
            <w:pPr>
              <w:pStyle w:val="TableParagraph"/>
              <w:rPr>
                <w:rFonts w:ascii="Times New Roman"/>
              </w:rPr>
            </w:pPr>
          </w:p>
        </w:tc>
      </w:tr>
      <w:tr w:rsidR="006F0095" w14:paraId="5E1B83A9" w14:textId="77777777">
        <w:trPr>
          <w:trHeight w:val="546"/>
        </w:trPr>
        <w:tc>
          <w:tcPr>
            <w:tcW w:w="7449" w:type="dxa"/>
          </w:tcPr>
          <w:p w14:paraId="24071C60" w14:textId="77777777" w:rsidR="006F0095" w:rsidRDefault="00000000">
            <w:pPr>
              <w:pStyle w:val="TableParagraph"/>
              <w:spacing w:before="2"/>
              <w:ind w:left="115"/>
            </w:pPr>
            <w:r>
              <w:rPr>
                <w:w w:val="105"/>
              </w:rPr>
              <w:t>Copia</w:t>
            </w:r>
            <w:r>
              <w:rPr>
                <w:spacing w:val="30"/>
                <w:w w:val="105"/>
              </w:rPr>
              <w:t xml:space="preserve"> </w:t>
            </w:r>
            <w:r>
              <w:rPr>
                <w:w w:val="105"/>
              </w:rPr>
              <w:t>de</w:t>
            </w:r>
            <w:r>
              <w:rPr>
                <w:spacing w:val="34"/>
                <w:w w:val="105"/>
              </w:rPr>
              <w:t xml:space="preserve"> </w:t>
            </w:r>
            <w:r>
              <w:rPr>
                <w:w w:val="105"/>
              </w:rPr>
              <w:t>los</w:t>
            </w:r>
            <w:r>
              <w:rPr>
                <w:spacing w:val="31"/>
                <w:w w:val="105"/>
              </w:rPr>
              <w:t xml:space="preserve"> </w:t>
            </w:r>
            <w:r>
              <w:rPr>
                <w:w w:val="105"/>
              </w:rPr>
              <w:t>Estatutos</w:t>
            </w:r>
            <w:r>
              <w:rPr>
                <w:spacing w:val="34"/>
                <w:w w:val="105"/>
              </w:rPr>
              <w:t xml:space="preserve"> </w:t>
            </w:r>
            <w:r>
              <w:rPr>
                <w:w w:val="105"/>
              </w:rPr>
              <w:t>sociales</w:t>
            </w:r>
            <w:r>
              <w:rPr>
                <w:spacing w:val="30"/>
                <w:w w:val="105"/>
              </w:rPr>
              <w:t xml:space="preserve"> </w:t>
            </w:r>
            <w:r>
              <w:rPr>
                <w:w w:val="105"/>
              </w:rPr>
              <w:t>vigentes</w:t>
            </w:r>
            <w:r>
              <w:rPr>
                <w:spacing w:val="33"/>
                <w:w w:val="105"/>
              </w:rPr>
              <w:t xml:space="preserve"> </w:t>
            </w:r>
            <w:r>
              <w:rPr>
                <w:w w:val="105"/>
              </w:rPr>
              <w:t>debidamente</w:t>
            </w:r>
            <w:r>
              <w:rPr>
                <w:spacing w:val="34"/>
                <w:w w:val="105"/>
              </w:rPr>
              <w:t xml:space="preserve"> </w:t>
            </w:r>
            <w:r>
              <w:rPr>
                <w:w w:val="105"/>
              </w:rPr>
              <w:t>registrado</w:t>
            </w:r>
            <w:r>
              <w:rPr>
                <w:spacing w:val="31"/>
                <w:w w:val="105"/>
              </w:rPr>
              <w:t xml:space="preserve"> </w:t>
            </w:r>
            <w:r>
              <w:rPr>
                <w:w w:val="105"/>
              </w:rPr>
              <w:t>en</w:t>
            </w:r>
            <w:r>
              <w:rPr>
                <w:spacing w:val="30"/>
                <w:w w:val="105"/>
              </w:rPr>
              <w:t xml:space="preserve"> </w:t>
            </w:r>
            <w:r>
              <w:rPr>
                <w:spacing w:val="-5"/>
                <w:w w:val="105"/>
              </w:rPr>
              <w:t>la</w:t>
            </w:r>
          </w:p>
          <w:p w14:paraId="3FD85F0C" w14:textId="77777777" w:rsidR="006F0095" w:rsidRDefault="00000000">
            <w:pPr>
              <w:pStyle w:val="TableParagraph"/>
              <w:spacing w:before="6"/>
              <w:ind w:left="115"/>
            </w:pPr>
            <w:r>
              <w:rPr>
                <w:w w:val="105"/>
              </w:rPr>
              <w:t>Cámara</w:t>
            </w:r>
            <w:r>
              <w:rPr>
                <w:spacing w:val="-7"/>
                <w:w w:val="105"/>
              </w:rPr>
              <w:t xml:space="preserve"> </w:t>
            </w:r>
            <w:r>
              <w:rPr>
                <w:w w:val="105"/>
              </w:rPr>
              <w:t>de</w:t>
            </w:r>
            <w:r>
              <w:rPr>
                <w:spacing w:val="-7"/>
                <w:w w:val="105"/>
              </w:rPr>
              <w:t xml:space="preserve"> </w:t>
            </w:r>
            <w:r>
              <w:rPr>
                <w:w w:val="105"/>
              </w:rPr>
              <w:t>Comercio</w:t>
            </w:r>
            <w:r>
              <w:rPr>
                <w:spacing w:val="-6"/>
                <w:w w:val="105"/>
              </w:rPr>
              <w:t xml:space="preserve"> </w:t>
            </w:r>
            <w:r>
              <w:rPr>
                <w:w w:val="105"/>
              </w:rPr>
              <w:t>y</w:t>
            </w:r>
            <w:r>
              <w:rPr>
                <w:spacing w:val="-10"/>
                <w:w w:val="105"/>
              </w:rPr>
              <w:t xml:space="preserve"> </w:t>
            </w:r>
            <w:r>
              <w:rPr>
                <w:w w:val="105"/>
              </w:rPr>
              <w:t>Producción</w:t>
            </w:r>
            <w:r>
              <w:rPr>
                <w:spacing w:val="-8"/>
                <w:w w:val="105"/>
              </w:rPr>
              <w:t xml:space="preserve"> </w:t>
            </w:r>
            <w:r>
              <w:rPr>
                <w:spacing w:val="-2"/>
                <w:w w:val="105"/>
              </w:rPr>
              <w:t>correspondiente.</w:t>
            </w:r>
          </w:p>
        </w:tc>
        <w:tc>
          <w:tcPr>
            <w:tcW w:w="1385" w:type="dxa"/>
          </w:tcPr>
          <w:p w14:paraId="6AC336D5" w14:textId="77777777" w:rsidR="006F0095" w:rsidRDefault="006F0095">
            <w:pPr>
              <w:pStyle w:val="TableParagraph"/>
              <w:rPr>
                <w:rFonts w:ascii="Times New Roman"/>
              </w:rPr>
            </w:pPr>
          </w:p>
        </w:tc>
      </w:tr>
      <w:tr w:rsidR="006F0095" w14:paraId="72A81E30" w14:textId="77777777">
        <w:trPr>
          <w:trHeight w:val="818"/>
        </w:trPr>
        <w:tc>
          <w:tcPr>
            <w:tcW w:w="7449" w:type="dxa"/>
          </w:tcPr>
          <w:p w14:paraId="6096D504" w14:textId="77777777" w:rsidR="006F0095" w:rsidRDefault="00000000">
            <w:pPr>
              <w:pStyle w:val="TableParagraph"/>
              <w:spacing w:before="2"/>
              <w:ind w:left="115"/>
            </w:pPr>
            <w:r>
              <w:rPr>
                <w:w w:val="105"/>
              </w:rPr>
              <w:t>Copia</w:t>
            </w:r>
            <w:r>
              <w:rPr>
                <w:spacing w:val="24"/>
                <w:w w:val="105"/>
              </w:rPr>
              <w:t xml:space="preserve"> </w:t>
            </w:r>
            <w:r>
              <w:rPr>
                <w:w w:val="105"/>
              </w:rPr>
              <w:t>de</w:t>
            </w:r>
            <w:r>
              <w:rPr>
                <w:spacing w:val="24"/>
                <w:w w:val="105"/>
              </w:rPr>
              <w:t xml:space="preserve"> </w:t>
            </w:r>
            <w:r>
              <w:rPr>
                <w:w w:val="105"/>
              </w:rPr>
              <w:t>la</w:t>
            </w:r>
            <w:r>
              <w:rPr>
                <w:spacing w:val="26"/>
                <w:w w:val="105"/>
              </w:rPr>
              <w:t xml:space="preserve"> </w:t>
            </w:r>
            <w:r>
              <w:rPr>
                <w:w w:val="105"/>
              </w:rPr>
              <w:t>última</w:t>
            </w:r>
            <w:r>
              <w:rPr>
                <w:spacing w:val="24"/>
                <w:w w:val="105"/>
              </w:rPr>
              <w:t xml:space="preserve"> </w:t>
            </w:r>
            <w:r>
              <w:rPr>
                <w:w w:val="105"/>
              </w:rPr>
              <w:t>nómina</w:t>
            </w:r>
            <w:r>
              <w:rPr>
                <w:spacing w:val="26"/>
                <w:w w:val="105"/>
              </w:rPr>
              <w:t xml:space="preserve"> </w:t>
            </w:r>
            <w:r>
              <w:rPr>
                <w:w w:val="105"/>
              </w:rPr>
              <w:t>de</w:t>
            </w:r>
            <w:r>
              <w:rPr>
                <w:spacing w:val="24"/>
                <w:w w:val="105"/>
              </w:rPr>
              <w:t xml:space="preserve"> </w:t>
            </w:r>
            <w:r>
              <w:rPr>
                <w:w w:val="105"/>
              </w:rPr>
              <w:t>accionistas</w:t>
            </w:r>
            <w:r>
              <w:rPr>
                <w:spacing w:val="26"/>
                <w:w w:val="105"/>
              </w:rPr>
              <w:t xml:space="preserve"> </w:t>
            </w:r>
            <w:r>
              <w:rPr>
                <w:w w:val="105"/>
              </w:rPr>
              <w:t>y</w:t>
            </w:r>
            <w:r>
              <w:rPr>
                <w:spacing w:val="22"/>
                <w:w w:val="105"/>
              </w:rPr>
              <w:t xml:space="preserve"> </w:t>
            </w:r>
            <w:r>
              <w:rPr>
                <w:w w:val="105"/>
              </w:rPr>
              <w:t>acta</w:t>
            </w:r>
            <w:r>
              <w:rPr>
                <w:spacing w:val="26"/>
                <w:w w:val="105"/>
              </w:rPr>
              <w:t xml:space="preserve"> </w:t>
            </w:r>
            <w:r>
              <w:rPr>
                <w:w w:val="105"/>
              </w:rPr>
              <w:t>de</w:t>
            </w:r>
            <w:r>
              <w:rPr>
                <w:spacing w:val="24"/>
                <w:w w:val="105"/>
              </w:rPr>
              <w:t xml:space="preserve"> </w:t>
            </w:r>
            <w:r>
              <w:rPr>
                <w:w w:val="105"/>
              </w:rPr>
              <w:t>asamblea</w:t>
            </w:r>
            <w:r>
              <w:rPr>
                <w:spacing w:val="27"/>
                <w:w w:val="105"/>
              </w:rPr>
              <w:t xml:space="preserve"> </w:t>
            </w:r>
            <w:r>
              <w:rPr>
                <w:spacing w:val="-2"/>
                <w:w w:val="105"/>
              </w:rPr>
              <w:t>realizada</w:t>
            </w:r>
          </w:p>
          <w:p w14:paraId="1576E681" w14:textId="77777777" w:rsidR="006F0095" w:rsidRDefault="00000000">
            <w:pPr>
              <w:pStyle w:val="TableParagraph"/>
              <w:spacing w:line="270" w:lineRule="atLeast"/>
              <w:ind w:left="115"/>
            </w:pPr>
            <w:r>
              <w:rPr>
                <w:w w:val="105"/>
              </w:rPr>
              <w:t>debidamente</w:t>
            </w:r>
            <w:r>
              <w:rPr>
                <w:spacing w:val="29"/>
                <w:w w:val="105"/>
              </w:rPr>
              <w:t xml:space="preserve"> </w:t>
            </w:r>
            <w:r>
              <w:rPr>
                <w:w w:val="105"/>
              </w:rPr>
              <w:t>registrada</w:t>
            </w:r>
            <w:r>
              <w:rPr>
                <w:spacing w:val="27"/>
                <w:w w:val="105"/>
              </w:rPr>
              <w:t xml:space="preserve"> </w:t>
            </w:r>
            <w:r>
              <w:rPr>
                <w:w w:val="105"/>
              </w:rPr>
              <w:t>por</w:t>
            </w:r>
            <w:r>
              <w:rPr>
                <w:spacing w:val="23"/>
                <w:w w:val="105"/>
              </w:rPr>
              <w:t xml:space="preserve"> </w:t>
            </w:r>
            <w:r>
              <w:rPr>
                <w:w w:val="105"/>
              </w:rPr>
              <w:t>ante</w:t>
            </w:r>
            <w:r>
              <w:rPr>
                <w:spacing w:val="25"/>
                <w:w w:val="105"/>
              </w:rPr>
              <w:t xml:space="preserve"> </w:t>
            </w:r>
            <w:r>
              <w:rPr>
                <w:w w:val="105"/>
              </w:rPr>
              <w:t>la</w:t>
            </w:r>
            <w:r>
              <w:rPr>
                <w:spacing w:val="28"/>
                <w:w w:val="105"/>
              </w:rPr>
              <w:t xml:space="preserve"> </w:t>
            </w:r>
            <w:r>
              <w:rPr>
                <w:w w:val="105"/>
              </w:rPr>
              <w:t>Cámara</w:t>
            </w:r>
            <w:r>
              <w:rPr>
                <w:spacing w:val="29"/>
                <w:w w:val="105"/>
              </w:rPr>
              <w:t xml:space="preserve"> </w:t>
            </w:r>
            <w:r>
              <w:rPr>
                <w:w w:val="105"/>
              </w:rPr>
              <w:t>de</w:t>
            </w:r>
            <w:r>
              <w:rPr>
                <w:spacing w:val="28"/>
                <w:w w:val="105"/>
              </w:rPr>
              <w:t xml:space="preserve"> </w:t>
            </w:r>
            <w:r>
              <w:rPr>
                <w:w w:val="105"/>
              </w:rPr>
              <w:t>Comercio</w:t>
            </w:r>
            <w:r>
              <w:rPr>
                <w:spacing w:val="29"/>
                <w:w w:val="105"/>
              </w:rPr>
              <w:t xml:space="preserve"> </w:t>
            </w:r>
            <w:r>
              <w:rPr>
                <w:w w:val="105"/>
              </w:rPr>
              <w:t>y</w:t>
            </w:r>
            <w:r>
              <w:rPr>
                <w:spacing w:val="27"/>
                <w:w w:val="105"/>
              </w:rPr>
              <w:t xml:space="preserve"> </w:t>
            </w:r>
            <w:r>
              <w:rPr>
                <w:w w:val="105"/>
              </w:rPr>
              <w:t xml:space="preserve">Producción </w:t>
            </w:r>
            <w:r>
              <w:rPr>
                <w:spacing w:val="-2"/>
                <w:w w:val="105"/>
              </w:rPr>
              <w:t>correspondiente.</w:t>
            </w:r>
          </w:p>
        </w:tc>
        <w:tc>
          <w:tcPr>
            <w:tcW w:w="1385" w:type="dxa"/>
          </w:tcPr>
          <w:p w14:paraId="0D75937F" w14:textId="77777777" w:rsidR="006F0095" w:rsidRDefault="006F0095">
            <w:pPr>
              <w:pStyle w:val="TableParagraph"/>
              <w:rPr>
                <w:rFonts w:ascii="Times New Roman"/>
              </w:rPr>
            </w:pPr>
          </w:p>
        </w:tc>
      </w:tr>
      <w:tr w:rsidR="006F0095" w14:paraId="22DA8325" w14:textId="77777777">
        <w:trPr>
          <w:trHeight w:val="1365"/>
        </w:trPr>
        <w:tc>
          <w:tcPr>
            <w:tcW w:w="7449" w:type="dxa"/>
          </w:tcPr>
          <w:p w14:paraId="369B1A57" w14:textId="77777777" w:rsidR="006F0095" w:rsidRDefault="00000000">
            <w:pPr>
              <w:pStyle w:val="TableParagraph"/>
              <w:spacing w:before="6" w:line="254" w:lineRule="auto"/>
              <w:ind w:left="115" w:right="85"/>
              <w:jc w:val="both"/>
            </w:pPr>
            <w:r>
              <w:rPr>
                <w:w w:val="105"/>
              </w:rPr>
              <w:t>Copia de la nómina de accionistas y acta de asamblea realizada mediante la cual se designe expresamente el actual gerente o consejo de administración,</w:t>
            </w:r>
            <w:r>
              <w:rPr>
                <w:spacing w:val="-5"/>
                <w:w w:val="105"/>
              </w:rPr>
              <w:t xml:space="preserve"> </w:t>
            </w:r>
            <w:r>
              <w:rPr>
                <w:w w:val="105"/>
              </w:rPr>
              <w:t>según</w:t>
            </w:r>
            <w:r>
              <w:rPr>
                <w:spacing w:val="-6"/>
                <w:w w:val="105"/>
              </w:rPr>
              <w:t xml:space="preserve"> </w:t>
            </w:r>
            <w:r>
              <w:rPr>
                <w:w w:val="105"/>
              </w:rPr>
              <w:t>aplique,</w:t>
            </w:r>
            <w:r>
              <w:rPr>
                <w:spacing w:val="-7"/>
                <w:w w:val="105"/>
              </w:rPr>
              <w:t xml:space="preserve"> </w:t>
            </w:r>
            <w:r>
              <w:rPr>
                <w:w w:val="105"/>
              </w:rPr>
              <w:t>que</w:t>
            </w:r>
            <w:r>
              <w:rPr>
                <w:spacing w:val="-5"/>
                <w:w w:val="105"/>
              </w:rPr>
              <w:t xml:space="preserve"> </w:t>
            </w:r>
            <w:r>
              <w:rPr>
                <w:w w:val="105"/>
              </w:rPr>
              <w:t>tiene</w:t>
            </w:r>
            <w:r>
              <w:rPr>
                <w:spacing w:val="-6"/>
                <w:w w:val="105"/>
              </w:rPr>
              <w:t xml:space="preserve"> </w:t>
            </w:r>
            <w:r>
              <w:rPr>
                <w:w w:val="105"/>
              </w:rPr>
              <w:t>potestad</w:t>
            </w:r>
            <w:r>
              <w:rPr>
                <w:spacing w:val="-7"/>
                <w:w w:val="105"/>
              </w:rPr>
              <w:t xml:space="preserve"> </w:t>
            </w:r>
            <w:r>
              <w:rPr>
                <w:w w:val="105"/>
              </w:rPr>
              <w:t>para</w:t>
            </w:r>
            <w:r>
              <w:rPr>
                <w:spacing w:val="-8"/>
                <w:w w:val="105"/>
              </w:rPr>
              <w:t xml:space="preserve"> </w:t>
            </w:r>
            <w:r>
              <w:rPr>
                <w:w w:val="105"/>
              </w:rPr>
              <w:t>firmar</w:t>
            </w:r>
            <w:r>
              <w:rPr>
                <w:spacing w:val="-10"/>
                <w:w w:val="105"/>
              </w:rPr>
              <w:t xml:space="preserve"> </w:t>
            </w:r>
            <w:r>
              <w:rPr>
                <w:w w:val="105"/>
              </w:rPr>
              <w:t>contratos</w:t>
            </w:r>
            <w:r>
              <w:rPr>
                <w:spacing w:val="-8"/>
                <w:w w:val="105"/>
              </w:rPr>
              <w:t xml:space="preserve"> </w:t>
            </w:r>
            <w:r>
              <w:rPr>
                <w:spacing w:val="-10"/>
                <w:w w:val="105"/>
              </w:rPr>
              <w:t>a</w:t>
            </w:r>
          </w:p>
          <w:p w14:paraId="774E3BAB" w14:textId="77777777" w:rsidR="006F0095" w:rsidRDefault="00000000">
            <w:pPr>
              <w:pStyle w:val="TableParagraph"/>
              <w:ind w:left="115" w:right="157"/>
              <w:jc w:val="both"/>
            </w:pPr>
            <w:r>
              <w:rPr>
                <w:w w:val="105"/>
              </w:rPr>
              <w:t>nombre</w:t>
            </w:r>
            <w:r>
              <w:rPr>
                <w:spacing w:val="-13"/>
                <w:w w:val="105"/>
              </w:rPr>
              <w:t xml:space="preserve"> </w:t>
            </w:r>
            <w:r>
              <w:rPr>
                <w:w w:val="105"/>
              </w:rPr>
              <w:t>de</w:t>
            </w:r>
            <w:r>
              <w:rPr>
                <w:spacing w:val="-13"/>
                <w:w w:val="105"/>
              </w:rPr>
              <w:t xml:space="preserve"> </w:t>
            </w:r>
            <w:r>
              <w:rPr>
                <w:w w:val="105"/>
              </w:rPr>
              <w:t>la</w:t>
            </w:r>
            <w:r>
              <w:rPr>
                <w:spacing w:val="-13"/>
                <w:w w:val="105"/>
              </w:rPr>
              <w:t xml:space="preserve"> </w:t>
            </w:r>
            <w:r>
              <w:rPr>
                <w:w w:val="105"/>
              </w:rPr>
              <w:t>empresa</w:t>
            </w:r>
            <w:r>
              <w:rPr>
                <w:spacing w:val="-12"/>
                <w:w w:val="105"/>
              </w:rPr>
              <w:t xml:space="preserve"> </w:t>
            </w:r>
            <w:r>
              <w:rPr>
                <w:w w:val="105"/>
              </w:rPr>
              <w:t>participante,</w:t>
            </w:r>
            <w:r>
              <w:rPr>
                <w:spacing w:val="-13"/>
                <w:w w:val="105"/>
              </w:rPr>
              <w:t xml:space="preserve"> </w:t>
            </w:r>
            <w:r>
              <w:rPr>
                <w:w w:val="105"/>
              </w:rPr>
              <w:t>debidamente</w:t>
            </w:r>
            <w:r>
              <w:rPr>
                <w:spacing w:val="-13"/>
                <w:w w:val="105"/>
              </w:rPr>
              <w:t xml:space="preserve"> </w:t>
            </w:r>
            <w:r>
              <w:rPr>
                <w:w w:val="105"/>
              </w:rPr>
              <w:t>registrada</w:t>
            </w:r>
            <w:r>
              <w:rPr>
                <w:spacing w:val="-13"/>
                <w:w w:val="105"/>
              </w:rPr>
              <w:t xml:space="preserve"> </w:t>
            </w:r>
            <w:r>
              <w:rPr>
                <w:w w:val="105"/>
              </w:rPr>
              <w:t>en</w:t>
            </w:r>
            <w:r>
              <w:rPr>
                <w:spacing w:val="-12"/>
                <w:w w:val="105"/>
              </w:rPr>
              <w:t xml:space="preserve"> </w:t>
            </w:r>
            <w:r>
              <w:rPr>
                <w:w w:val="105"/>
              </w:rPr>
              <w:t>la</w:t>
            </w:r>
            <w:r>
              <w:rPr>
                <w:spacing w:val="-13"/>
                <w:w w:val="105"/>
              </w:rPr>
              <w:t xml:space="preserve"> </w:t>
            </w:r>
            <w:r>
              <w:rPr>
                <w:w w:val="105"/>
              </w:rPr>
              <w:t>Cámara de Comercio y Producción correspondiente.</w:t>
            </w:r>
          </w:p>
        </w:tc>
        <w:tc>
          <w:tcPr>
            <w:tcW w:w="1385" w:type="dxa"/>
          </w:tcPr>
          <w:p w14:paraId="0F53F494" w14:textId="77777777" w:rsidR="006F0095" w:rsidRDefault="006F0095">
            <w:pPr>
              <w:pStyle w:val="TableParagraph"/>
              <w:rPr>
                <w:rFonts w:ascii="Times New Roman"/>
              </w:rPr>
            </w:pPr>
          </w:p>
        </w:tc>
      </w:tr>
      <w:tr w:rsidR="006F0095" w14:paraId="5D7F79FB" w14:textId="77777777">
        <w:trPr>
          <w:trHeight w:val="546"/>
        </w:trPr>
        <w:tc>
          <w:tcPr>
            <w:tcW w:w="7449" w:type="dxa"/>
          </w:tcPr>
          <w:p w14:paraId="33E5F0D1" w14:textId="77777777" w:rsidR="006F0095" w:rsidRDefault="00000000">
            <w:pPr>
              <w:pStyle w:val="TableParagraph"/>
              <w:spacing w:before="2"/>
              <w:ind w:left="115"/>
            </w:pPr>
            <w:proofErr w:type="gramStart"/>
            <w:r>
              <w:t>Formulario</w:t>
            </w:r>
            <w:r>
              <w:rPr>
                <w:spacing w:val="41"/>
              </w:rPr>
              <w:t xml:space="preserve">  </w:t>
            </w:r>
            <w:r>
              <w:t>de</w:t>
            </w:r>
            <w:proofErr w:type="gramEnd"/>
            <w:r>
              <w:rPr>
                <w:spacing w:val="42"/>
              </w:rPr>
              <w:t xml:space="preserve">  </w:t>
            </w:r>
            <w:proofErr w:type="gramStart"/>
            <w:r>
              <w:t>Compromiso</w:t>
            </w:r>
            <w:r>
              <w:rPr>
                <w:spacing w:val="43"/>
              </w:rPr>
              <w:t xml:space="preserve">  </w:t>
            </w:r>
            <w:r>
              <w:t>ético</w:t>
            </w:r>
            <w:proofErr w:type="gramEnd"/>
            <w:r>
              <w:rPr>
                <w:spacing w:val="42"/>
              </w:rPr>
              <w:t xml:space="preserve">  </w:t>
            </w:r>
            <w:proofErr w:type="gramStart"/>
            <w:r>
              <w:t>de</w:t>
            </w:r>
            <w:r>
              <w:rPr>
                <w:spacing w:val="41"/>
              </w:rPr>
              <w:t xml:space="preserve">  </w:t>
            </w:r>
            <w:r>
              <w:t>proveedores</w:t>
            </w:r>
            <w:proofErr w:type="gramEnd"/>
            <w:r>
              <w:rPr>
                <w:spacing w:val="43"/>
              </w:rPr>
              <w:t xml:space="preserve">  </w:t>
            </w:r>
            <w:r>
              <w:t>(</w:t>
            </w:r>
            <w:proofErr w:type="gramStart"/>
            <w:r>
              <w:t>as)</w:t>
            </w:r>
            <w:r>
              <w:rPr>
                <w:spacing w:val="43"/>
              </w:rPr>
              <w:t xml:space="preserve">  </w:t>
            </w:r>
            <w:r>
              <w:t>del</w:t>
            </w:r>
            <w:proofErr w:type="gramEnd"/>
            <w:r>
              <w:rPr>
                <w:spacing w:val="41"/>
              </w:rPr>
              <w:t xml:space="preserve">  </w:t>
            </w:r>
            <w:r>
              <w:rPr>
                <w:spacing w:val="-2"/>
              </w:rPr>
              <w:t>Estado</w:t>
            </w:r>
          </w:p>
          <w:p w14:paraId="17545B9E" w14:textId="77777777" w:rsidR="006F0095" w:rsidRDefault="00000000">
            <w:pPr>
              <w:pStyle w:val="TableParagraph"/>
              <w:spacing w:before="8"/>
              <w:ind w:left="115"/>
            </w:pPr>
            <w:r>
              <w:t>debidamente</w:t>
            </w:r>
            <w:r>
              <w:rPr>
                <w:spacing w:val="21"/>
              </w:rPr>
              <w:t xml:space="preserve"> </w:t>
            </w:r>
            <w:r>
              <w:t>completado,</w:t>
            </w:r>
            <w:r>
              <w:rPr>
                <w:spacing w:val="26"/>
              </w:rPr>
              <w:t xml:space="preserve"> </w:t>
            </w:r>
            <w:r>
              <w:t>firmado</w:t>
            </w:r>
            <w:r>
              <w:rPr>
                <w:spacing w:val="25"/>
              </w:rPr>
              <w:t xml:space="preserve"> </w:t>
            </w:r>
            <w:r>
              <w:t>y</w:t>
            </w:r>
            <w:r>
              <w:rPr>
                <w:spacing w:val="26"/>
              </w:rPr>
              <w:t xml:space="preserve"> </w:t>
            </w:r>
            <w:r>
              <w:rPr>
                <w:spacing w:val="-2"/>
              </w:rPr>
              <w:t>sellado.</w:t>
            </w:r>
          </w:p>
        </w:tc>
        <w:tc>
          <w:tcPr>
            <w:tcW w:w="1385" w:type="dxa"/>
          </w:tcPr>
          <w:p w14:paraId="1A4B8023" w14:textId="77777777" w:rsidR="006F0095" w:rsidRDefault="006F0095">
            <w:pPr>
              <w:pStyle w:val="TableParagraph"/>
              <w:rPr>
                <w:rFonts w:ascii="Times New Roman"/>
              </w:rPr>
            </w:pPr>
          </w:p>
        </w:tc>
      </w:tr>
      <w:tr w:rsidR="006F0095" w14:paraId="644C9DF2" w14:textId="77777777">
        <w:trPr>
          <w:trHeight w:val="547"/>
        </w:trPr>
        <w:tc>
          <w:tcPr>
            <w:tcW w:w="7449" w:type="dxa"/>
          </w:tcPr>
          <w:p w14:paraId="7E778605" w14:textId="77777777" w:rsidR="006F0095" w:rsidRDefault="00000000">
            <w:pPr>
              <w:pStyle w:val="TableParagraph"/>
              <w:spacing w:before="2"/>
              <w:ind w:left="115"/>
            </w:pPr>
            <w:r>
              <w:rPr>
                <w:w w:val="105"/>
              </w:rPr>
              <w:t>Carta</w:t>
            </w:r>
            <w:r>
              <w:rPr>
                <w:spacing w:val="71"/>
                <w:w w:val="105"/>
              </w:rPr>
              <w:t xml:space="preserve"> </w:t>
            </w:r>
            <w:r>
              <w:rPr>
                <w:w w:val="105"/>
              </w:rPr>
              <w:t>donde</w:t>
            </w:r>
            <w:r>
              <w:rPr>
                <w:spacing w:val="71"/>
                <w:w w:val="105"/>
              </w:rPr>
              <w:t xml:space="preserve"> </w:t>
            </w:r>
            <w:r>
              <w:rPr>
                <w:w w:val="105"/>
              </w:rPr>
              <w:t>indica</w:t>
            </w:r>
            <w:r>
              <w:rPr>
                <w:spacing w:val="72"/>
                <w:w w:val="105"/>
              </w:rPr>
              <w:t xml:space="preserve"> </w:t>
            </w:r>
            <w:r>
              <w:rPr>
                <w:w w:val="105"/>
              </w:rPr>
              <w:t>estar</w:t>
            </w:r>
            <w:r>
              <w:rPr>
                <w:spacing w:val="69"/>
                <w:w w:val="105"/>
              </w:rPr>
              <w:t xml:space="preserve"> </w:t>
            </w:r>
            <w:r>
              <w:rPr>
                <w:w w:val="105"/>
              </w:rPr>
              <w:t>en</w:t>
            </w:r>
            <w:r>
              <w:rPr>
                <w:spacing w:val="72"/>
                <w:w w:val="105"/>
              </w:rPr>
              <w:t xml:space="preserve"> </w:t>
            </w:r>
            <w:r>
              <w:rPr>
                <w:w w:val="105"/>
              </w:rPr>
              <w:t>acuerdo</w:t>
            </w:r>
            <w:r>
              <w:rPr>
                <w:spacing w:val="72"/>
                <w:w w:val="105"/>
              </w:rPr>
              <w:t xml:space="preserve"> </w:t>
            </w:r>
            <w:r>
              <w:rPr>
                <w:w w:val="105"/>
              </w:rPr>
              <w:t>con</w:t>
            </w:r>
            <w:r>
              <w:rPr>
                <w:spacing w:val="71"/>
                <w:w w:val="105"/>
              </w:rPr>
              <w:t xml:space="preserve"> </w:t>
            </w:r>
            <w:r>
              <w:rPr>
                <w:w w:val="105"/>
              </w:rPr>
              <w:t>las</w:t>
            </w:r>
            <w:r>
              <w:rPr>
                <w:spacing w:val="73"/>
                <w:w w:val="105"/>
              </w:rPr>
              <w:t xml:space="preserve"> </w:t>
            </w:r>
            <w:r>
              <w:rPr>
                <w:w w:val="105"/>
              </w:rPr>
              <w:t>condiciones</w:t>
            </w:r>
            <w:r>
              <w:rPr>
                <w:spacing w:val="71"/>
                <w:w w:val="105"/>
              </w:rPr>
              <w:t xml:space="preserve"> </w:t>
            </w:r>
            <w:r>
              <w:rPr>
                <w:w w:val="105"/>
              </w:rPr>
              <w:t>de</w:t>
            </w:r>
            <w:r>
              <w:rPr>
                <w:spacing w:val="74"/>
                <w:w w:val="105"/>
              </w:rPr>
              <w:t xml:space="preserve"> </w:t>
            </w:r>
            <w:r>
              <w:rPr>
                <w:spacing w:val="-4"/>
                <w:w w:val="105"/>
              </w:rPr>
              <w:t>pago,</w:t>
            </w:r>
          </w:p>
          <w:p w14:paraId="4A5D66FA" w14:textId="77777777" w:rsidR="006F0095" w:rsidRDefault="00000000">
            <w:pPr>
              <w:pStyle w:val="TableParagraph"/>
              <w:spacing w:before="6"/>
              <w:ind w:left="115"/>
            </w:pPr>
            <w:r>
              <w:t>establecidos</w:t>
            </w:r>
            <w:r>
              <w:rPr>
                <w:spacing w:val="9"/>
              </w:rPr>
              <w:t xml:space="preserve"> </w:t>
            </w:r>
            <w:r>
              <w:t>en</w:t>
            </w:r>
            <w:r>
              <w:rPr>
                <w:spacing w:val="10"/>
              </w:rPr>
              <w:t xml:space="preserve"> </w:t>
            </w:r>
            <w:r>
              <w:t>el</w:t>
            </w:r>
            <w:r>
              <w:rPr>
                <w:spacing w:val="8"/>
              </w:rPr>
              <w:t xml:space="preserve"> </w:t>
            </w:r>
            <w:r>
              <w:t>presente</w:t>
            </w:r>
            <w:r>
              <w:rPr>
                <w:spacing w:val="9"/>
              </w:rPr>
              <w:t xml:space="preserve"> </w:t>
            </w:r>
            <w:r>
              <w:t>pliego</w:t>
            </w:r>
            <w:r>
              <w:rPr>
                <w:spacing w:val="9"/>
              </w:rPr>
              <w:t xml:space="preserve"> </w:t>
            </w:r>
            <w:r>
              <w:t>de</w:t>
            </w:r>
            <w:r>
              <w:rPr>
                <w:spacing w:val="9"/>
              </w:rPr>
              <w:t xml:space="preserve"> </w:t>
            </w:r>
            <w:r>
              <w:rPr>
                <w:spacing w:val="-2"/>
              </w:rPr>
              <w:t>condiciones.</w:t>
            </w:r>
          </w:p>
        </w:tc>
        <w:tc>
          <w:tcPr>
            <w:tcW w:w="1385" w:type="dxa"/>
          </w:tcPr>
          <w:p w14:paraId="7C4453B7" w14:textId="77777777" w:rsidR="006F0095" w:rsidRDefault="006F0095">
            <w:pPr>
              <w:pStyle w:val="TableParagraph"/>
              <w:rPr>
                <w:rFonts w:ascii="Times New Roman"/>
              </w:rPr>
            </w:pPr>
          </w:p>
        </w:tc>
      </w:tr>
      <w:tr w:rsidR="006F0095" w14:paraId="13B78B20" w14:textId="77777777">
        <w:trPr>
          <w:trHeight w:val="1094"/>
        </w:trPr>
        <w:tc>
          <w:tcPr>
            <w:tcW w:w="7449" w:type="dxa"/>
          </w:tcPr>
          <w:p w14:paraId="6A544087" w14:textId="77777777" w:rsidR="006F0095" w:rsidRDefault="00000000">
            <w:pPr>
              <w:pStyle w:val="TableParagraph"/>
              <w:spacing w:line="232" w:lineRule="auto"/>
              <w:ind w:left="115"/>
            </w:pPr>
            <w:r>
              <w:rPr>
                <w:w w:val="105"/>
              </w:rPr>
              <w:t>Carta</w:t>
            </w:r>
            <w:r>
              <w:rPr>
                <w:spacing w:val="80"/>
                <w:w w:val="150"/>
              </w:rPr>
              <w:t xml:space="preserve"> </w:t>
            </w:r>
            <w:r>
              <w:rPr>
                <w:w w:val="105"/>
              </w:rPr>
              <w:t>compromiso</w:t>
            </w:r>
            <w:r>
              <w:rPr>
                <w:spacing w:val="80"/>
                <w:w w:val="150"/>
              </w:rPr>
              <w:t xml:space="preserve"> </w:t>
            </w:r>
            <w:r>
              <w:rPr>
                <w:w w:val="105"/>
              </w:rPr>
              <w:t>de</w:t>
            </w:r>
            <w:r>
              <w:rPr>
                <w:spacing w:val="80"/>
                <w:w w:val="150"/>
              </w:rPr>
              <w:t xml:space="preserve"> </w:t>
            </w:r>
            <w:r>
              <w:rPr>
                <w:w w:val="105"/>
              </w:rPr>
              <w:t>entrega,</w:t>
            </w:r>
            <w:r>
              <w:rPr>
                <w:spacing w:val="80"/>
                <w:w w:val="150"/>
              </w:rPr>
              <w:t xml:space="preserve"> </w:t>
            </w:r>
            <w:r>
              <w:rPr>
                <w:rFonts w:ascii="Palatino Linotype" w:hAnsi="Palatino Linotype"/>
                <w:b/>
                <w:w w:val="105"/>
              </w:rPr>
              <w:t>notariada</w:t>
            </w:r>
            <w:r>
              <w:rPr>
                <w:w w:val="105"/>
              </w:rPr>
              <w:t>,</w:t>
            </w:r>
            <w:r>
              <w:rPr>
                <w:spacing w:val="80"/>
                <w:w w:val="150"/>
              </w:rPr>
              <w:t xml:space="preserve"> </w:t>
            </w:r>
            <w:r>
              <w:rPr>
                <w:w w:val="105"/>
              </w:rPr>
              <w:t>donde</w:t>
            </w:r>
            <w:r>
              <w:rPr>
                <w:spacing w:val="80"/>
                <w:w w:val="150"/>
              </w:rPr>
              <w:t xml:space="preserve"> </w:t>
            </w:r>
            <w:r>
              <w:rPr>
                <w:w w:val="105"/>
              </w:rPr>
              <w:t>el</w:t>
            </w:r>
            <w:r>
              <w:rPr>
                <w:spacing w:val="80"/>
                <w:w w:val="150"/>
              </w:rPr>
              <w:t xml:space="preserve"> </w:t>
            </w:r>
            <w:r>
              <w:rPr>
                <w:w w:val="105"/>
              </w:rPr>
              <w:t>Oferente</w:t>
            </w:r>
            <w:r>
              <w:rPr>
                <w:spacing w:val="80"/>
                <w:w w:val="150"/>
              </w:rPr>
              <w:t xml:space="preserve"> </w:t>
            </w:r>
            <w:r>
              <w:rPr>
                <w:w w:val="105"/>
              </w:rPr>
              <w:t>se</w:t>
            </w:r>
            <w:r>
              <w:rPr>
                <w:spacing w:val="40"/>
                <w:w w:val="105"/>
              </w:rPr>
              <w:t xml:space="preserve"> </w:t>
            </w:r>
            <w:r>
              <w:rPr>
                <w:w w:val="105"/>
              </w:rPr>
              <w:t>compromete</w:t>
            </w:r>
            <w:r>
              <w:rPr>
                <w:spacing w:val="70"/>
                <w:w w:val="105"/>
              </w:rPr>
              <w:t xml:space="preserve"> </w:t>
            </w:r>
            <w:r>
              <w:rPr>
                <w:w w:val="105"/>
              </w:rPr>
              <w:t>a</w:t>
            </w:r>
            <w:r>
              <w:rPr>
                <w:spacing w:val="73"/>
                <w:w w:val="105"/>
              </w:rPr>
              <w:t xml:space="preserve"> </w:t>
            </w:r>
            <w:r>
              <w:rPr>
                <w:w w:val="105"/>
              </w:rPr>
              <w:t>que</w:t>
            </w:r>
            <w:r>
              <w:rPr>
                <w:spacing w:val="73"/>
                <w:w w:val="105"/>
              </w:rPr>
              <w:t xml:space="preserve"> </w:t>
            </w:r>
            <w:r>
              <w:rPr>
                <w:w w:val="105"/>
              </w:rPr>
              <w:t>en</w:t>
            </w:r>
            <w:r>
              <w:rPr>
                <w:spacing w:val="70"/>
                <w:w w:val="105"/>
              </w:rPr>
              <w:t xml:space="preserve"> </w:t>
            </w:r>
            <w:r>
              <w:rPr>
                <w:w w:val="105"/>
              </w:rPr>
              <w:t>caso</w:t>
            </w:r>
            <w:r>
              <w:rPr>
                <w:spacing w:val="73"/>
                <w:w w:val="105"/>
              </w:rPr>
              <w:t xml:space="preserve"> </w:t>
            </w:r>
            <w:r>
              <w:rPr>
                <w:w w:val="105"/>
              </w:rPr>
              <w:t>de</w:t>
            </w:r>
            <w:r>
              <w:rPr>
                <w:spacing w:val="70"/>
                <w:w w:val="105"/>
              </w:rPr>
              <w:t xml:space="preserve"> </w:t>
            </w:r>
            <w:r>
              <w:rPr>
                <w:w w:val="105"/>
              </w:rPr>
              <w:t>una</w:t>
            </w:r>
            <w:r>
              <w:rPr>
                <w:spacing w:val="73"/>
                <w:w w:val="105"/>
              </w:rPr>
              <w:t xml:space="preserve"> </w:t>
            </w:r>
            <w:r>
              <w:rPr>
                <w:w w:val="105"/>
              </w:rPr>
              <w:t>eventual</w:t>
            </w:r>
            <w:r>
              <w:rPr>
                <w:spacing w:val="71"/>
                <w:w w:val="105"/>
              </w:rPr>
              <w:t xml:space="preserve"> </w:t>
            </w:r>
            <w:r>
              <w:rPr>
                <w:w w:val="105"/>
              </w:rPr>
              <w:t>adjudicación</w:t>
            </w:r>
            <w:r>
              <w:rPr>
                <w:spacing w:val="73"/>
                <w:w w:val="105"/>
              </w:rPr>
              <w:t xml:space="preserve"> </w:t>
            </w:r>
            <w:r>
              <w:rPr>
                <w:spacing w:val="-2"/>
                <w:w w:val="105"/>
              </w:rPr>
              <w:t>cumplirá</w:t>
            </w:r>
          </w:p>
          <w:p w14:paraId="3D3C5F4C" w14:textId="77777777" w:rsidR="006F0095" w:rsidRDefault="00000000">
            <w:pPr>
              <w:pStyle w:val="TableParagraph"/>
              <w:spacing w:before="13" w:line="242" w:lineRule="auto"/>
              <w:ind w:left="115"/>
            </w:pPr>
            <w:r>
              <w:t xml:space="preserve">fielmente con la entrega de los bienes adjudicados de manera oportuna de </w:t>
            </w:r>
            <w:r>
              <w:rPr>
                <w:w w:val="105"/>
              </w:rPr>
              <w:t>acuerdo con las solicitudes realizadas por</w:t>
            </w:r>
            <w:r>
              <w:rPr>
                <w:spacing w:val="-2"/>
                <w:w w:val="105"/>
              </w:rPr>
              <w:t xml:space="preserve"> </w:t>
            </w:r>
            <w:r>
              <w:rPr>
                <w:w w:val="105"/>
              </w:rPr>
              <w:t>la entidad contratante.</w:t>
            </w:r>
          </w:p>
        </w:tc>
        <w:tc>
          <w:tcPr>
            <w:tcW w:w="1385" w:type="dxa"/>
          </w:tcPr>
          <w:p w14:paraId="5020C1CC" w14:textId="77777777" w:rsidR="006F0095" w:rsidRDefault="006F0095">
            <w:pPr>
              <w:pStyle w:val="TableParagraph"/>
              <w:rPr>
                <w:rFonts w:ascii="Times New Roman"/>
              </w:rPr>
            </w:pPr>
          </w:p>
        </w:tc>
      </w:tr>
      <w:tr w:rsidR="006F0095" w14:paraId="315D47C9" w14:textId="77777777">
        <w:trPr>
          <w:trHeight w:val="1094"/>
        </w:trPr>
        <w:tc>
          <w:tcPr>
            <w:tcW w:w="7449" w:type="dxa"/>
          </w:tcPr>
          <w:p w14:paraId="03610034" w14:textId="77777777" w:rsidR="006F0095" w:rsidRDefault="00000000">
            <w:pPr>
              <w:pStyle w:val="TableParagraph"/>
              <w:spacing w:before="4" w:line="252" w:lineRule="auto"/>
              <w:ind w:left="115"/>
            </w:pPr>
            <w:r>
              <w:t>Declaración</w:t>
            </w:r>
            <w:r>
              <w:rPr>
                <w:spacing w:val="-12"/>
              </w:rPr>
              <w:t xml:space="preserve"> </w:t>
            </w:r>
            <w:r>
              <w:t>jurada</w:t>
            </w:r>
            <w:r>
              <w:rPr>
                <w:spacing w:val="-11"/>
              </w:rPr>
              <w:t xml:space="preserve"> </w:t>
            </w:r>
            <w:r>
              <w:t>simple</w:t>
            </w:r>
            <w:r>
              <w:rPr>
                <w:spacing w:val="-11"/>
              </w:rPr>
              <w:t xml:space="preserve"> </w:t>
            </w:r>
            <w:r>
              <w:t>(no</w:t>
            </w:r>
            <w:r>
              <w:rPr>
                <w:spacing w:val="-8"/>
              </w:rPr>
              <w:t xml:space="preserve"> </w:t>
            </w:r>
            <w:r>
              <w:t>requiere</w:t>
            </w:r>
            <w:r>
              <w:rPr>
                <w:spacing w:val="-11"/>
              </w:rPr>
              <w:t xml:space="preserve"> </w:t>
            </w:r>
            <w:r>
              <w:t>firma</w:t>
            </w:r>
            <w:r>
              <w:rPr>
                <w:spacing w:val="-11"/>
              </w:rPr>
              <w:t xml:space="preserve"> </w:t>
            </w:r>
            <w:r>
              <w:t>de</w:t>
            </w:r>
            <w:r>
              <w:rPr>
                <w:spacing w:val="-9"/>
              </w:rPr>
              <w:t xml:space="preserve"> </w:t>
            </w:r>
            <w:r>
              <w:t>notario</w:t>
            </w:r>
            <w:r>
              <w:rPr>
                <w:spacing w:val="-8"/>
              </w:rPr>
              <w:t xml:space="preserve"> </w:t>
            </w:r>
            <w:r>
              <w:t>público)</w:t>
            </w:r>
            <w:r>
              <w:rPr>
                <w:spacing w:val="-9"/>
              </w:rPr>
              <w:t xml:space="preserve"> </w:t>
            </w:r>
            <w:r>
              <w:t>del</w:t>
            </w:r>
            <w:r>
              <w:rPr>
                <w:spacing w:val="26"/>
              </w:rPr>
              <w:t xml:space="preserve"> </w:t>
            </w:r>
            <w:r>
              <w:t>oferente manifestando</w:t>
            </w:r>
            <w:r>
              <w:rPr>
                <w:spacing w:val="-15"/>
              </w:rPr>
              <w:t xml:space="preserve"> </w:t>
            </w:r>
            <w:r>
              <w:t>que</w:t>
            </w:r>
            <w:r>
              <w:rPr>
                <w:spacing w:val="-11"/>
              </w:rPr>
              <w:t xml:space="preserve"> </w:t>
            </w:r>
            <w:r>
              <w:t>no</w:t>
            </w:r>
            <w:r>
              <w:rPr>
                <w:spacing w:val="7"/>
              </w:rPr>
              <w:t xml:space="preserve"> </w:t>
            </w:r>
            <w:r>
              <w:t>se</w:t>
            </w:r>
            <w:r>
              <w:rPr>
                <w:spacing w:val="7"/>
              </w:rPr>
              <w:t xml:space="preserve"> </w:t>
            </w:r>
            <w:r>
              <w:t>encuentra</w:t>
            </w:r>
            <w:r>
              <w:rPr>
                <w:spacing w:val="8"/>
              </w:rPr>
              <w:t xml:space="preserve"> </w:t>
            </w:r>
            <w:r>
              <w:t>dentro</w:t>
            </w:r>
            <w:r>
              <w:rPr>
                <w:spacing w:val="6"/>
              </w:rPr>
              <w:t xml:space="preserve"> </w:t>
            </w:r>
            <w:r>
              <w:t>de</w:t>
            </w:r>
            <w:r>
              <w:rPr>
                <w:spacing w:val="7"/>
              </w:rPr>
              <w:t xml:space="preserve"> </w:t>
            </w:r>
            <w:r>
              <w:t>las</w:t>
            </w:r>
            <w:r>
              <w:rPr>
                <w:spacing w:val="7"/>
              </w:rPr>
              <w:t xml:space="preserve"> </w:t>
            </w:r>
            <w:r>
              <w:t>prohibiciones</w:t>
            </w:r>
            <w:r>
              <w:rPr>
                <w:spacing w:val="9"/>
              </w:rPr>
              <w:t xml:space="preserve"> </w:t>
            </w:r>
            <w:r>
              <w:t>en</w:t>
            </w:r>
            <w:r>
              <w:rPr>
                <w:spacing w:val="-12"/>
              </w:rPr>
              <w:t xml:space="preserve"> </w:t>
            </w:r>
            <w:r>
              <w:t>el</w:t>
            </w:r>
            <w:r>
              <w:rPr>
                <w:spacing w:val="71"/>
              </w:rPr>
              <w:t xml:space="preserve"> </w:t>
            </w:r>
            <w:r>
              <w:rPr>
                <w:spacing w:val="-2"/>
              </w:rPr>
              <w:t>artículo</w:t>
            </w:r>
          </w:p>
          <w:p w14:paraId="3B51797F" w14:textId="77777777" w:rsidR="006F0095" w:rsidRDefault="00000000">
            <w:pPr>
              <w:pStyle w:val="TableParagraph"/>
              <w:spacing w:before="3" w:line="242" w:lineRule="auto"/>
              <w:ind w:left="115" w:right="277"/>
            </w:pPr>
            <w:r>
              <w:t>37</w:t>
            </w:r>
            <w:r>
              <w:rPr>
                <w:spacing w:val="80"/>
              </w:rPr>
              <w:t xml:space="preserve"> </w:t>
            </w:r>
            <w:r>
              <w:t>numeral</w:t>
            </w:r>
            <w:r>
              <w:rPr>
                <w:spacing w:val="80"/>
              </w:rPr>
              <w:t xml:space="preserve"> </w:t>
            </w:r>
            <w:r>
              <w:t>3</w:t>
            </w:r>
            <w:r>
              <w:rPr>
                <w:spacing w:val="80"/>
              </w:rPr>
              <w:t xml:space="preserve"> </w:t>
            </w:r>
            <w:r>
              <w:t>y</w:t>
            </w:r>
            <w:r>
              <w:rPr>
                <w:spacing w:val="80"/>
              </w:rPr>
              <w:t xml:space="preserve"> </w:t>
            </w:r>
            <w:r>
              <w:t>artículo</w:t>
            </w:r>
            <w:r>
              <w:rPr>
                <w:spacing w:val="80"/>
              </w:rPr>
              <w:t xml:space="preserve"> </w:t>
            </w:r>
            <w:r>
              <w:t>38</w:t>
            </w:r>
            <w:r>
              <w:rPr>
                <w:spacing w:val="80"/>
              </w:rPr>
              <w:t xml:space="preserve"> </w:t>
            </w:r>
            <w:r>
              <w:t>de</w:t>
            </w:r>
            <w:r>
              <w:rPr>
                <w:spacing w:val="80"/>
              </w:rPr>
              <w:t xml:space="preserve"> </w:t>
            </w:r>
            <w:r>
              <w:t>la</w:t>
            </w:r>
            <w:r>
              <w:rPr>
                <w:spacing w:val="80"/>
              </w:rPr>
              <w:t xml:space="preserve"> </w:t>
            </w:r>
            <w:r>
              <w:t>Ley</w:t>
            </w:r>
            <w:r>
              <w:rPr>
                <w:spacing w:val="80"/>
              </w:rPr>
              <w:t xml:space="preserve"> </w:t>
            </w:r>
            <w:r>
              <w:t>núm.</w:t>
            </w:r>
            <w:r>
              <w:rPr>
                <w:spacing w:val="80"/>
              </w:rPr>
              <w:t xml:space="preserve"> </w:t>
            </w:r>
            <w:r>
              <w:t>47-25</w:t>
            </w:r>
            <w:r>
              <w:rPr>
                <w:spacing w:val="80"/>
              </w:rPr>
              <w:t xml:space="preserve"> </w:t>
            </w:r>
            <w:r>
              <w:t>de</w:t>
            </w:r>
            <w:r>
              <w:rPr>
                <w:spacing w:val="80"/>
              </w:rPr>
              <w:t xml:space="preserve"> </w:t>
            </w:r>
            <w:r>
              <w:t>Contrataciones</w:t>
            </w:r>
            <w:r>
              <w:rPr>
                <w:spacing w:val="40"/>
              </w:rPr>
              <w:t xml:space="preserve"> </w:t>
            </w:r>
            <w:r>
              <w:t>Públicas.</w:t>
            </w:r>
          </w:p>
        </w:tc>
        <w:tc>
          <w:tcPr>
            <w:tcW w:w="1385" w:type="dxa"/>
          </w:tcPr>
          <w:p w14:paraId="3FAED63A" w14:textId="77777777" w:rsidR="006F0095" w:rsidRDefault="006F0095">
            <w:pPr>
              <w:pStyle w:val="TableParagraph"/>
              <w:rPr>
                <w:rFonts w:ascii="Times New Roman"/>
              </w:rPr>
            </w:pPr>
          </w:p>
        </w:tc>
      </w:tr>
    </w:tbl>
    <w:p w14:paraId="6297C641" w14:textId="77777777" w:rsidR="006F0095" w:rsidRDefault="00000000">
      <w:pPr>
        <w:pStyle w:val="Ttulo1"/>
        <w:numPr>
          <w:ilvl w:val="2"/>
          <w:numId w:val="19"/>
        </w:numPr>
        <w:tabs>
          <w:tab w:val="left" w:pos="1815"/>
        </w:tabs>
        <w:spacing w:before="260"/>
        <w:ind w:left="1815" w:hanging="604"/>
        <w:rPr>
          <w:sz w:val="22"/>
        </w:rPr>
      </w:pPr>
      <w:bookmarkStart w:id="18" w:name="_bookmark17"/>
      <w:bookmarkEnd w:id="18"/>
      <w:r>
        <w:t>Metodología</w:t>
      </w:r>
      <w:r>
        <w:rPr>
          <w:spacing w:val="-7"/>
        </w:rPr>
        <w:t xml:space="preserve"> </w:t>
      </w:r>
      <w:r>
        <w:t>y</w:t>
      </w:r>
      <w:r>
        <w:rPr>
          <w:spacing w:val="-4"/>
        </w:rPr>
        <w:t xml:space="preserve"> </w:t>
      </w:r>
      <w:r>
        <w:t>criterios</w:t>
      </w:r>
      <w:r>
        <w:rPr>
          <w:spacing w:val="-5"/>
        </w:rPr>
        <w:t xml:space="preserve"> </w:t>
      </w:r>
      <w:r>
        <w:t>de</w:t>
      </w:r>
      <w:r>
        <w:rPr>
          <w:spacing w:val="-4"/>
        </w:rPr>
        <w:t xml:space="preserve"> </w:t>
      </w:r>
      <w:r>
        <w:t>evaluación</w:t>
      </w:r>
      <w:r>
        <w:rPr>
          <w:spacing w:val="-5"/>
        </w:rPr>
        <w:t xml:space="preserve"> </w:t>
      </w:r>
      <w:r>
        <w:t>para</w:t>
      </w:r>
      <w:r>
        <w:rPr>
          <w:spacing w:val="-1"/>
        </w:rPr>
        <w:t xml:space="preserve"> </w:t>
      </w:r>
      <w:r>
        <w:t>la</w:t>
      </w:r>
      <w:r>
        <w:rPr>
          <w:spacing w:val="-5"/>
        </w:rPr>
        <w:t xml:space="preserve"> </w:t>
      </w:r>
      <w:r>
        <w:t>documentación</w:t>
      </w:r>
      <w:r>
        <w:rPr>
          <w:spacing w:val="-3"/>
        </w:rPr>
        <w:t xml:space="preserve"> </w:t>
      </w:r>
      <w:r>
        <w:rPr>
          <w:spacing w:val="-2"/>
        </w:rPr>
        <w:t>financiera</w:t>
      </w:r>
    </w:p>
    <w:p w14:paraId="739D9C74" w14:textId="77777777" w:rsidR="006F0095" w:rsidRDefault="00000000">
      <w:pPr>
        <w:pStyle w:val="Textoindependiente"/>
        <w:spacing w:before="274" w:line="235" w:lineRule="auto"/>
        <w:ind w:left="852" w:right="917"/>
      </w:pPr>
      <w:r>
        <w:t>La</w:t>
      </w:r>
      <w:r>
        <w:rPr>
          <w:spacing w:val="40"/>
        </w:rPr>
        <w:t xml:space="preserve"> </w:t>
      </w:r>
      <w:r>
        <w:rPr>
          <w:rFonts w:ascii="Palatino Linotype" w:hAnsi="Palatino Linotype"/>
          <w:b/>
        </w:rPr>
        <w:t>documentación</w:t>
      </w:r>
      <w:r>
        <w:rPr>
          <w:rFonts w:ascii="Palatino Linotype" w:hAnsi="Palatino Linotype"/>
          <w:b/>
          <w:spacing w:val="40"/>
        </w:rPr>
        <w:t xml:space="preserve"> </w:t>
      </w:r>
      <w:r>
        <w:rPr>
          <w:rFonts w:ascii="Palatino Linotype" w:hAnsi="Palatino Linotype"/>
          <w:b/>
        </w:rPr>
        <w:t>financiera</w:t>
      </w:r>
      <w:r>
        <w:rPr>
          <w:rFonts w:ascii="Palatino Linotype" w:hAnsi="Palatino Linotype"/>
          <w:b/>
          <w:spacing w:val="40"/>
        </w:rPr>
        <w:t xml:space="preserve"> </w:t>
      </w:r>
      <w:r>
        <w:t>debe</w:t>
      </w:r>
      <w:r>
        <w:rPr>
          <w:spacing w:val="40"/>
        </w:rPr>
        <w:t xml:space="preserve"> </w:t>
      </w:r>
      <w:r>
        <w:t>permitir</w:t>
      </w:r>
      <w:r>
        <w:rPr>
          <w:spacing w:val="40"/>
        </w:rPr>
        <w:t xml:space="preserve"> </w:t>
      </w:r>
      <w:r>
        <w:t>validar</w:t>
      </w:r>
      <w:r>
        <w:rPr>
          <w:spacing w:val="40"/>
        </w:rPr>
        <w:t xml:space="preserve"> </w:t>
      </w:r>
      <w:r>
        <w:t>que</w:t>
      </w:r>
      <w:r>
        <w:rPr>
          <w:spacing w:val="40"/>
        </w:rPr>
        <w:t xml:space="preserve"> </w:t>
      </w:r>
      <w:r>
        <w:t>el</w:t>
      </w:r>
      <w:r>
        <w:rPr>
          <w:spacing w:val="40"/>
        </w:rPr>
        <w:t xml:space="preserve"> </w:t>
      </w:r>
      <w:r>
        <w:t>oferente/proponente cuenta</w:t>
      </w:r>
      <w:r>
        <w:rPr>
          <w:spacing w:val="80"/>
        </w:rPr>
        <w:t xml:space="preserve"> </w:t>
      </w:r>
      <w:r>
        <w:t>con</w:t>
      </w:r>
      <w:r>
        <w:rPr>
          <w:spacing w:val="80"/>
        </w:rPr>
        <w:t xml:space="preserve"> </w:t>
      </w:r>
      <w:r>
        <w:t>estabilidad</w:t>
      </w:r>
      <w:r>
        <w:rPr>
          <w:spacing w:val="80"/>
        </w:rPr>
        <w:t xml:space="preserve"> </w:t>
      </w:r>
      <w:r>
        <w:t>financiera</w:t>
      </w:r>
      <w:r>
        <w:rPr>
          <w:spacing w:val="80"/>
        </w:rPr>
        <w:t xml:space="preserve"> </w:t>
      </w:r>
      <w:r>
        <w:t>para</w:t>
      </w:r>
      <w:r>
        <w:rPr>
          <w:spacing w:val="80"/>
        </w:rPr>
        <w:t xml:space="preserve"> </w:t>
      </w:r>
      <w:r>
        <w:t>ejecutar</w:t>
      </w:r>
      <w:r>
        <w:rPr>
          <w:spacing w:val="80"/>
        </w:rPr>
        <w:t xml:space="preserve"> </w:t>
      </w:r>
      <w:r>
        <w:t>satisfactoriamente</w:t>
      </w:r>
      <w:r>
        <w:rPr>
          <w:spacing w:val="80"/>
        </w:rPr>
        <w:t xml:space="preserve"> </w:t>
      </w:r>
      <w:r>
        <w:t>el</w:t>
      </w:r>
      <w:r>
        <w:rPr>
          <w:spacing w:val="80"/>
        </w:rPr>
        <w:t xml:space="preserve"> </w:t>
      </w:r>
      <w:r>
        <w:t>eventual</w:t>
      </w:r>
    </w:p>
    <w:p w14:paraId="0087FD1D" w14:textId="77777777" w:rsidR="006F0095" w:rsidRDefault="006F0095">
      <w:pPr>
        <w:pStyle w:val="Textoindependiente"/>
        <w:spacing w:line="235" w:lineRule="auto"/>
        <w:sectPr w:rsidR="006F0095">
          <w:pgSz w:w="12250" w:h="15850"/>
          <w:pgMar w:top="860" w:right="708" w:bottom="1320" w:left="850" w:header="640" w:footer="1049" w:gutter="0"/>
          <w:cols w:space="720"/>
        </w:sectPr>
      </w:pPr>
    </w:p>
    <w:p w14:paraId="7C05F575" w14:textId="77777777" w:rsidR="006F0095" w:rsidRDefault="006F0095">
      <w:pPr>
        <w:pStyle w:val="Textoindependiente"/>
        <w:spacing w:before="277"/>
      </w:pPr>
    </w:p>
    <w:p w14:paraId="0BA684FE" w14:textId="77777777" w:rsidR="006F0095" w:rsidRDefault="00000000">
      <w:pPr>
        <w:spacing w:line="225" w:lineRule="auto"/>
        <w:ind w:left="852" w:right="985"/>
        <w:jc w:val="both"/>
        <w:rPr>
          <w:rFonts w:ascii="Palatino Linotype" w:hAnsi="Palatino Linotype"/>
          <w:b/>
          <w:sz w:val="24"/>
        </w:rPr>
      </w:pPr>
      <w:r>
        <w:rPr>
          <w:sz w:val="24"/>
        </w:rPr>
        <w:t>contrato.</w:t>
      </w:r>
      <w:r>
        <w:rPr>
          <w:spacing w:val="-11"/>
          <w:sz w:val="24"/>
        </w:rPr>
        <w:t xml:space="preserve"> </w:t>
      </w:r>
      <w:r>
        <w:rPr>
          <w:sz w:val="24"/>
        </w:rPr>
        <w:t>En</w:t>
      </w:r>
      <w:r>
        <w:rPr>
          <w:spacing w:val="-14"/>
          <w:sz w:val="24"/>
        </w:rPr>
        <w:t xml:space="preserve"> </w:t>
      </w:r>
      <w:r>
        <w:rPr>
          <w:sz w:val="24"/>
        </w:rPr>
        <w:t>tal</w:t>
      </w:r>
      <w:r>
        <w:rPr>
          <w:spacing w:val="-11"/>
          <w:sz w:val="24"/>
        </w:rPr>
        <w:t xml:space="preserve"> </w:t>
      </w:r>
      <w:r>
        <w:rPr>
          <w:sz w:val="24"/>
        </w:rPr>
        <w:t>sentido,</w:t>
      </w:r>
      <w:r>
        <w:rPr>
          <w:spacing w:val="-13"/>
          <w:sz w:val="24"/>
        </w:rPr>
        <w:t xml:space="preserve"> </w:t>
      </w:r>
      <w:r>
        <w:rPr>
          <w:sz w:val="24"/>
        </w:rPr>
        <w:t>el</w:t>
      </w:r>
      <w:r>
        <w:rPr>
          <w:spacing w:val="-12"/>
          <w:sz w:val="24"/>
        </w:rPr>
        <w:t xml:space="preserve"> </w:t>
      </w:r>
      <w:r>
        <w:rPr>
          <w:sz w:val="24"/>
        </w:rPr>
        <w:t>Oferente/Proponente</w:t>
      </w:r>
      <w:r>
        <w:rPr>
          <w:spacing w:val="-13"/>
          <w:sz w:val="24"/>
        </w:rPr>
        <w:t xml:space="preserve"> </w:t>
      </w:r>
      <w:r>
        <w:rPr>
          <w:sz w:val="24"/>
        </w:rPr>
        <w:t>debe</w:t>
      </w:r>
      <w:r>
        <w:rPr>
          <w:spacing w:val="-11"/>
          <w:sz w:val="24"/>
        </w:rPr>
        <w:t xml:space="preserve"> </w:t>
      </w:r>
      <w:r>
        <w:rPr>
          <w:sz w:val="24"/>
        </w:rPr>
        <w:t>acreditar</w:t>
      </w:r>
      <w:r>
        <w:rPr>
          <w:spacing w:val="-13"/>
          <w:sz w:val="24"/>
        </w:rPr>
        <w:t xml:space="preserve"> </w:t>
      </w:r>
      <w:r>
        <w:rPr>
          <w:sz w:val="24"/>
        </w:rPr>
        <w:t>su</w:t>
      </w:r>
      <w:r>
        <w:rPr>
          <w:spacing w:val="-12"/>
          <w:sz w:val="24"/>
        </w:rPr>
        <w:t xml:space="preserve"> </w:t>
      </w:r>
      <w:r>
        <w:rPr>
          <w:sz w:val="24"/>
        </w:rPr>
        <w:t>capacidad</w:t>
      </w:r>
      <w:r>
        <w:rPr>
          <w:spacing w:val="-12"/>
          <w:sz w:val="24"/>
        </w:rPr>
        <w:t xml:space="preserve"> </w:t>
      </w:r>
      <w:r>
        <w:rPr>
          <w:sz w:val="24"/>
        </w:rPr>
        <w:t>financiera con</w:t>
      </w:r>
      <w:r>
        <w:rPr>
          <w:spacing w:val="-11"/>
          <w:sz w:val="24"/>
        </w:rPr>
        <w:t xml:space="preserve"> </w:t>
      </w:r>
      <w:r>
        <w:rPr>
          <w:sz w:val="24"/>
        </w:rPr>
        <w:t>los</w:t>
      </w:r>
      <w:r>
        <w:rPr>
          <w:spacing w:val="-11"/>
          <w:sz w:val="24"/>
        </w:rPr>
        <w:t xml:space="preserve"> </w:t>
      </w:r>
      <w:r>
        <w:rPr>
          <w:sz w:val="24"/>
        </w:rPr>
        <w:t>documentos</w:t>
      </w:r>
      <w:r>
        <w:rPr>
          <w:spacing w:val="-11"/>
          <w:sz w:val="24"/>
        </w:rPr>
        <w:t xml:space="preserve"> </w:t>
      </w:r>
      <w:r>
        <w:rPr>
          <w:sz w:val="24"/>
        </w:rPr>
        <w:t>requeridos</w:t>
      </w:r>
      <w:r>
        <w:rPr>
          <w:spacing w:val="-11"/>
          <w:sz w:val="24"/>
        </w:rPr>
        <w:t xml:space="preserve"> </w:t>
      </w:r>
      <w:r>
        <w:rPr>
          <w:sz w:val="24"/>
        </w:rPr>
        <w:t>en</w:t>
      </w:r>
      <w:r>
        <w:rPr>
          <w:spacing w:val="-10"/>
          <w:sz w:val="24"/>
        </w:rPr>
        <w:t xml:space="preserve"> </w:t>
      </w:r>
      <w:r>
        <w:rPr>
          <w:sz w:val="24"/>
        </w:rPr>
        <w:t>el</w:t>
      </w:r>
      <w:r>
        <w:rPr>
          <w:spacing w:val="-9"/>
          <w:sz w:val="24"/>
        </w:rPr>
        <w:t xml:space="preserve"> </w:t>
      </w:r>
      <w:r>
        <w:rPr>
          <w:rFonts w:ascii="Palatino Linotype" w:hAnsi="Palatino Linotype"/>
          <w:b/>
          <w:sz w:val="24"/>
        </w:rPr>
        <w:t>numeral</w:t>
      </w:r>
      <w:r>
        <w:rPr>
          <w:rFonts w:ascii="Palatino Linotype" w:hAnsi="Palatino Linotype"/>
          <w:b/>
          <w:spacing w:val="-11"/>
          <w:sz w:val="24"/>
        </w:rPr>
        <w:t xml:space="preserve"> </w:t>
      </w:r>
      <w:r>
        <w:rPr>
          <w:rFonts w:ascii="Palatino Linotype" w:hAnsi="Palatino Linotype"/>
          <w:b/>
          <w:sz w:val="24"/>
        </w:rPr>
        <w:t>11.1.1</w:t>
      </w:r>
      <w:r>
        <w:rPr>
          <w:rFonts w:ascii="Palatino Linotype" w:hAnsi="Palatino Linotype"/>
          <w:b/>
          <w:spacing w:val="-11"/>
          <w:sz w:val="24"/>
        </w:rPr>
        <w:t xml:space="preserve"> </w:t>
      </w:r>
      <w:r>
        <w:rPr>
          <w:rFonts w:ascii="Palatino Linotype" w:hAnsi="Palatino Linotype"/>
          <w:b/>
          <w:sz w:val="24"/>
        </w:rPr>
        <w:t>acápite</w:t>
      </w:r>
      <w:r>
        <w:rPr>
          <w:rFonts w:ascii="Palatino Linotype" w:hAnsi="Palatino Linotype"/>
          <w:b/>
          <w:spacing w:val="-11"/>
          <w:sz w:val="24"/>
        </w:rPr>
        <w:t xml:space="preserve"> </w:t>
      </w:r>
      <w:r>
        <w:rPr>
          <w:rFonts w:ascii="Palatino Linotype" w:hAnsi="Palatino Linotype"/>
          <w:b/>
          <w:sz w:val="24"/>
        </w:rPr>
        <w:t>B</w:t>
      </w:r>
      <w:r>
        <w:rPr>
          <w:rFonts w:ascii="Palatino Linotype" w:hAnsi="Palatino Linotype"/>
          <w:b/>
          <w:spacing w:val="-10"/>
          <w:sz w:val="24"/>
        </w:rPr>
        <w:t xml:space="preserve"> </w:t>
      </w:r>
      <w:r>
        <w:rPr>
          <w:sz w:val="24"/>
        </w:rPr>
        <w:t>sobre</w:t>
      </w:r>
      <w:r>
        <w:rPr>
          <w:spacing w:val="-10"/>
          <w:sz w:val="24"/>
        </w:rPr>
        <w:t xml:space="preserve"> </w:t>
      </w:r>
      <w:r>
        <w:rPr>
          <w:rFonts w:ascii="Palatino Linotype" w:hAnsi="Palatino Linotype"/>
          <w:b/>
          <w:sz w:val="24"/>
        </w:rPr>
        <w:t>“documentación financiera</w:t>
      </w:r>
      <w:r>
        <w:rPr>
          <w:sz w:val="24"/>
        </w:rPr>
        <w:t xml:space="preserve">” de este pliego, que solo podrá ser evaluada bajo la metodología </w:t>
      </w:r>
      <w:r>
        <w:rPr>
          <w:rFonts w:ascii="Palatino Linotype" w:hAnsi="Palatino Linotype"/>
          <w:b/>
          <w:sz w:val="24"/>
        </w:rPr>
        <w:t>CUMPLE/NO CUMPLE.</w:t>
      </w:r>
    </w:p>
    <w:p w14:paraId="0E48AA1E" w14:textId="77777777" w:rsidR="006F0095" w:rsidRDefault="00000000">
      <w:pPr>
        <w:pStyle w:val="Ttulo1"/>
        <w:spacing w:before="293" w:line="213" w:lineRule="auto"/>
        <w:ind w:left="852" w:right="989" w:firstLine="0"/>
        <w:jc w:val="both"/>
      </w:pPr>
      <w:r>
        <w:t>Si</w:t>
      </w:r>
      <w:r>
        <w:rPr>
          <w:spacing w:val="-15"/>
        </w:rPr>
        <w:t xml:space="preserve"> </w:t>
      </w:r>
      <w:r>
        <w:t>el</w:t>
      </w:r>
      <w:r>
        <w:rPr>
          <w:spacing w:val="-15"/>
        </w:rPr>
        <w:t xml:space="preserve"> </w:t>
      </w:r>
      <w:r>
        <w:t>Oferente/Proponente</w:t>
      </w:r>
      <w:r>
        <w:rPr>
          <w:spacing w:val="-10"/>
        </w:rPr>
        <w:t xml:space="preserve"> </w:t>
      </w:r>
      <w:r>
        <w:t>es</w:t>
      </w:r>
      <w:r>
        <w:rPr>
          <w:spacing w:val="-15"/>
        </w:rPr>
        <w:t xml:space="preserve"> </w:t>
      </w:r>
      <w:r>
        <w:t>un</w:t>
      </w:r>
      <w:r>
        <w:rPr>
          <w:spacing w:val="-14"/>
        </w:rPr>
        <w:t xml:space="preserve"> </w:t>
      </w:r>
      <w:r>
        <w:t>consorcio</w:t>
      </w:r>
      <w:r>
        <w:rPr>
          <w:spacing w:val="-10"/>
        </w:rPr>
        <w:t xml:space="preserve"> </w:t>
      </w:r>
      <w:r>
        <w:t>acreditará</w:t>
      </w:r>
      <w:r>
        <w:rPr>
          <w:spacing w:val="-12"/>
        </w:rPr>
        <w:t xml:space="preserve"> </w:t>
      </w:r>
      <w:r>
        <w:t>los</w:t>
      </w:r>
      <w:r>
        <w:rPr>
          <w:spacing w:val="-14"/>
        </w:rPr>
        <w:t xml:space="preserve"> </w:t>
      </w:r>
      <w:r>
        <w:t>indicadores</w:t>
      </w:r>
      <w:r>
        <w:rPr>
          <w:spacing w:val="-14"/>
        </w:rPr>
        <w:t xml:space="preserve"> </w:t>
      </w:r>
      <w:r>
        <w:t>de</w:t>
      </w:r>
      <w:r>
        <w:rPr>
          <w:spacing w:val="-12"/>
        </w:rPr>
        <w:t xml:space="preserve"> </w:t>
      </w:r>
      <w:r>
        <w:t>capacidad financiera de la siguiente manera:</w:t>
      </w:r>
    </w:p>
    <w:p w14:paraId="14B2E9F6" w14:textId="77777777" w:rsidR="006F0095" w:rsidRDefault="00000000">
      <w:pPr>
        <w:pStyle w:val="Textoindependiente"/>
        <w:spacing w:before="303" w:line="254" w:lineRule="auto"/>
        <w:ind w:left="1418" w:right="996"/>
        <w:jc w:val="both"/>
      </w:pPr>
      <w:r>
        <w:t xml:space="preserve">En adición a los requisitos anteriormente expuestos, los consorcios deberán </w:t>
      </w:r>
      <w:r>
        <w:rPr>
          <w:spacing w:val="-2"/>
        </w:rPr>
        <w:t>presentar:</w:t>
      </w:r>
    </w:p>
    <w:p w14:paraId="2EC64A86" w14:textId="77777777" w:rsidR="006F0095" w:rsidRDefault="00000000">
      <w:pPr>
        <w:pStyle w:val="Prrafodelista"/>
        <w:numPr>
          <w:ilvl w:val="3"/>
          <w:numId w:val="19"/>
        </w:numPr>
        <w:tabs>
          <w:tab w:val="left" w:pos="2040"/>
          <w:tab w:val="left" w:pos="2042"/>
        </w:tabs>
        <w:spacing w:line="254" w:lineRule="auto"/>
        <w:ind w:right="994"/>
        <w:jc w:val="both"/>
        <w:rPr>
          <w:sz w:val="24"/>
        </w:rPr>
      </w:pPr>
      <w:r>
        <w:rPr>
          <w:w w:val="105"/>
          <w:sz w:val="24"/>
        </w:rPr>
        <w:t xml:space="preserve">Original del Acto Notarial por el cual se formaliza el consorcio, incluyendo su objeto, las obligaciones de las partes, su duración la capacidad de ejercicio de cada miembro del consorcio, así como sus </w:t>
      </w:r>
      <w:r>
        <w:rPr>
          <w:spacing w:val="-2"/>
          <w:w w:val="105"/>
          <w:sz w:val="24"/>
        </w:rPr>
        <w:t>generales.</w:t>
      </w:r>
    </w:p>
    <w:p w14:paraId="0825CD73" w14:textId="77777777" w:rsidR="006F0095" w:rsidRDefault="006F0095">
      <w:pPr>
        <w:pStyle w:val="Textoindependiente"/>
        <w:spacing w:before="13"/>
      </w:pPr>
    </w:p>
    <w:p w14:paraId="2D47754B" w14:textId="77777777" w:rsidR="006F0095" w:rsidRDefault="00000000">
      <w:pPr>
        <w:pStyle w:val="Prrafodelista"/>
        <w:numPr>
          <w:ilvl w:val="3"/>
          <w:numId w:val="19"/>
        </w:numPr>
        <w:tabs>
          <w:tab w:val="left" w:pos="2040"/>
          <w:tab w:val="left" w:pos="2042"/>
        </w:tabs>
        <w:spacing w:line="254" w:lineRule="auto"/>
        <w:ind w:right="987"/>
        <w:jc w:val="both"/>
        <w:rPr>
          <w:sz w:val="24"/>
        </w:rPr>
      </w:pPr>
      <w:r>
        <w:rPr>
          <w:sz w:val="24"/>
        </w:rPr>
        <w:t>Poder especial de designación del representante o gerente único del Consorcio</w:t>
      </w:r>
      <w:r>
        <w:rPr>
          <w:spacing w:val="40"/>
          <w:sz w:val="24"/>
        </w:rPr>
        <w:t xml:space="preserve"> </w:t>
      </w:r>
      <w:r>
        <w:rPr>
          <w:sz w:val="24"/>
        </w:rPr>
        <w:t>autorizado</w:t>
      </w:r>
      <w:r>
        <w:rPr>
          <w:spacing w:val="40"/>
          <w:sz w:val="24"/>
        </w:rPr>
        <w:t xml:space="preserve"> </w:t>
      </w:r>
      <w:r>
        <w:rPr>
          <w:sz w:val="24"/>
        </w:rPr>
        <w:t>por</w:t>
      </w:r>
      <w:r>
        <w:rPr>
          <w:spacing w:val="40"/>
          <w:sz w:val="24"/>
        </w:rPr>
        <w:t xml:space="preserve"> </w:t>
      </w:r>
      <w:r>
        <w:rPr>
          <w:sz w:val="24"/>
        </w:rPr>
        <w:t>todas</w:t>
      </w:r>
      <w:r>
        <w:rPr>
          <w:spacing w:val="40"/>
          <w:sz w:val="24"/>
        </w:rPr>
        <w:t xml:space="preserve"> </w:t>
      </w:r>
      <w:r>
        <w:rPr>
          <w:sz w:val="24"/>
        </w:rPr>
        <w:t>las</w:t>
      </w:r>
      <w:r>
        <w:rPr>
          <w:spacing w:val="40"/>
          <w:sz w:val="24"/>
        </w:rPr>
        <w:t xml:space="preserve"> </w:t>
      </w:r>
      <w:r>
        <w:rPr>
          <w:sz w:val="24"/>
        </w:rPr>
        <w:t>empresas</w:t>
      </w:r>
      <w:r>
        <w:rPr>
          <w:spacing w:val="40"/>
          <w:sz w:val="24"/>
        </w:rPr>
        <w:t xml:space="preserve"> </w:t>
      </w:r>
      <w:r>
        <w:rPr>
          <w:sz w:val="24"/>
        </w:rPr>
        <w:t>participantes</w:t>
      </w:r>
      <w:r>
        <w:rPr>
          <w:spacing w:val="40"/>
          <w:sz w:val="24"/>
        </w:rPr>
        <w:t xml:space="preserve"> </w:t>
      </w:r>
      <w:r>
        <w:rPr>
          <w:sz w:val="24"/>
        </w:rPr>
        <w:t>en</w:t>
      </w:r>
      <w:r>
        <w:rPr>
          <w:spacing w:val="40"/>
          <w:sz w:val="24"/>
        </w:rPr>
        <w:t xml:space="preserve"> </w:t>
      </w:r>
      <w:r>
        <w:rPr>
          <w:sz w:val="24"/>
        </w:rPr>
        <w:t xml:space="preserve">el </w:t>
      </w:r>
      <w:r>
        <w:rPr>
          <w:spacing w:val="-2"/>
          <w:sz w:val="24"/>
        </w:rPr>
        <w:t>consorcio</w:t>
      </w:r>
    </w:p>
    <w:p w14:paraId="296B80C9" w14:textId="77777777" w:rsidR="006F0095" w:rsidRDefault="006F0095">
      <w:pPr>
        <w:pStyle w:val="Textoindependiente"/>
        <w:spacing w:before="37"/>
        <w:rPr>
          <w:sz w:val="20"/>
        </w:rPr>
      </w:pPr>
    </w:p>
    <w:tbl>
      <w:tblPr>
        <w:tblStyle w:val="TableNormal"/>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3406"/>
        <w:gridCol w:w="1421"/>
      </w:tblGrid>
      <w:tr w:rsidR="006F0095" w14:paraId="39769027" w14:textId="77777777">
        <w:trPr>
          <w:trHeight w:val="280"/>
        </w:trPr>
        <w:tc>
          <w:tcPr>
            <w:tcW w:w="9359" w:type="dxa"/>
            <w:gridSpan w:val="3"/>
            <w:shd w:val="clear" w:color="auto" w:fill="B6DDE8"/>
          </w:tcPr>
          <w:p w14:paraId="1C385DE3" w14:textId="77777777" w:rsidR="006F0095" w:rsidRDefault="00000000">
            <w:pPr>
              <w:pStyle w:val="TableParagraph"/>
              <w:spacing w:line="261" w:lineRule="exact"/>
              <w:ind w:left="23"/>
              <w:jc w:val="center"/>
              <w:rPr>
                <w:rFonts w:ascii="Palatino Linotype" w:hAnsi="Palatino Linotype"/>
                <w:b/>
              </w:rPr>
            </w:pPr>
            <w:r>
              <w:rPr>
                <w:rFonts w:ascii="Palatino Linotype" w:hAnsi="Palatino Linotype"/>
                <w:b/>
              </w:rPr>
              <w:t>Documentación</w:t>
            </w:r>
            <w:r>
              <w:rPr>
                <w:rFonts w:ascii="Palatino Linotype" w:hAnsi="Palatino Linotype"/>
                <w:b/>
                <w:spacing w:val="-13"/>
              </w:rPr>
              <w:t xml:space="preserve"> </w:t>
            </w:r>
            <w:r>
              <w:rPr>
                <w:rFonts w:ascii="Palatino Linotype" w:hAnsi="Palatino Linotype"/>
                <w:b/>
                <w:spacing w:val="-2"/>
              </w:rPr>
              <w:t>financiera</w:t>
            </w:r>
          </w:p>
        </w:tc>
      </w:tr>
      <w:tr w:rsidR="006F0095" w14:paraId="281F525C" w14:textId="77777777">
        <w:trPr>
          <w:trHeight w:val="532"/>
        </w:trPr>
        <w:tc>
          <w:tcPr>
            <w:tcW w:w="4532" w:type="dxa"/>
            <w:shd w:val="clear" w:color="auto" w:fill="B6DDE8"/>
          </w:tcPr>
          <w:p w14:paraId="1484F4F9" w14:textId="77777777" w:rsidR="006F0095" w:rsidRDefault="00000000">
            <w:pPr>
              <w:pStyle w:val="TableParagraph"/>
              <w:spacing w:before="109"/>
              <w:ind w:left="1398"/>
              <w:rPr>
                <w:rFonts w:ascii="Palatino Linotype"/>
                <w:b/>
              </w:rPr>
            </w:pPr>
            <w:r>
              <w:rPr>
                <w:rFonts w:ascii="Palatino Linotype"/>
                <w:b/>
              </w:rPr>
              <w:t>Criterio</w:t>
            </w:r>
            <w:r>
              <w:rPr>
                <w:rFonts w:ascii="Palatino Linotype"/>
                <w:b/>
                <w:spacing w:val="-4"/>
              </w:rPr>
              <w:t xml:space="preserve"> </w:t>
            </w:r>
            <w:r>
              <w:rPr>
                <w:rFonts w:ascii="Palatino Linotype"/>
                <w:b/>
              </w:rPr>
              <w:t>a</w:t>
            </w:r>
            <w:r>
              <w:rPr>
                <w:rFonts w:ascii="Palatino Linotype"/>
                <w:b/>
                <w:spacing w:val="-6"/>
              </w:rPr>
              <w:t xml:space="preserve"> </w:t>
            </w:r>
            <w:r>
              <w:rPr>
                <w:rFonts w:ascii="Palatino Linotype"/>
                <w:b/>
                <w:spacing w:val="-2"/>
              </w:rPr>
              <w:t>evaluar</w:t>
            </w:r>
          </w:p>
        </w:tc>
        <w:tc>
          <w:tcPr>
            <w:tcW w:w="3406" w:type="dxa"/>
            <w:shd w:val="clear" w:color="auto" w:fill="B6DDE8"/>
          </w:tcPr>
          <w:p w14:paraId="4BB6AEE7" w14:textId="77777777" w:rsidR="006F0095" w:rsidRDefault="00000000">
            <w:pPr>
              <w:pStyle w:val="TableParagraph"/>
              <w:spacing w:before="109"/>
              <w:ind w:left="638"/>
              <w:rPr>
                <w:rFonts w:ascii="Palatino Linotype"/>
                <w:b/>
              </w:rPr>
            </w:pPr>
            <w:r>
              <w:rPr>
                <w:rFonts w:ascii="Palatino Linotype"/>
                <w:b/>
              </w:rPr>
              <w:t>Documento</w:t>
            </w:r>
            <w:r>
              <w:rPr>
                <w:rFonts w:ascii="Palatino Linotype"/>
                <w:b/>
                <w:spacing w:val="-12"/>
              </w:rPr>
              <w:t xml:space="preserve"> </w:t>
            </w:r>
            <w:r>
              <w:rPr>
                <w:rFonts w:ascii="Palatino Linotype"/>
                <w:b/>
              </w:rPr>
              <w:t>a</w:t>
            </w:r>
            <w:r>
              <w:rPr>
                <w:rFonts w:ascii="Palatino Linotype"/>
                <w:b/>
                <w:spacing w:val="-11"/>
              </w:rPr>
              <w:t xml:space="preserve"> </w:t>
            </w:r>
            <w:r>
              <w:rPr>
                <w:rFonts w:ascii="Palatino Linotype"/>
                <w:b/>
                <w:spacing w:val="-2"/>
              </w:rPr>
              <w:t>evaluar</w:t>
            </w:r>
          </w:p>
        </w:tc>
        <w:tc>
          <w:tcPr>
            <w:tcW w:w="1421" w:type="dxa"/>
            <w:shd w:val="clear" w:color="auto" w:fill="B6DDE8"/>
          </w:tcPr>
          <w:p w14:paraId="3A60A178" w14:textId="77777777" w:rsidR="006F0095" w:rsidRDefault="00000000">
            <w:pPr>
              <w:pStyle w:val="TableParagraph"/>
              <w:spacing w:before="3" w:line="254" w:lineRule="exact"/>
              <w:ind w:left="136" w:firstLine="149"/>
              <w:rPr>
                <w:rFonts w:ascii="Palatino Linotype"/>
                <w:b/>
              </w:rPr>
            </w:pPr>
            <w:r>
              <w:rPr>
                <w:rFonts w:ascii="Palatino Linotype"/>
                <w:b/>
                <w:spacing w:val="-2"/>
              </w:rPr>
              <w:t>Cumple/ No</w:t>
            </w:r>
            <w:r>
              <w:rPr>
                <w:rFonts w:ascii="Palatino Linotype"/>
                <w:b/>
                <w:spacing w:val="-12"/>
              </w:rPr>
              <w:t xml:space="preserve"> </w:t>
            </w:r>
            <w:r>
              <w:rPr>
                <w:rFonts w:ascii="Palatino Linotype"/>
                <w:b/>
                <w:spacing w:val="-2"/>
              </w:rPr>
              <w:t>Cumple</w:t>
            </w:r>
          </w:p>
        </w:tc>
      </w:tr>
      <w:tr w:rsidR="006F0095" w14:paraId="4F84B067" w14:textId="77777777">
        <w:trPr>
          <w:trHeight w:val="3007"/>
        </w:trPr>
        <w:tc>
          <w:tcPr>
            <w:tcW w:w="4532" w:type="dxa"/>
          </w:tcPr>
          <w:p w14:paraId="54A75E20" w14:textId="77777777" w:rsidR="006F0095" w:rsidRDefault="006F0095">
            <w:pPr>
              <w:pStyle w:val="TableParagraph"/>
            </w:pPr>
          </w:p>
          <w:p w14:paraId="33D2CF23" w14:textId="77777777" w:rsidR="006F0095" w:rsidRDefault="006F0095">
            <w:pPr>
              <w:pStyle w:val="TableParagraph"/>
            </w:pPr>
          </w:p>
          <w:p w14:paraId="39613F91" w14:textId="77777777" w:rsidR="006F0095" w:rsidRDefault="006F0095">
            <w:pPr>
              <w:pStyle w:val="TableParagraph"/>
            </w:pPr>
          </w:p>
          <w:p w14:paraId="62D06CF3" w14:textId="77777777" w:rsidR="006F0095" w:rsidRDefault="006F0095">
            <w:pPr>
              <w:pStyle w:val="TableParagraph"/>
            </w:pPr>
          </w:p>
          <w:p w14:paraId="70F086DB" w14:textId="77777777" w:rsidR="006F0095" w:rsidRDefault="006F0095">
            <w:pPr>
              <w:pStyle w:val="TableParagraph"/>
              <w:spacing w:before="84"/>
            </w:pPr>
          </w:p>
          <w:p w14:paraId="567284EE" w14:textId="77777777" w:rsidR="006F0095" w:rsidRDefault="00000000">
            <w:pPr>
              <w:pStyle w:val="TableParagraph"/>
              <w:ind w:left="115"/>
              <w:rPr>
                <w:rFonts w:ascii="Times New Roman" w:hAnsi="Times New Roman"/>
              </w:rPr>
            </w:pPr>
            <w:r>
              <w:rPr>
                <w:rFonts w:ascii="Times New Roman" w:hAnsi="Times New Roman"/>
              </w:rPr>
              <w:t>Acreditación</w:t>
            </w:r>
            <w:r>
              <w:rPr>
                <w:rFonts w:ascii="Times New Roman" w:hAnsi="Times New Roman"/>
                <w:spacing w:val="-8"/>
              </w:rPr>
              <w:t xml:space="preserve"> </w:t>
            </w:r>
            <w:r>
              <w:rPr>
                <w:rFonts w:ascii="Times New Roman" w:hAnsi="Times New Roman"/>
              </w:rPr>
              <w:t>de</w:t>
            </w:r>
            <w:r>
              <w:rPr>
                <w:rFonts w:ascii="Times New Roman" w:hAnsi="Times New Roman"/>
                <w:spacing w:val="-11"/>
              </w:rPr>
              <w:t xml:space="preserve"> </w:t>
            </w:r>
            <w:r>
              <w:rPr>
                <w:rFonts w:ascii="Times New Roman" w:hAnsi="Times New Roman"/>
              </w:rPr>
              <w:t>capacidad</w:t>
            </w:r>
            <w:r>
              <w:rPr>
                <w:rFonts w:ascii="Times New Roman" w:hAnsi="Times New Roman"/>
                <w:spacing w:val="-7"/>
              </w:rPr>
              <w:t xml:space="preserve"> </w:t>
            </w:r>
            <w:r>
              <w:rPr>
                <w:rFonts w:ascii="Times New Roman" w:hAnsi="Times New Roman"/>
                <w:spacing w:val="-2"/>
              </w:rPr>
              <w:t>financiera</w:t>
            </w:r>
          </w:p>
        </w:tc>
        <w:tc>
          <w:tcPr>
            <w:tcW w:w="3406" w:type="dxa"/>
          </w:tcPr>
          <w:p w14:paraId="02628498" w14:textId="77777777" w:rsidR="006F0095" w:rsidRDefault="00000000">
            <w:pPr>
              <w:pStyle w:val="TableParagraph"/>
              <w:tabs>
                <w:tab w:val="left" w:pos="1776"/>
                <w:tab w:val="left" w:pos="3058"/>
              </w:tabs>
              <w:spacing w:before="4" w:line="252" w:lineRule="auto"/>
              <w:ind w:left="115" w:right="85"/>
              <w:jc w:val="both"/>
            </w:pPr>
            <w:r>
              <w:t xml:space="preserve">Estados Financieros en original, completos y auditados de los últimos dos períodos fiscales 2024 y 2025, certificado por una firma o un CPA. La presentación de los Estados Financieros debe incluir: Estados de Situación o Balance General, Estados de </w:t>
            </w:r>
            <w:r>
              <w:rPr>
                <w:spacing w:val="-2"/>
              </w:rPr>
              <w:t>Resultados,</w:t>
            </w:r>
            <w:r>
              <w:tab/>
            </w:r>
            <w:r>
              <w:rPr>
                <w:spacing w:val="-2"/>
              </w:rPr>
              <w:t>Estados</w:t>
            </w:r>
            <w:r>
              <w:tab/>
            </w:r>
            <w:r>
              <w:rPr>
                <w:spacing w:val="-6"/>
              </w:rPr>
              <w:t xml:space="preserve">de </w:t>
            </w:r>
            <w:r>
              <w:t>Patrimonio, Estados de Flujo de Efectivo, Notas Aclaratorias.</w:t>
            </w:r>
          </w:p>
        </w:tc>
        <w:tc>
          <w:tcPr>
            <w:tcW w:w="1421" w:type="dxa"/>
          </w:tcPr>
          <w:p w14:paraId="18855E70" w14:textId="77777777" w:rsidR="006F0095" w:rsidRDefault="006F0095">
            <w:pPr>
              <w:pStyle w:val="TableParagraph"/>
              <w:rPr>
                <w:rFonts w:ascii="Times New Roman"/>
              </w:rPr>
            </w:pPr>
          </w:p>
        </w:tc>
      </w:tr>
    </w:tbl>
    <w:p w14:paraId="3070355D" w14:textId="77777777" w:rsidR="006F0095" w:rsidRDefault="006F0095">
      <w:pPr>
        <w:pStyle w:val="Textoindependiente"/>
        <w:spacing w:before="223"/>
      </w:pPr>
    </w:p>
    <w:p w14:paraId="5BBBF15F" w14:textId="77777777" w:rsidR="006F0095" w:rsidRDefault="00000000">
      <w:pPr>
        <w:pStyle w:val="Ttulo1"/>
        <w:numPr>
          <w:ilvl w:val="2"/>
          <w:numId w:val="19"/>
        </w:numPr>
        <w:tabs>
          <w:tab w:val="left" w:pos="1816"/>
        </w:tabs>
        <w:spacing w:before="1"/>
        <w:ind w:left="1816" w:hanging="607"/>
        <w:rPr>
          <w:sz w:val="22"/>
        </w:rPr>
      </w:pPr>
      <w:bookmarkStart w:id="19" w:name="_bookmark18"/>
      <w:bookmarkEnd w:id="19"/>
      <w:r>
        <w:t>Metodología</w:t>
      </w:r>
      <w:r>
        <w:rPr>
          <w:spacing w:val="-9"/>
        </w:rPr>
        <w:t xml:space="preserve"> </w:t>
      </w:r>
      <w:r>
        <w:t>y</w:t>
      </w:r>
      <w:r>
        <w:rPr>
          <w:spacing w:val="-4"/>
        </w:rPr>
        <w:t xml:space="preserve"> </w:t>
      </w:r>
      <w:r>
        <w:t>criterios</w:t>
      </w:r>
      <w:r>
        <w:rPr>
          <w:spacing w:val="-5"/>
        </w:rPr>
        <w:t xml:space="preserve"> </w:t>
      </w:r>
      <w:r>
        <w:t>de</w:t>
      </w:r>
      <w:r>
        <w:rPr>
          <w:spacing w:val="-4"/>
        </w:rPr>
        <w:t xml:space="preserve"> </w:t>
      </w:r>
      <w:r>
        <w:t>evaluación</w:t>
      </w:r>
      <w:r>
        <w:rPr>
          <w:spacing w:val="-4"/>
        </w:rPr>
        <w:t xml:space="preserve"> </w:t>
      </w:r>
      <w:r>
        <w:t>para</w:t>
      </w:r>
      <w:r>
        <w:rPr>
          <w:spacing w:val="-2"/>
        </w:rPr>
        <w:t xml:space="preserve"> </w:t>
      </w:r>
      <w:r>
        <w:t>la</w:t>
      </w:r>
      <w:r>
        <w:rPr>
          <w:spacing w:val="-5"/>
        </w:rPr>
        <w:t xml:space="preserve"> </w:t>
      </w:r>
      <w:r>
        <w:t>documentación</w:t>
      </w:r>
      <w:r>
        <w:rPr>
          <w:spacing w:val="-1"/>
        </w:rPr>
        <w:t xml:space="preserve"> </w:t>
      </w:r>
      <w:r>
        <w:rPr>
          <w:spacing w:val="-2"/>
        </w:rPr>
        <w:t>técnica</w:t>
      </w:r>
    </w:p>
    <w:p w14:paraId="5427B961" w14:textId="77777777" w:rsidR="006F0095" w:rsidRDefault="00000000">
      <w:pPr>
        <w:pStyle w:val="Textoindependiente"/>
        <w:spacing w:before="269" w:line="244" w:lineRule="auto"/>
        <w:ind w:left="852" w:right="917"/>
      </w:pPr>
      <w:r>
        <w:t xml:space="preserve">Las ofertas deberán contener la documentación técnica solicitada en </w:t>
      </w:r>
      <w:r>
        <w:rPr>
          <w:rFonts w:ascii="Palatino Linotype" w:hAnsi="Palatino Linotype"/>
          <w:b/>
        </w:rPr>
        <w:t>11.1.1 acápite C “documentación</w:t>
      </w:r>
      <w:r>
        <w:rPr>
          <w:rFonts w:ascii="Palatino Linotype" w:hAnsi="Palatino Linotype"/>
          <w:b/>
          <w:spacing w:val="80"/>
        </w:rPr>
        <w:t xml:space="preserve"> </w:t>
      </w:r>
      <w:r>
        <w:rPr>
          <w:rFonts w:ascii="Palatino Linotype" w:hAnsi="Palatino Linotype"/>
          <w:b/>
        </w:rPr>
        <w:t>técnica</w:t>
      </w:r>
      <w:r>
        <w:t>”</w:t>
      </w:r>
      <w:r>
        <w:rPr>
          <w:spacing w:val="80"/>
        </w:rPr>
        <w:t xml:space="preserve"> </w:t>
      </w:r>
      <w:r>
        <w:t>para</w:t>
      </w:r>
      <w:r>
        <w:rPr>
          <w:spacing w:val="80"/>
        </w:rPr>
        <w:t xml:space="preserve"> </w:t>
      </w:r>
      <w:r>
        <w:t>demostrar</w:t>
      </w:r>
      <w:r>
        <w:rPr>
          <w:spacing w:val="80"/>
        </w:rPr>
        <w:t xml:space="preserve"> </w:t>
      </w:r>
      <w:r>
        <w:t>los</w:t>
      </w:r>
      <w:r>
        <w:rPr>
          <w:spacing w:val="80"/>
        </w:rPr>
        <w:t xml:space="preserve"> </w:t>
      </w:r>
      <w:r>
        <w:t>requerimientos</w:t>
      </w:r>
      <w:r>
        <w:rPr>
          <w:spacing w:val="80"/>
        </w:rPr>
        <w:t xml:space="preserve"> </w:t>
      </w:r>
      <w:r>
        <w:t>exigidos</w:t>
      </w:r>
      <w:r>
        <w:rPr>
          <w:spacing w:val="80"/>
        </w:rPr>
        <w:t xml:space="preserve"> </w:t>
      </w:r>
      <w:r>
        <w:t>en</w:t>
      </w:r>
      <w:r>
        <w:rPr>
          <w:spacing w:val="80"/>
        </w:rPr>
        <w:t xml:space="preserve"> </w:t>
      </w:r>
      <w:r>
        <w:t>las</w:t>
      </w:r>
      <w:r>
        <w:rPr>
          <w:spacing w:val="80"/>
          <w:w w:val="150"/>
        </w:rPr>
        <w:t xml:space="preserve"> </w:t>
      </w:r>
      <w:r>
        <w:t>especificaciones técnicas y/o fichas descritas en este pliego (con sus anexos), la cual</w:t>
      </w:r>
      <w:r>
        <w:rPr>
          <w:spacing w:val="40"/>
        </w:rPr>
        <w:t xml:space="preserve"> </w:t>
      </w:r>
      <w:r>
        <w:t>será</w:t>
      </w:r>
      <w:r>
        <w:rPr>
          <w:spacing w:val="40"/>
        </w:rPr>
        <w:t xml:space="preserve"> </w:t>
      </w:r>
      <w:r>
        <w:t>evaluada</w:t>
      </w:r>
      <w:r>
        <w:rPr>
          <w:spacing w:val="40"/>
        </w:rPr>
        <w:t xml:space="preserve"> </w:t>
      </w:r>
      <w:r>
        <w:t>bajo</w:t>
      </w:r>
      <w:r>
        <w:rPr>
          <w:spacing w:val="40"/>
        </w:rPr>
        <w:t xml:space="preserve"> </w:t>
      </w:r>
      <w:r>
        <w:t>la</w:t>
      </w:r>
      <w:r>
        <w:rPr>
          <w:spacing w:val="40"/>
        </w:rPr>
        <w:t xml:space="preserve"> </w:t>
      </w:r>
      <w:r>
        <w:t>metodología</w:t>
      </w:r>
      <w:r>
        <w:rPr>
          <w:spacing w:val="40"/>
        </w:rPr>
        <w:t xml:space="preserve"> </w:t>
      </w:r>
      <w:r>
        <w:t>Cumple/No</w:t>
      </w:r>
      <w:r>
        <w:rPr>
          <w:spacing w:val="40"/>
        </w:rPr>
        <w:t xml:space="preserve"> </w:t>
      </w:r>
      <w:r>
        <w:t>cumple,</w:t>
      </w:r>
      <w:r>
        <w:rPr>
          <w:spacing w:val="40"/>
        </w:rPr>
        <w:t xml:space="preserve"> </w:t>
      </w:r>
      <w:r>
        <w:t>de</w:t>
      </w:r>
      <w:r>
        <w:rPr>
          <w:spacing w:val="40"/>
        </w:rPr>
        <w:t xml:space="preserve"> </w:t>
      </w:r>
      <w:r>
        <w:t>acuerdo</w:t>
      </w:r>
      <w:r>
        <w:rPr>
          <w:spacing w:val="40"/>
        </w:rPr>
        <w:t xml:space="preserve"> </w:t>
      </w:r>
      <w:r>
        <w:t>al</w:t>
      </w:r>
      <w:r>
        <w:rPr>
          <w:spacing w:val="40"/>
        </w:rPr>
        <w:t xml:space="preserve"> </w:t>
      </w:r>
      <w:r>
        <w:t>artículo</w:t>
      </w:r>
      <w:r>
        <w:rPr>
          <w:spacing w:val="40"/>
        </w:rPr>
        <w:t xml:space="preserve"> </w:t>
      </w:r>
      <w:r>
        <w:t>115 del</w:t>
      </w:r>
      <w:r>
        <w:rPr>
          <w:spacing w:val="-7"/>
        </w:rPr>
        <w:t xml:space="preserve"> </w:t>
      </w:r>
      <w:r>
        <w:t>Reglamento</w:t>
      </w:r>
      <w:r>
        <w:rPr>
          <w:spacing w:val="-7"/>
        </w:rPr>
        <w:t xml:space="preserve"> </w:t>
      </w:r>
      <w:r>
        <w:t>de</w:t>
      </w:r>
      <w:r>
        <w:rPr>
          <w:spacing w:val="-7"/>
        </w:rPr>
        <w:t xml:space="preserve"> </w:t>
      </w:r>
      <w:r>
        <w:t>aplicación</w:t>
      </w:r>
      <w:r>
        <w:rPr>
          <w:spacing w:val="-7"/>
        </w:rPr>
        <w:t xml:space="preserve"> </w:t>
      </w:r>
      <w:r>
        <w:t>emitido</w:t>
      </w:r>
      <w:r>
        <w:rPr>
          <w:spacing w:val="-8"/>
        </w:rPr>
        <w:t xml:space="preserve"> </w:t>
      </w:r>
      <w:r>
        <w:t>mediante</w:t>
      </w:r>
      <w:r>
        <w:rPr>
          <w:spacing w:val="-9"/>
        </w:rPr>
        <w:t xml:space="preserve"> </w:t>
      </w:r>
      <w:r>
        <w:t>Decreto</w:t>
      </w:r>
      <w:r>
        <w:rPr>
          <w:spacing w:val="-8"/>
        </w:rPr>
        <w:t xml:space="preserve"> </w:t>
      </w:r>
      <w:r>
        <w:t>núm.</w:t>
      </w:r>
      <w:r>
        <w:rPr>
          <w:spacing w:val="-7"/>
        </w:rPr>
        <w:t xml:space="preserve"> </w:t>
      </w:r>
      <w:r>
        <w:t>52-26.</w:t>
      </w:r>
      <w:r>
        <w:rPr>
          <w:spacing w:val="-6"/>
        </w:rPr>
        <w:t xml:space="preserve"> </w:t>
      </w:r>
      <w:r>
        <w:t>En</w:t>
      </w:r>
      <w:r>
        <w:rPr>
          <w:spacing w:val="-7"/>
        </w:rPr>
        <w:t xml:space="preserve"> </w:t>
      </w:r>
      <w:r>
        <w:t>esta,</w:t>
      </w:r>
      <w:r>
        <w:rPr>
          <w:spacing w:val="-6"/>
        </w:rPr>
        <w:t xml:space="preserve"> </w:t>
      </w:r>
      <w:r>
        <w:t>todos</w:t>
      </w:r>
      <w:r>
        <w:rPr>
          <w:spacing w:val="80"/>
        </w:rPr>
        <w:t xml:space="preserve"> </w:t>
      </w:r>
      <w:r>
        <w:t>los documentos referidos se convierten</w:t>
      </w:r>
      <w:r>
        <w:rPr>
          <w:spacing w:val="40"/>
        </w:rPr>
        <w:t xml:space="preserve"> </w:t>
      </w:r>
      <w:r>
        <w:t>en habilitantes y obligatorios de la oferta y</w:t>
      </w:r>
      <w:r>
        <w:rPr>
          <w:spacing w:val="40"/>
        </w:rPr>
        <w:t xml:space="preserve"> </w:t>
      </w:r>
      <w:r>
        <w:t>deberán</w:t>
      </w:r>
      <w:r>
        <w:rPr>
          <w:spacing w:val="80"/>
          <w:w w:val="150"/>
        </w:rPr>
        <w:t xml:space="preserve"> </w:t>
      </w:r>
      <w:r>
        <w:t>ser</w:t>
      </w:r>
      <w:r>
        <w:rPr>
          <w:spacing w:val="80"/>
          <w:w w:val="150"/>
        </w:rPr>
        <w:t xml:space="preserve"> </w:t>
      </w:r>
      <w:r>
        <w:t>cumplidos</w:t>
      </w:r>
      <w:r>
        <w:rPr>
          <w:spacing w:val="80"/>
          <w:w w:val="150"/>
        </w:rPr>
        <w:t xml:space="preserve"> </w:t>
      </w:r>
      <w:r>
        <w:t>totalmente</w:t>
      </w:r>
      <w:r>
        <w:rPr>
          <w:spacing w:val="80"/>
          <w:w w:val="150"/>
        </w:rPr>
        <w:t xml:space="preserve"> </w:t>
      </w:r>
      <w:r>
        <w:t>para</w:t>
      </w:r>
      <w:r>
        <w:rPr>
          <w:spacing w:val="80"/>
          <w:w w:val="150"/>
        </w:rPr>
        <w:t xml:space="preserve"> </w:t>
      </w:r>
      <w:r>
        <w:t>que</w:t>
      </w:r>
      <w:r>
        <w:rPr>
          <w:spacing w:val="80"/>
          <w:w w:val="150"/>
        </w:rPr>
        <w:t xml:space="preserve"> </w:t>
      </w:r>
      <w:r>
        <w:t>los</w:t>
      </w:r>
      <w:r>
        <w:rPr>
          <w:spacing w:val="80"/>
          <w:w w:val="150"/>
        </w:rPr>
        <w:t xml:space="preserve"> </w:t>
      </w:r>
      <w:r>
        <w:t>oferentes</w:t>
      </w:r>
      <w:r>
        <w:rPr>
          <w:spacing w:val="80"/>
          <w:w w:val="150"/>
        </w:rPr>
        <w:t xml:space="preserve"> </w:t>
      </w:r>
      <w:r>
        <w:t>puedan</w:t>
      </w:r>
      <w:r>
        <w:rPr>
          <w:spacing w:val="80"/>
          <w:w w:val="150"/>
        </w:rPr>
        <w:t xml:space="preserve"> </w:t>
      </w:r>
      <w:r>
        <w:t>resultar</w:t>
      </w:r>
      <w:r>
        <w:rPr>
          <w:spacing w:val="40"/>
        </w:rPr>
        <w:t xml:space="preserve"> </w:t>
      </w:r>
      <w:r>
        <w:t>habilitados</w:t>
      </w:r>
      <w:r>
        <w:rPr>
          <w:spacing w:val="40"/>
        </w:rPr>
        <w:t xml:space="preserve"> </w:t>
      </w:r>
      <w:r>
        <w:t>para</w:t>
      </w:r>
      <w:r>
        <w:rPr>
          <w:spacing w:val="40"/>
        </w:rPr>
        <w:t xml:space="preserve"> </w:t>
      </w:r>
      <w:r>
        <w:t>la</w:t>
      </w:r>
      <w:r>
        <w:rPr>
          <w:spacing w:val="40"/>
        </w:rPr>
        <w:t xml:space="preserve"> </w:t>
      </w:r>
      <w:r>
        <w:t>segunda</w:t>
      </w:r>
      <w:r>
        <w:rPr>
          <w:spacing w:val="40"/>
        </w:rPr>
        <w:t xml:space="preserve"> </w:t>
      </w:r>
      <w:r>
        <w:t>etapa,</w:t>
      </w:r>
      <w:r>
        <w:rPr>
          <w:spacing w:val="40"/>
        </w:rPr>
        <w:t xml:space="preserve"> </w:t>
      </w:r>
      <w:r>
        <w:t>es</w:t>
      </w:r>
      <w:r>
        <w:rPr>
          <w:spacing w:val="40"/>
        </w:rPr>
        <w:t xml:space="preserve"> </w:t>
      </w:r>
      <w:r>
        <w:t>decir,</w:t>
      </w:r>
      <w:r>
        <w:rPr>
          <w:spacing w:val="63"/>
        </w:rPr>
        <w:t xml:space="preserve"> </w:t>
      </w:r>
      <w:r>
        <w:t>para</w:t>
      </w:r>
      <w:r>
        <w:rPr>
          <w:spacing w:val="40"/>
        </w:rPr>
        <w:t xml:space="preserve"> </w:t>
      </w:r>
      <w:r>
        <w:t>la</w:t>
      </w:r>
      <w:r>
        <w:rPr>
          <w:spacing w:val="40"/>
        </w:rPr>
        <w:t xml:space="preserve"> </w:t>
      </w:r>
      <w:r>
        <w:t>apertura</w:t>
      </w:r>
      <w:r>
        <w:rPr>
          <w:spacing w:val="64"/>
        </w:rPr>
        <w:t xml:space="preserve"> </w:t>
      </w:r>
      <w:r>
        <w:t>y</w:t>
      </w:r>
      <w:r>
        <w:rPr>
          <w:spacing w:val="40"/>
        </w:rPr>
        <w:t xml:space="preserve"> </w:t>
      </w:r>
      <w:r>
        <w:t>evaluación</w:t>
      </w:r>
      <w:r>
        <w:rPr>
          <w:spacing w:val="61"/>
        </w:rPr>
        <w:t xml:space="preserve"> </w:t>
      </w:r>
      <w:r>
        <w:t>de</w:t>
      </w:r>
      <w:r>
        <w:rPr>
          <w:spacing w:val="40"/>
        </w:rPr>
        <w:t xml:space="preserve"> </w:t>
      </w:r>
      <w:r>
        <w:t>las</w:t>
      </w:r>
    </w:p>
    <w:p w14:paraId="12FF9F59" w14:textId="77777777" w:rsidR="006F0095" w:rsidRDefault="006F0095">
      <w:pPr>
        <w:pStyle w:val="Textoindependiente"/>
        <w:spacing w:line="244" w:lineRule="auto"/>
        <w:sectPr w:rsidR="006F0095">
          <w:pgSz w:w="12250" w:h="15850"/>
          <w:pgMar w:top="860" w:right="708" w:bottom="1320" w:left="850" w:header="640" w:footer="1049" w:gutter="0"/>
          <w:cols w:space="720"/>
        </w:sectPr>
      </w:pPr>
    </w:p>
    <w:p w14:paraId="7390DC64" w14:textId="77777777" w:rsidR="006F0095" w:rsidRDefault="00000000">
      <w:pPr>
        <w:pStyle w:val="Textoindependiente"/>
        <w:spacing w:before="115"/>
        <w:ind w:left="852"/>
      </w:pPr>
      <w:r>
        <w:rPr>
          <w:w w:val="105"/>
        </w:rPr>
        <w:lastRenderedPageBreak/>
        <w:t>ofertas</w:t>
      </w:r>
      <w:r>
        <w:rPr>
          <w:spacing w:val="-12"/>
          <w:w w:val="105"/>
        </w:rPr>
        <w:t xml:space="preserve"> </w:t>
      </w:r>
      <w:r>
        <w:rPr>
          <w:spacing w:val="-2"/>
          <w:w w:val="105"/>
        </w:rPr>
        <w:t>económicas.</w:t>
      </w:r>
    </w:p>
    <w:p w14:paraId="1763D7F9" w14:textId="77777777" w:rsidR="006F0095" w:rsidRDefault="006F0095">
      <w:pPr>
        <w:pStyle w:val="Textoindependiente"/>
        <w:spacing w:before="35"/>
      </w:pPr>
    </w:p>
    <w:p w14:paraId="6C6137CE" w14:textId="77777777" w:rsidR="006F0095" w:rsidRDefault="00000000">
      <w:pPr>
        <w:pStyle w:val="Textoindependiente"/>
        <w:ind w:left="852"/>
      </w:pPr>
      <w:r>
        <w:rPr>
          <w:w w:val="105"/>
        </w:rPr>
        <w:t>La</w:t>
      </w:r>
      <w:r>
        <w:rPr>
          <w:spacing w:val="-11"/>
          <w:w w:val="105"/>
        </w:rPr>
        <w:t xml:space="preserve"> </w:t>
      </w:r>
      <w:r>
        <w:rPr>
          <w:w w:val="105"/>
        </w:rPr>
        <w:t>forma</w:t>
      </w:r>
      <w:r>
        <w:rPr>
          <w:spacing w:val="-12"/>
          <w:w w:val="105"/>
        </w:rPr>
        <w:t xml:space="preserve"> </w:t>
      </w:r>
      <w:r>
        <w:rPr>
          <w:w w:val="105"/>
        </w:rPr>
        <w:t>de</w:t>
      </w:r>
      <w:r>
        <w:rPr>
          <w:spacing w:val="-10"/>
          <w:w w:val="105"/>
        </w:rPr>
        <w:t xml:space="preserve"> </w:t>
      </w:r>
      <w:r>
        <w:rPr>
          <w:w w:val="105"/>
        </w:rPr>
        <w:t>evaluación</w:t>
      </w:r>
      <w:r>
        <w:rPr>
          <w:spacing w:val="-8"/>
          <w:w w:val="105"/>
        </w:rPr>
        <w:t xml:space="preserve"> </w:t>
      </w:r>
      <w:r>
        <w:rPr>
          <w:w w:val="105"/>
        </w:rPr>
        <w:t>será</w:t>
      </w:r>
      <w:r>
        <w:rPr>
          <w:spacing w:val="-12"/>
          <w:w w:val="105"/>
        </w:rPr>
        <w:t xml:space="preserve"> </w:t>
      </w:r>
      <w:r>
        <w:rPr>
          <w:w w:val="105"/>
        </w:rPr>
        <w:t>la</w:t>
      </w:r>
      <w:r>
        <w:rPr>
          <w:spacing w:val="-11"/>
          <w:w w:val="105"/>
        </w:rPr>
        <w:t xml:space="preserve"> </w:t>
      </w:r>
      <w:r>
        <w:rPr>
          <w:spacing w:val="-2"/>
          <w:w w:val="105"/>
        </w:rPr>
        <w:t>siguiente:</w:t>
      </w:r>
    </w:p>
    <w:p w14:paraId="68A6DD8F" w14:textId="77777777" w:rsidR="006F0095" w:rsidRDefault="006F0095">
      <w:pPr>
        <w:pStyle w:val="Textoindependiente"/>
        <w:spacing w:before="53"/>
        <w:rPr>
          <w:sz w:val="20"/>
        </w:rPr>
      </w:pPr>
    </w:p>
    <w:tbl>
      <w:tblPr>
        <w:tblStyle w:val="TableNormal"/>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5675"/>
        <w:gridCol w:w="1422"/>
      </w:tblGrid>
      <w:tr w:rsidR="006F0095" w14:paraId="4E385154" w14:textId="77777777">
        <w:trPr>
          <w:trHeight w:val="263"/>
        </w:trPr>
        <w:tc>
          <w:tcPr>
            <w:tcW w:w="9361" w:type="dxa"/>
            <w:gridSpan w:val="3"/>
            <w:shd w:val="clear" w:color="auto" w:fill="DBE3EF"/>
          </w:tcPr>
          <w:p w14:paraId="648E9D60" w14:textId="77777777" w:rsidR="006F0095" w:rsidRDefault="00000000">
            <w:pPr>
              <w:pStyle w:val="TableParagraph"/>
              <w:spacing w:line="244" w:lineRule="exact"/>
              <w:ind w:left="22"/>
              <w:jc w:val="center"/>
              <w:rPr>
                <w:rFonts w:ascii="Palatino Linotype" w:hAnsi="Palatino Linotype"/>
                <w:b/>
              </w:rPr>
            </w:pPr>
            <w:r>
              <w:rPr>
                <w:rFonts w:ascii="Palatino Linotype" w:hAnsi="Palatino Linotype"/>
                <w:b/>
              </w:rPr>
              <w:t>Propuesta</w:t>
            </w:r>
            <w:r>
              <w:rPr>
                <w:rFonts w:ascii="Palatino Linotype" w:hAnsi="Palatino Linotype"/>
                <w:b/>
                <w:spacing w:val="-9"/>
              </w:rPr>
              <w:t xml:space="preserve"> </w:t>
            </w:r>
            <w:r>
              <w:rPr>
                <w:rFonts w:ascii="Palatino Linotype" w:hAnsi="Palatino Linotype"/>
                <w:b/>
                <w:spacing w:val="-2"/>
              </w:rPr>
              <w:t>técnica</w:t>
            </w:r>
          </w:p>
        </w:tc>
      </w:tr>
      <w:tr w:rsidR="006F0095" w14:paraId="5E14404B" w14:textId="77777777">
        <w:trPr>
          <w:trHeight w:val="532"/>
        </w:trPr>
        <w:tc>
          <w:tcPr>
            <w:tcW w:w="2264" w:type="dxa"/>
            <w:shd w:val="clear" w:color="auto" w:fill="DBE3EF"/>
          </w:tcPr>
          <w:p w14:paraId="6194DB1B" w14:textId="77777777" w:rsidR="006F0095" w:rsidRDefault="00000000">
            <w:pPr>
              <w:pStyle w:val="TableParagraph"/>
              <w:spacing w:before="109"/>
              <w:ind w:left="263"/>
              <w:rPr>
                <w:rFonts w:ascii="Palatino Linotype"/>
                <w:b/>
              </w:rPr>
            </w:pPr>
            <w:r>
              <w:rPr>
                <w:rFonts w:ascii="Palatino Linotype"/>
                <w:b/>
              </w:rPr>
              <w:t>Criterio</w:t>
            </w:r>
            <w:r>
              <w:rPr>
                <w:rFonts w:ascii="Palatino Linotype"/>
                <w:b/>
                <w:spacing w:val="-4"/>
              </w:rPr>
              <w:t xml:space="preserve"> </w:t>
            </w:r>
            <w:r>
              <w:rPr>
                <w:rFonts w:ascii="Palatino Linotype"/>
                <w:b/>
              </w:rPr>
              <w:t>a</w:t>
            </w:r>
            <w:r>
              <w:rPr>
                <w:rFonts w:ascii="Palatino Linotype"/>
                <w:b/>
                <w:spacing w:val="-6"/>
              </w:rPr>
              <w:t xml:space="preserve"> </w:t>
            </w:r>
            <w:r>
              <w:rPr>
                <w:rFonts w:ascii="Palatino Linotype"/>
                <w:b/>
                <w:spacing w:val="-2"/>
              </w:rPr>
              <w:t>evaluar</w:t>
            </w:r>
          </w:p>
        </w:tc>
        <w:tc>
          <w:tcPr>
            <w:tcW w:w="5675" w:type="dxa"/>
            <w:shd w:val="clear" w:color="auto" w:fill="DBE3EF"/>
          </w:tcPr>
          <w:p w14:paraId="26A6819D" w14:textId="77777777" w:rsidR="006F0095" w:rsidRDefault="00000000">
            <w:pPr>
              <w:pStyle w:val="TableParagraph"/>
              <w:spacing w:before="109"/>
              <w:ind w:left="1771"/>
              <w:rPr>
                <w:rFonts w:ascii="Palatino Linotype"/>
                <w:b/>
              </w:rPr>
            </w:pPr>
            <w:r>
              <w:rPr>
                <w:rFonts w:ascii="Palatino Linotype"/>
                <w:b/>
              </w:rPr>
              <w:t>Documento</w:t>
            </w:r>
            <w:r>
              <w:rPr>
                <w:rFonts w:ascii="Palatino Linotype"/>
                <w:b/>
                <w:spacing w:val="-12"/>
              </w:rPr>
              <w:t xml:space="preserve"> </w:t>
            </w:r>
            <w:r>
              <w:rPr>
                <w:rFonts w:ascii="Palatino Linotype"/>
                <w:b/>
              </w:rPr>
              <w:t>a</w:t>
            </w:r>
            <w:r>
              <w:rPr>
                <w:rFonts w:ascii="Palatino Linotype"/>
                <w:b/>
                <w:spacing w:val="-11"/>
              </w:rPr>
              <w:t xml:space="preserve"> </w:t>
            </w:r>
            <w:r>
              <w:rPr>
                <w:rFonts w:ascii="Palatino Linotype"/>
                <w:b/>
                <w:spacing w:val="-2"/>
              </w:rPr>
              <w:t>evaluar</w:t>
            </w:r>
          </w:p>
        </w:tc>
        <w:tc>
          <w:tcPr>
            <w:tcW w:w="1422" w:type="dxa"/>
            <w:shd w:val="clear" w:color="auto" w:fill="DBE3EF"/>
          </w:tcPr>
          <w:p w14:paraId="5CC71F9A" w14:textId="77777777" w:rsidR="006F0095" w:rsidRDefault="00000000">
            <w:pPr>
              <w:pStyle w:val="TableParagraph"/>
              <w:spacing w:before="3" w:line="254" w:lineRule="exact"/>
              <w:ind w:left="135" w:right="114" w:firstLine="149"/>
              <w:rPr>
                <w:rFonts w:ascii="Palatino Linotype"/>
                <w:b/>
              </w:rPr>
            </w:pPr>
            <w:r>
              <w:rPr>
                <w:rFonts w:ascii="Palatino Linotype"/>
                <w:b/>
                <w:spacing w:val="-2"/>
              </w:rPr>
              <w:t>Cumple/ No</w:t>
            </w:r>
            <w:r>
              <w:rPr>
                <w:rFonts w:ascii="Palatino Linotype"/>
                <w:b/>
                <w:spacing w:val="-12"/>
              </w:rPr>
              <w:t xml:space="preserve"> </w:t>
            </w:r>
            <w:r>
              <w:rPr>
                <w:rFonts w:ascii="Palatino Linotype"/>
                <w:b/>
                <w:spacing w:val="-2"/>
              </w:rPr>
              <w:t>Cumple</w:t>
            </w:r>
          </w:p>
        </w:tc>
      </w:tr>
      <w:tr w:rsidR="006F0095" w14:paraId="4419FF0E" w14:textId="77777777">
        <w:trPr>
          <w:trHeight w:val="820"/>
        </w:trPr>
        <w:tc>
          <w:tcPr>
            <w:tcW w:w="2264" w:type="dxa"/>
            <w:vMerge w:val="restart"/>
          </w:tcPr>
          <w:p w14:paraId="49F365EC" w14:textId="77777777" w:rsidR="006F0095" w:rsidRDefault="006F0095">
            <w:pPr>
              <w:pStyle w:val="TableParagraph"/>
            </w:pPr>
          </w:p>
          <w:p w14:paraId="1999DF0F" w14:textId="77777777" w:rsidR="006F0095" w:rsidRDefault="006F0095">
            <w:pPr>
              <w:pStyle w:val="TableParagraph"/>
            </w:pPr>
          </w:p>
          <w:p w14:paraId="3F0F1180" w14:textId="77777777" w:rsidR="006F0095" w:rsidRDefault="006F0095">
            <w:pPr>
              <w:pStyle w:val="TableParagraph"/>
            </w:pPr>
          </w:p>
          <w:p w14:paraId="401F272E" w14:textId="77777777" w:rsidR="006F0095" w:rsidRDefault="006F0095">
            <w:pPr>
              <w:pStyle w:val="TableParagraph"/>
            </w:pPr>
          </w:p>
          <w:p w14:paraId="062ED4B9" w14:textId="77777777" w:rsidR="006F0095" w:rsidRDefault="006F0095">
            <w:pPr>
              <w:pStyle w:val="TableParagraph"/>
            </w:pPr>
          </w:p>
          <w:p w14:paraId="4DA37BD9" w14:textId="77777777" w:rsidR="006F0095" w:rsidRDefault="006F0095">
            <w:pPr>
              <w:pStyle w:val="TableParagraph"/>
            </w:pPr>
          </w:p>
          <w:p w14:paraId="13D307FB" w14:textId="77777777" w:rsidR="006F0095" w:rsidRDefault="006F0095">
            <w:pPr>
              <w:pStyle w:val="TableParagraph"/>
            </w:pPr>
          </w:p>
          <w:p w14:paraId="21E5DAFD" w14:textId="77777777" w:rsidR="006F0095" w:rsidRDefault="006F0095">
            <w:pPr>
              <w:pStyle w:val="TableParagraph"/>
            </w:pPr>
          </w:p>
          <w:p w14:paraId="0A0ED53C" w14:textId="77777777" w:rsidR="006F0095" w:rsidRDefault="006F0095">
            <w:pPr>
              <w:pStyle w:val="TableParagraph"/>
            </w:pPr>
          </w:p>
          <w:p w14:paraId="7617108C" w14:textId="77777777" w:rsidR="006F0095" w:rsidRDefault="006F0095">
            <w:pPr>
              <w:pStyle w:val="TableParagraph"/>
              <w:spacing w:before="62"/>
            </w:pPr>
          </w:p>
          <w:p w14:paraId="6DE2BC13" w14:textId="77777777" w:rsidR="006F0095" w:rsidRDefault="00000000">
            <w:pPr>
              <w:pStyle w:val="TableParagraph"/>
              <w:spacing w:line="213" w:lineRule="auto"/>
              <w:ind w:left="115" w:right="274"/>
              <w:rPr>
                <w:rFonts w:ascii="Palatino Linotype" w:hAnsi="Palatino Linotype"/>
                <w:b/>
              </w:rPr>
            </w:pPr>
            <w:r>
              <w:rPr>
                <w:rFonts w:ascii="Palatino Linotype" w:hAnsi="Palatino Linotype"/>
                <w:b/>
                <w:spacing w:val="-2"/>
              </w:rPr>
              <w:t>Capacidad</w:t>
            </w:r>
            <w:r>
              <w:rPr>
                <w:rFonts w:ascii="Palatino Linotype" w:hAnsi="Palatino Linotype"/>
                <w:b/>
                <w:spacing w:val="-15"/>
              </w:rPr>
              <w:t xml:space="preserve"> </w:t>
            </w:r>
            <w:r>
              <w:rPr>
                <w:rFonts w:ascii="Palatino Linotype" w:hAnsi="Palatino Linotype"/>
                <w:b/>
                <w:spacing w:val="-2"/>
              </w:rPr>
              <w:t xml:space="preserve">técnica </w:t>
            </w:r>
            <w:r>
              <w:rPr>
                <w:rFonts w:ascii="Palatino Linotype" w:hAnsi="Palatino Linotype"/>
                <w:b/>
              </w:rPr>
              <w:t xml:space="preserve">para cumplir con </w:t>
            </w:r>
            <w:r>
              <w:rPr>
                <w:rFonts w:ascii="Palatino Linotype" w:hAnsi="Palatino Linotype"/>
                <w:b/>
                <w:spacing w:val="-4"/>
              </w:rPr>
              <w:t xml:space="preserve">las </w:t>
            </w:r>
            <w:r>
              <w:rPr>
                <w:rFonts w:ascii="Palatino Linotype" w:hAnsi="Palatino Linotype"/>
                <w:b/>
                <w:spacing w:val="-2"/>
              </w:rPr>
              <w:t>Especificaciones Técnicas</w:t>
            </w:r>
          </w:p>
        </w:tc>
        <w:tc>
          <w:tcPr>
            <w:tcW w:w="5675" w:type="dxa"/>
          </w:tcPr>
          <w:p w14:paraId="2E56106D" w14:textId="77777777" w:rsidR="006F0095" w:rsidRDefault="00000000">
            <w:pPr>
              <w:pStyle w:val="TableParagraph"/>
              <w:spacing w:before="4"/>
              <w:ind w:left="114"/>
            </w:pPr>
            <w:r>
              <w:t>Oferta</w:t>
            </w:r>
            <w:r>
              <w:rPr>
                <w:spacing w:val="-6"/>
              </w:rPr>
              <w:t xml:space="preserve"> </w:t>
            </w:r>
            <w:r>
              <w:t>Técnica</w:t>
            </w:r>
            <w:r>
              <w:rPr>
                <w:spacing w:val="-8"/>
              </w:rPr>
              <w:t xml:space="preserve"> </w:t>
            </w:r>
            <w:r>
              <w:t>conforme</w:t>
            </w:r>
            <w:r>
              <w:rPr>
                <w:spacing w:val="-8"/>
              </w:rPr>
              <w:t xml:space="preserve"> </w:t>
            </w:r>
            <w:r>
              <w:t>a</w:t>
            </w:r>
            <w:r>
              <w:rPr>
                <w:spacing w:val="-5"/>
              </w:rPr>
              <w:t xml:space="preserve"> </w:t>
            </w:r>
            <w:r>
              <w:t>las</w:t>
            </w:r>
            <w:r>
              <w:rPr>
                <w:spacing w:val="-4"/>
              </w:rPr>
              <w:t xml:space="preserve"> </w:t>
            </w:r>
            <w:r>
              <w:t>especificaciones</w:t>
            </w:r>
            <w:r>
              <w:rPr>
                <w:spacing w:val="-4"/>
              </w:rPr>
              <w:t xml:space="preserve"> </w:t>
            </w:r>
            <w:r>
              <w:rPr>
                <w:spacing w:val="-2"/>
              </w:rPr>
              <w:t>técnicas</w:t>
            </w:r>
          </w:p>
          <w:p w14:paraId="36C0F240" w14:textId="77777777" w:rsidR="006F0095" w:rsidRDefault="00000000">
            <w:pPr>
              <w:pStyle w:val="TableParagraph"/>
              <w:spacing w:before="10" w:line="264" w:lineRule="exact"/>
              <w:ind w:left="114"/>
              <w:rPr>
                <w:rFonts w:ascii="Palatino Linotype" w:hAnsi="Palatino Linotype"/>
                <w:b/>
              </w:rPr>
            </w:pPr>
            <w:r>
              <w:t>según</w:t>
            </w:r>
            <w:r>
              <w:rPr>
                <w:spacing w:val="-5"/>
              </w:rPr>
              <w:t xml:space="preserve"> </w:t>
            </w:r>
            <w:r>
              <w:t>lo</w:t>
            </w:r>
            <w:r>
              <w:rPr>
                <w:spacing w:val="-4"/>
              </w:rPr>
              <w:t xml:space="preserve"> </w:t>
            </w:r>
            <w:r>
              <w:t>establecido</w:t>
            </w:r>
            <w:r>
              <w:rPr>
                <w:spacing w:val="-4"/>
              </w:rPr>
              <w:t xml:space="preserve"> </w:t>
            </w:r>
            <w:r>
              <w:t>en</w:t>
            </w:r>
            <w:r>
              <w:rPr>
                <w:spacing w:val="-5"/>
              </w:rPr>
              <w:t xml:space="preserve"> </w:t>
            </w:r>
            <w:r>
              <w:t>el</w:t>
            </w:r>
            <w:r>
              <w:rPr>
                <w:spacing w:val="-8"/>
              </w:rPr>
              <w:t xml:space="preserve"> </w:t>
            </w:r>
            <w:r>
              <w:t>numeral</w:t>
            </w:r>
            <w:r>
              <w:rPr>
                <w:spacing w:val="-4"/>
              </w:rPr>
              <w:t xml:space="preserve"> </w:t>
            </w:r>
            <w:r>
              <w:t>3</w:t>
            </w:r>
            <w:r>
              <w:rPr>
                <w:spacing w:val="-5"/>
              </w:rPr>
              <w:t xml:space="preserve"> </w:t>
            </w:r>
            <w:r>
              <w:t>(descripción</w:t>
            </w:r>
            <w:r>
              <w:rPr>
                <w:spacing w:val="-5"/>
              </w:rPr>
              <w:t xml:space="preserve"> </w:t>
            </w:r>
            <w:r>
              <w:t xml:space="preserve">de bienes). </w:t>
            </w:r>
            <w:r>
              <w:rPr>
                <w:rFonts w:ascii="Palatino Linotype" w:hAnsi="Palatino Linotype"/>
                <w:b/>
                <w:i/>
                <w:u w:val="single"/>
              </w:rPr>
              <w:t>En idioma español.</w:t>
            </w:r>
            <w:r>
              <w:rPr>
                <w:rFonts w:ascii="Palatino Linotype" w:hAnsi="Palatino Linotype"/>
                <w:b/>
                <w:i/>
              </w:rPr>
              <w:t xml:space="preserve"> </w:t>
            </w:r>
            <w:r>
              <w:rPr>
                <w:rFonts w:ascii="Palatino Linotype" w:hAnsi="Palatino Linotype"/>
                <w:b/>
              </w:rPr>
              <w:t>NO SUBSANABLE.</w:t>
            </w:r>
          </w:p>
        </w:tc>
        <w:tc>
          <w:tcPr>
            <w:tcW w:w="1422" w:type="dxa"/>
          </w:tcPr>
          <w:p w14:paraId="231A541F" w14:textId="77777777" w:rsidR="006F0095" w:rsidRDefault="006F0095">
            <w:pPr>
              <w:pStyle w:val="TableParagraph"/>
              <w:rPr>
                <w:rFonts w:ascii="Times New Roman"/>
              </w:rPr>
            </w:pPr>
          </w:p>
        </w:tc>
      </w:tr>
      <w:tr w:rsidR="006F0095" w14:paraId="2B22DF00" w14:textId="77777777">
        <w:trPr>
          <w:trHeight w:val="1152"/>
        </w:trPr>
        <w:tc>
          <w:tcPr>
            <w:tcW w:w="2264" w:type="dxa"/>
            <w:vMerge/>
            <w:tcBorders>
              <w:top w:val="nil"/>
            </w:tcBorders>
          </w:tcPr>
          <w:p w14:paraId="345A951A" w14:textId="77777777" w:rsidR="006F0095" w:rsidRDefault="006F0095">
            <w:pPr>
              <w:rPr>
                <w:sz w:val="2"/>
                <w:szCs w:val="2"/>
              </w:rPr>
            </w:pPr>
          </w:p>
        </w:tc>
        <w:tc>
          <w:tcPr>
            <w:tcW w:w="5675" w:type="dxa"/>
          </w:tcPr>
          <w:p w14:paraId="1216D832" w14:textId="77777777" w:rsidR="006F0095" w:rsidRDefault="00000000">
            <w:pPr>
              <w:pStyle w:val="TableParagraph"/>
              <w:spacing w:line="276" w:lineRule="auto"/>
              <w:ind w:left="6"/>
              <w:rPr>
                <w:rFonts w:ascii="Times New Roman" w:hAnsi="Times New Roman"/>
                <w:sz w:val="24"/>
              </w:rPr>
            </w:pPr>
            <w:r>
              <w:rPr>
                <w:rFonts w:ascii="Times New Roman" w:hAnsi="Times New Roman"/>
                <w:sz w:val="24"/>
              </w:rPr>
              <w:t>Certificación</w:t>
            </w:r>
            <w:r>
              <w:rPr>
                <w:rFonts w:ascii="Times New Roman" w:hAnsi="Times New Roman"/>
                <w:spacing w:val="-5"/>
                <w:sz w:val="24"/>
              </w:rPr>
              <w:t xml:space="preserve"> </w:t>
            </w:r>
            <w:r>
              <w:rPr>
                <w:rFonts w:ascii="Times New Roman" w:hAnsi="Times New Roman"/>
                <w:sz w:val="24"/>
              </w:rPr>
              <w:t>al</w:t>
            </w:r>
            <w:r>
              <w:rPr>
                <w:rFonts w:ascii="Times New Roman" w:hAnsi="Times New Roman"/>
                <w:spacing w:val="-5"/>
                <w:sz w:val="24"/>
              </w:rPr>
              <w:t xml:space="preserve"> </w:t>
            </w:r>
            <w:proofErr w:type="spellStart"/>
            <w:r>
              <w:rPr>
                <w:rFonts w:ascii="Times New Roman" w:hAnsi="Times New Roman"/>
                <w:sz w:val="24"/>
              </w:rPr>
              <w:t>dia</w:t>
            </w:r>
            <w:proofErr w:type="spellEnd"/>
            <w:r>
              <w:rPr>
                <w:rFonts w:ascii="Times New Roman" w:hAnsi="Times New Roman"/>
                <w:spacing w:val="-5"/>
                <w:sz w:val="24"/>
              </w:rPr>
              <w:t xml:space="preserve"> </w:t>
            </w:r>
            <w:r>
              <w:rPr>
                <w:rFonts w:ascii="Times New Roman" w:hAnsi="Times New Roman"/>
                <w:sz w:val="24"/>
              </w:rPr>
              <w:t>de</w:t>
            </w:r>
            <w:r>
              <w:rPr>
                <w:rFonts w:ascii="Times New Roman" w:hAnsi="Times New Roman"/>
                <w:spacing w:val="-6"/>
                <w:sz w:val="24"/>
              </w:rPr>
              <w:t xml:space="preserve"> </w:t>
            </w:r>
            <w:r>
              <w:rPr>
                <w:rFonts w:ascii="Times New Roman" w:hAnsi="Times New Roman"/>
                <w:sz w:val="24"/>
              </w:rPr>
              <w:t>la</w:t>
            </w:r>
            <w:r>
              <w:rPr>
                <w:rFonts w:ascii="Times New Roman" w:hAnsi="Times New Roman"/>
                <w:spacing w:val="-4"/>
                <w:sz w:val="24"/>
              </w:rPr>
              <w:t xml:space="preserve"> </w:t>
            </w:r>
            <w:r>
              <w:rPr>
                <w:rFonts w:ascii="Times New Roman" w:hAnsi="Times New Roman"/>
                <w:sz w:val="24"/>
              </w:rPr>
              <w:t>Comisión</w:t>
            </w:r>
            <w:r>
              <w:rPr>
                <w:rFonts w:ascii="Times New Roman" w:hAnsi="Times New Roman"/>
                <w:spacing w:val="-5"/>
                <w:sz w:val="24"/>
              </w:rPr>
              <w:t xml:space="preserve"> </w:t>
            </w:r>
            <w:r>
              <w:rPr>
                <w:rFonts w:ascii="Times New Roman" w:hAnsi="Times New Roman"/>
                <w:sz w:val="24"/>
              </w:rPr>
              <w:t>Nacional</w:t>
            </w:r>
            <w:r>
              <w:rPr>
                <w:rFonts w:ascii="Times New Roman" w:hAnsi="Times New Roman"/>
                <w:spacing w:val="-5"/>
                <w:sz w:val="24"/>
              </w:rPr>
              <w:t xml:space="preserve"> </w:t>
            </w:r>
            <w:r>
              <w:rPr>
                <w:rFonts w:ascii="Times New Roman" w:hAnsi="Times New Roman"/>
                <w:sz w:val="24"/>
              </w:rPr>
              <w:t>de</w:t>
            </w:r>
            <w:r>
              <w:rPr>
                <w:rFonts w:ascii="Times New Roman" w:hAnsi="Times New Roman"/>
                <w:spacing w:val="-6"/>
                <w:sz w:val="24"/>
              </w:rPr>
              <w:t xml:space="preserve"> </w:t>
            </w:r>
            <w:r>
              <w:rPr>
                <w:rFonts w:ascii="Times New Roman" w:hAnsi="Times New Roman"/>
                <w:sz w:val="24"/>
              </w:rPr>
              <w:t>Energía</w:t>
            </w:r>
            <w:r>
              <w:rPr>
                <w:rFonts w:ascii="Times New Roman" w:hAnsi="Times New Roman"/>
                <w:spacing w:val="-6"/>
                <w:sz w:val="24"/>
              </w:rPr>
              <w:t xml:space="preserve"> </w:t>
            </w:r>
            <w:r>
              <w:rPr>
                <w:rFonts w:ascii="Times New Roman" w:hAnsi="Times New Roman"/>
                <w:sz w:val="24"/>
              </w:rPr>
              <w:t xml:space="preserve">y Minas para los diferentes servicios en equipos médicos </w:t>
            </w:r>
            <w:r>
              <w:rPr>
                <w:rFonts w:ascii="Times New Roman" w:hAnsi="Times New Roman"/>
                <w:spacing w:val="-2"/>
                <w:sz w:val="24"/>
              </w:rPr>
              <w:t>IONISANTE</w:t>
            </w:r>
          </w:p>
        </w:tc>
        <w:tc>
          <w:tcPr>
            <w:tcW w:w="1422" w:type="dxa"/>
          </w:tcPr>
          <w:p w14:paraId="1170B029" w14:textId="77777777" w:rsidR="006F0095" w:rsidRDefault="006F0095">
            <w:pPr>
              <w:pStyle w:val="TableParagraph"/>
              <w:rPr>
                <w:rFonts w:ascii="Times New Roman"/>
              </w:rPr>
            </w:pPr>
          </w:p>
        </w:tc>
      </w:tr>
      <w:tr w:rsidR="006F0095" w14:paraId="4B790E90" w14:textId="77777777">
        <w:trPr>
          <w:trHeight w:val="820"/>
        </w:trPr>
        <w:tc>
          <w:tcPr>
            <w:tcW w:w="2264" w:type="dxa"/>
            <w:vMerge/>
            <w:tcBorders>
              <w:top w:val="nil"/>
            </w:tcBorders>
          </w:tcPr>
          <w:p w14:paraId="73D1CF20" w14:textId="77777777" w:rsidR="006F0095" w:rsidRDefault="006F0095">
            <w:pPr>
              <w:rPr>
                <w:sz w:val="2"/>
                <w:szCs w:val="2"/>
              </w:rPr>
            </w:pPr>
          </w:p>
        </w:tc>
        <w:tc>
          <w:tcPr>
            <w:tcW w:w="5675" w:type="dxa"/>
          </w:tcPr>
          <w:p w14:paraId="5303ED71" w14:textId="77777777" w:rsidR="006F0095" w:rsidRDefault="00000000">
            <w:pPr>
              <w:pStyle w:val="TableParagraph"/>
              <w:spacing w:before="1"/>
              <w:ind w:left="114"/>
              <w:rPr>
                <w:rFonts w:ascii="Times New Roman" w:hAnsi="Times New Roman"/>
                <w:sz w:val="24"/>
              </w:rPr>
            </w:pPr>
            <w:r>
              <w:rPr>
                <w:rFonts w:ascii="Times New Roman" w:hAnsi="Times New Roman"/>
                <w:sz w:val="24"/>
              </w:rPr>
              <w:t>Certificación</w:t>
            </w:r>
            <w:r>
              <w:rPr>
                <w:rFonts w:ascii="Times New Roman" w:hAnsi="Times New Roman"/>
                <w:spacing w:val="-5"/>
                <w:sz w:val="24"/>
              </w:rPr>
              <w:t xml:space="preserve"> </w:t>
            </w:r>
            <w:r>
              <w:rPr>
                <w:rFonts w:ascii="Times New Roman" w:hAnsi="Times New Roman"/>
                <w:sz w:val="24"/>
              </w:rPr>
              <w:t>de</w:t>
            </w:r>
            <w:r>
              <w:rPr>
                <w:rFonts w:ascii="Times New Roman" w:hAnsi="Times New Roman"/>
                <w:spacing w:val="-5"/>
                <w:sz w:val="24"/>
              </w:rPr>
              <w:t xml:space="preserve"> </w:t>
            </w:r>
            <w:r>
              <w:rPr>
                <w:rFonts w:ascii="Times New Roman" w:hAnsi="Times New Roman"/>
                <w:sz w:val="24"/>
              </w:rPr>
              <w:t>los</w:t>
            </w:r>
            <w:r>
              <w:rPr>
                <w:rFonts w:ascii="Times New Roman" w:hAnsi="Times New Roman"/>
                <w:spacing w:val="-6"/>
                <w:sz w:val="24"/>
              </w:rPr>
              <w:t xml:space="preserve"> </w:t>
            </w:r>
            <w:r>
              <w:rPr>
                <w:rFonts w:ascii="Times New Roman" w:hAnsi="Times New Roman"/>
                <w:sz w:val="24"/>
              </w:rPr>
              <w:t>diferentes</w:t>
            </w:r>
            <w:r>
              <w:rPr>
                <w:rFonts w:ascii="Times New Roman" w:hAnsi="Times New Roman"/>
                <w:spacing w:val="-6"/>
                <w:sz w:val="24"/>
              </w:rPr>
              <w:t xml:space="preserve"> </w:t>
            </w:r>
            <w:r>
              <w:rPr>
                <w:rFonts w:ascii="Times New Roman" w:hAnsi="Times New Roman"/>
                <w:sz w:val="24"/>
              </w:rPr>
              <w:t>centros</w:t>
            </w:r>
            <w:r>
              <w:rPr>
                <w:rFonts w:ascii="Times New Roman" w:hAnsi="Times New Roman"/>
                <w:spacing w:val="-6"/>
                <w:sz w:val="24"/>
              </w:rPr>
              <w:t xml:space="preserve"> </w:t>
            </w:r>
            <w:r>
              <w:rPr>
                <w:rFonts w:ascii="Times New Roman" w:hAnsi="Times New Roman"/>
                <w:sz w:val="24"/>
              </w:rPr>
              <w:t>de</w:t>
            </w:r>
            <w:r>
              <w:rPr>
                <w:rFonts w:ascii="Times New Roman" w:hAnsi="Times New Roman"/>
                <w:spacing w:val="-6"/>
                <w:sz w:val="24"/>
              </w:rPr>
              <w:t xml:space="preserve"> </w:t>
            </w:r>
            <w:r>
              <w:rPr>
                <w:rFonts w:ascii="Times New Roman" w:hAnsi="Times New Roman"/>
                <w:sz w:val="24"/>
              </w:rPr>
              <w:t>salud</w:t>
            </w:r>
            <w:r>
              <w:rPr>
                <w:rFonts w:ascii="Times New Roman" w:hAnsi="Times New Roman"/>
                <w:spacing w:val="-5"/>
                <w:sz w:val="24"/>
              </w:rPr>
              <w:t xml:space="preserve"> </w:t>
            </w:r>
            <w:r>
              <w:rPr>
                <w:rFonts w:ascii="Times New Roman" w:hAnsi="Times New Roman"/>
                <w:sz w:val="24"/>
              </w:rPr>
              <w:t>validando los servicios de la misma rama, mínimo 3</w:t>
            </w:r>
          </w:p>
        </w:tc>
        <w:tc>
          <w:tcPr>
            <w:tcW w:w="1422" w:type="dxa"/>
          </w:tcPr>
          <w:p w14:paraId="58B8FAC4" w14:textId="77777777" w:rsidR="006F0095" w:rsidRDefault="006F0095">
            <w:pPr>
              <w:pStyle w:val="TableParagraph"/>
              <w:rPr>
                <w:rFonts w:ascii="Times New Roman"/>
              </w:rPr>
            </w:pPr>
          </w:p>
        </w:tc>
      </w:tr>
      <w:tr w:rsidR="006F0095" w14:paraId="17FF4A06" w14:textId="77777777">
        <w:trPr>
          <w:trHeight w:val="2752"/>
        </w:trPr>
        <w:tc>
          <w:tcPr>
            <w:tcW w:w="2264" w:type="dxa"/>
            <w:vMerge/>
            <w:tcBorders>
              <w:top w:val="nil"/>
            </w:tcBorders>
          </w:tcPr>
          <w:p w14:paraId="7E309096" w14:textId="77777777" w:rsidR="006F0095" w:rsidRDefault="006F0095">
            <w:pPr>
              <w:rPr>
                <w:sz w:val="2"/>
                <w:szCs w:val="2"/>
              </w:rPr>
            </w:pPr>
          </w:p>
        </w:tc>
        <w:tc>
          <w:tcPr>
            <w:tcW w:w="5675" w:type="dxa"/>
          </w:tcPr>
          <w:p w14:paraId="2827C860" w14:textId="77777777" w:rsidR="006F0095" w:rsidRDefault="00000000">
            <w:pPr>
              <w:pStyle w:val="TableParagraph"/>
              <w:spacing w:line="276" w:lineRule="auto"/>
              <w:ind w:left="6"/>
              <w:rPr>
                <w:rFonts w:ascii="Times New Roman" w:hAnsi="Times New Roman"/>
                <w:sz w:val="24"/>
              </w:rPr>
            </w:pPr>
            <w:r>
              <w:rPr>
                <w:rFonts w:ascii="Times New Roman" w:hAnsi="Times New Roman"/>
                <w:sz w:val="24"/>
              </w:rPr>
              <w:t>Certificado Notarial dando constancia con que la empresa cuenta con taller físico, almacén de piezas y partes de equipos de esta línea, así como fotos de las mismas. Así como</w:t>
            </w:r>
            <w:r>
              <w:rPr>
                <w:rFonts w:ascii="Times New Roman" w:hAnsi="Times New Roman"/>
                <w:spacing w:val="-5"/>
                <w:sz w:val="24"/>
              </w:rPr>
              <w:t xml:space="preserve"> </w:t>
            </w:r>
            <w:r>
              <w:rPr>
                <w:rFonts w:ascii="Times New Roman" w:hAnsi="Times New Roman"/>
                <w:sz w:val="24"/>
              </w:rPr>
              <w:t>las</w:t>
            </w:r>
            <w:r>
              <w:rPr>
                <w:rFonts w:ascii="Times New Roman" w:hAnsi="Times New Roman"/>
                <w:spacing w:val="-6"/>
                <w:sz w:val="24"/>
              </w:rPr>
              <w:t xml:space="preserve"> </w:t>
            </w:r>
            <w:r>
              <w:rPr>
                <w:rFonts w:ascii="Times New Roman" w:hAnsi="Times New Roman"/>
                <w:sz w:val="24"/>
              </w:rPr>
              <w:t>herramientas</w:t>
            </w:r>
            <w:r>
              <w:rPr>
                <w:rFonts w:ascii="Times New Roman" w:hAnsi="Times New Roman"/>
                <w:spacing w:val="-6"/>
                <w:sz w:val="24"/>
              </w:rPr>
              <w:t xml:space="preserve"> </w:t>
            </w:r>
            <w:r>
              <w:rPr>
                <w:rFonts w:ascii="Times New Roman" w:hAnsi="Times New Roman"/>
                <w:sz w:val="24"/>
              </w:rPr>
              <w:t>necesarias</w:t>
            </w:r>
            <w:r>
              <w:rPr>
                <w:rFonts w:ascii="Times New Roman" w:hAnsi="Times New Roman"/>
                <w:spacing w:val="-6"/>
                <w:sz w:val="24"/>
              </w:rPr>
              <w:t xml:space="preserve"> </w:t>
            </w:r>
            <w:r>
              <w:rPr>
                <w:rFonts w:ascii="Times New Roman" w:hAnsi="Times New Roman"/>
                <w:sz w:val="24"/>
              </w:rPr>
              <w:t>para</w:t>
            </w:r>
            <w:r>
              <w:rPr>
                <w:rFonts w:ascii="Times New Roman" w:hAnsi="Times New Roman"/>
                <w:spacing w:val="-6"/>
                <w:sz w:val="24"/>
              </w:rPr>
              <w:t xml:space="preserve"> </w:t>
            </w:r>
            <w:r>
              <w:rPr>
                <w:rFonts w:ascii="Times New Roman" w:hAnsi="Times New Roman"/>
                <w:sz w:val="24"/>
              </w:rPr>
              <w:t>el</w:t>
            </w:r>
            <w:r>
              <w:rPr>
                <w:rFonts w:ascii="Times New Roman" w:hAnsi="Times New Roman"/>
                <w:spacing w:val="-5"/>
                <w:sz w:val="24"/>
              </w:rPr>
              <w:t xml:space="preserve"> </w:t>
            </w:r>
            <w:r>
              <w:rPr>
                <w:rFonts w:ascii="Times New Roman" w:hAnsi="Times New Roman"/>
                <w:sz w:val="24"/>
              </w:rPr>
              <w:t>servicio</w:t>
            </w:r>
            <w:r>
              <w:rPr>
                <w:rFonts w:ascii="Times New Roman" w:hAnsi="Times New Roman"/>
                <w:spacing w:val="-5"/>
                <w:sz w:val="24"/>
              </w:rPr>
              <w:t xml:space="preserve"> </w:t>
            </w:r>
            <w:r>
              <w:rPr>
                <w:rFonts w:ascii="Times New Roman" w:hAnsi="Times New Roman"/>
                <w:sz w:val="24"/>
              </w:rPr>
              <w:t>tal</w:t>
            </w:r>
            <w:r>
              <w:rPr>
                <w:rFonts w:ascii="Times New Roman" w:hAnsi="Times New Roman"/>
                <w:spacing w:val="-5"/>
                <w:sz w:val="24"/>
              </w:rPr>
              <w:t xml:space="preserve"> </w:t>
            </w:r>
            <w:r>
              <w:rPr>
                <w:rFonts w:ascii="Times New Roman" w:hAnsi="Times New Roman"/>
                <w:sz w:val="24"/>
              </w:rPr>
              <w:t xml:space="preserve">como osciloscopio grado </w:t>
            </w:r>
            <w:proofErr w:type="spellStart"/>
            <w:r>
              <w:rPr>
                <w:rFonts w:ascii="Times New Roman" w:hAnsi="Times New Roman"/>
                <w:sz w:val="24"/>
              </w:rPr>
              <w:t>medico</w:t>
            </w:r>
            <w:proofErr w:type="spellEnd"/>
            <w:r>
              <w:rPr>
                <w:rFonts w:ascii="Times New Roman" w:hAnsi="Times New Roman"/>
                <w:sz w:val="24"/>
              </w:rPr>
              <w:t xml:space="preserve">, </w:t>
            </w:r>
            <w:proofErr w:type="spellStart"/>
            <w:r>
              <w:rPr>
                <w:rFonts w:ascii="Times New Roman" w:hAnsi="Times New Roman"/>
                <w:sz w:val="24"/>
              </w:rPr>
              <w:t>tester</w:t>
            </w:r>
            <w:proofErr w:type="spellEnd"/>
            <w:r>
              <w:rPr>
                <w:rFonts w:ascii="Times New Roman" w:hAnsi="Times New Roman"/>
                <w:sz w:val="24"/>
              </w:rPr>
              <w:t>, llaves de servicio, sopladores, probadores de frecuencia, herramientas para tornillos</w:t>
            </w:r>
            <w:r>
              <w:rPr>
                <w:rFonts w:ascii="Times New Roman" w:hAnsi="Times New Roman"/>
                <w:spacing w:val="-1"/>
                <w:sz w:val="24"/>
              </w:rPr>
              <w:t xml:space="preserve"> </w:t>
            </w:r>
            <w:r>
              <w:rPr>
                <w:rFonts w:ascii="Times New Roman" w:hAnsi="Times New Roman"/>
                <w:sz w:val="24"/>
              </w:rPr>
              <w:t>especializados, clips</w:t>
            </w:r>
            <w:r>
              <w:rPr>
                <w:rFonts w:ascii="Times New Roman" w:hAnsi="Times New Roman"/>
                <w:spacing w:val="-1"/>
                <w:sz w:val="24"/>
              </w:rPr>
              <w:t xml:space="preserve"> </w:t>
            </w:r>
            <w:r>
              <w:rPr>
                <w:rFonts w:ascii="Times New Roman" w:hAnsi="Times New Roman"/>
                <w:sz w:val="24"/>
              </w:rPr>
              <w:t>para</w:t>
            </w:r>
            <w:r>
              <w:rPr>
                <w:rFonts w:ascii="Times New Roman" w:hAnsi="Times New Roman"/>
                <w:spacing w:val="-2"/>
                <w:sz w:val="24"/>
              </w:rPr>
              <w:t xml:space="preserve"> </w:t>
            </w:r>
            <w:r>
              <w:rPr>
                <w:rFonts w:ascii="Times New Roman" w:hAnsi="Times New Roman"/>
                <w:sz w:val="24"/>
              </w:rPr>
              <w:t>extracción de piezas</w:t>
            </w:r>
            <w:r>
              <w:rPr>
                <w:rFonts w:ascii="Times New Roman" w:hAnsi="Times New Roman"/>
                <w:spacing w:val="-1"/>
                <w:sz w:val="24"/>
              </w:rPr>
              <w:t xml:space="preserve"> </w:t>
            </w:r>
            <w:r>
              <w:rPr>
                <w:rFonts w:ascii="Times New Roman" w:hAnsi="Times New Roman"/>
                <w:sz w:val="24"/>
              </w:rPr>
              <w:t>de manera segura.</w:t>
            </w:r>
          </w:p>
        </w:tc>
        <w:tc>
          <w:tcPr>
            <w:tcW w:w="1422" w:type="dxa"/>
          </w:tcPr>
          <w:p w14:paraId="193EC459" w14:textId="77777777" w:rsidR="006F0095" w:rsidRDefault="006F0095">
            <w:pPr>
              <w:pStyle w:val="TableParagraph"/>
              <w:rPr>
                <w:rFonts w:ascii="Times New Roman"/>
              </w:rPr>
            </w:pPr>
          </w:p>
        </w:tc>
      </w:tr>
      <w:tr w:rsidR="006F0095" w14:paraId="2B5D2EEB" w14:textId="77777777">
        <w:trPr>
          <w:trHeight w:val="1295"/>
        </w:trPr>
        <w:tc>
          <w:tcPr>
            <w:tcW w:w="2264" w:type="dxa"/>
            <w:vMerge/>
            <w:tcBorders>
              <w:top w:val="nil"/>
            </w:tcBorders>
          </w:tcPr>
          <w:p w14:paraId="37C78ACB" w14:textId="77777777" w:rsidR="006F0095" w:rsidRDefault="006F0095">
            <w:pPr>
              <w:rPr>
                <w:sz w:val="2"/>
                <w:szCs w:val="2"/>
              </w:rPr>
            </w:pPr>
          </w:p>
        </w:tc>
        <w:tc>
          <w:tcPr>
            <w:tcW w:w="5675" w:type="dxa"/>
          </w:tcPr>
          <w:p w14:paraId="7D245393" w14:textId="77777777" w:rsidR="006F0095" w:rsidRDefault="00000000">
            <w:pPr>
              <w:pStyle w:val="TableParagraph"/>
              <w:spacing w:line="278" w:lineRule="auto"/>
              <w:ind w:left="6"/>
              <w:rPr>
                <w:rFonts w:ascii="Times New Roman" w:hAnsi="Times New Roman"/>
                <w:sz w:val="24"/>
              </w:rPr>
            </w:pPr>
            <w:r>
              <w:rPr>
                <w:rFonts w:ascii="Times New Roman" w:hAnsi="Times New Roman"/>
                <w:sz w:val="24"/>
              </w:rPr>
              <w:t>Manuales</w:t>
            </w:r>
            <w:r>
              <w:rPr>
                <w:rFonts w:ascii="Times New Roman" w:hAnsi="Times New Roman"/>
                <w:spacing w:val="-6"/>
                <w:sz w:val="24"/>
              </w:rPr>
              <w:t xml:space="preserve"> </w:t>
            </w:r>
            <w:r>
              <w:rPr>
                <w:rFonts w:ascii="Times New Roman" w:hAnsi="Times New Roman"/>
                <w:sz w:val="24"/>
              </w:rPr>
              <w:t>técnicos</w:t>
            </w:r>
            <w:r>
              <w:rPr>
                <w:rFonts w:ascii="Times New Roman" w:hAnsi="Times New Roman"/>
                <w:spacing w:val="-6"/>
                <w:sz w:val="24"/>
              </w:rPr>
              <w:t xml:space="preserve"> </w:t>
            </w:r>
            <w:r>
              <w:rPr>
                <w:rFonts w:ascii="Times New Roman" w:hAnsi="Times New Roman"/>
                <w:sz w:val="24"/>
              </w:rPr>
              <w:t>de</w:t>
            </w:r>
            <w:r>
              <w:rPr>
                <w:rFonts w:ascii="Times New Roman" w:hAnsi="Times New Roman"/>
                <w:spacing w:val="-6"/>
                <w:sz w:val="24"/>
              </w:rPr>
              <w:t xml:space="preserve"> </w:t>
            </w:r>
            <w:r>
              <w:rPr>
                <w:rFonts w:ascii="Times New Roman" w:hAnsi="Times New Roman"/>
                <w:sz w:val="24"/>
              </w:rPr>
              <w:t>equipos</w:t>
            </w:r>
            <w:r>
              <w:rPr>
                <w:rFonts w:ascii="Times New Roman" w:hAnsi="Times New Roman"/>
                <w:spacing w:val="-5"/>
                <w:sz w:val="24"/>
              </w:rPr>
              <w:t xml:space="preserve"> </w:t>
            </w:r>
            <w:r>
              <w:rPr>
                <w:rFonts w:ascii="Times New Roman" w:hAnsi="Times New Roman"/>
                <w:sz w:val="24"/>
              </w:rPr>
              <w:t>médicos</w:t>
            </w:r>
            <w:r>
              <w:rPr>
                <w:rFonts w:ascii="Times New Roman" w:hAnsi="Times New Roman"/>
                <w:spacing w:val="-6"/>
                <w:sz w:val="24"/>
              </w:rPr>
              <w:t xml:space="preserve"> </w:t>
            </w:r>
            <w:r>
              <w:rPr>
                <w:rFonts w:ascii="Times New Roman" w:hAnsi="Times New Roman"/>
                <w:sz w:val="24"/>
              </w:rPr>
              <w:t>y</w:t>
            </w:r>
            <w:r>
              <w:rPr>
                <w:rFonts w:ascii="Times New Roman" w:hAnsi="Times New Roman"/>
                <w:spacing w:val="-5"/>
                <w:sz w:val="24"/>
              </w:rPr>
              <w:t xml:space="preserve"> </w:t>
            </w:r>
            <w:r>
              <w:rPr>
                <w:rFonts w:ascii="Times New Roman" w:hAnsi="Times New Roman"/>
                <w:sz w:val="24"/>
              </w:rPr>
              <w:t>manuales</w:t>
            </w:r>
            <w:r>
              <w:rPr>
                <w:rFonts w:ascii="Times New Roman" w:hAnsi="Times New Roman"/>
                <w:spacing w:val="-6"/>
                <w:sz w:val="24"/>
              </w:rPr>
              <w:t xml:space="preserve"> </w:t>
            </w:r>
            <w:r>
              <w:rPr>
                <w:rFonts w:ascii="Times New Roman" w:hAnsi="Times New Roman"/>
                <w:sz w:val="24"/>
              </w:rPr>
              <w:t>de servicios técnicos.</w:t>
            </w:r>
          </w:p>
        </w:tc>
        <w:tc>
          <w:tcPr>
            <w:tcW w:w="1422" w:type="dxa"/>
          </w:tcPr>
          <w:p w14:paraId="75A739B1" w14:textId="77777777" w:rsidR="006F0095" w:rsidRDefault="006F0095">
            <w:pPr>
              <w:pStyle w:val="TableParagraph"/>
              <w:rPr>
                <w:rFonts w:ascii="Times New Roman"/>
              </w:rPr>
            </w:pPr>
          </w:p>
        </w:tc>
      </w:tr>
      <w:tr w:rsidR="006F0095" w14:paraId="7CC1C439" w14:textId="77777777">
        <w:trPr>
          <w:trHeight w:val="794"/>
        </w:trPr>
        <w:tc>
          <w:tcPr>
            <w:tcW w:w="2264" w:type="dxa"/>
            <w:vMerge/>
            <w:tcBorders>
              <w:top w:val="nil"/>
            </w:tcBorders>
          </w:tcPr>
          <w:p w14:paraId="30DDAB57" w14:textId="77777777" w:rsidR="006F0095" w:rsidRDefault="006F0095">
            <w:pPr>
              <w:rPr>
                <w:sz w:val="2"/>
                <w:szCs w:val="2"/>
              </w:rPr>
            </w:pPr>
          </w:p>
        </w:tc>
        <w:tc>
          <w:tcPr>
            <w:tcW w:w="5675" w:type="dxa"/>
          </w:tcPr>
          <w:p w14:paraId="4302E466" w14:textId="77777777" w:rsidR="006F0095" w:rsidRDefault="00000000">
            <w:pPr>
              <w:pStyle w:val="TableParagraph"/>
              <w:spacing w:line="250" w:lineRule="exact"/>
              <w:ind w:left="114"/>
            </w:pPr>
            <w:r>
              <w:rPr>
                <w:w w:val="105"/>
              </w:rPr>
              <w:t>Relación</w:t>
            </w:r>
            <w:r>
              <w:rPr>
                <w:spacing w:val="-11"/>
                <w:w w:val="105"/>
              </w:rPr>
              <w:t xml:space="preserve"> </w:t>
            </w:r>
            <w:r>
              <w:rPr>
                <w:w w:val="105"/>
              </w:rPr>
              <w:t>de</w:t>
            </w:r>
            <w:r>
              <w:rPr>
                <w:spacing w:val="-7"/>
                <w:w w:val="105"/>
              </w:rPr>
              <w:t xml:space="preserve"> </w:t>
            </w:r>
            <w:r>
              <w:rPr>
                <w:w w:val="105"/>
              </w:rPr>
              <w:t>flotilla</w:t>
            </w:r>
            <w:r>
              <w:rPr>
                <w:spacing w:val="-9"/>
                <w:w w:val="105"/>
              </w:rPr>
              <w:t xml:space="preserve"> </w:t>
            </w:r>
            <w:r>
              <w:rPr>
                <w:w w:val="105"/>
              </w:rPr>
              <w:t>de</w:t>
            </w:r>
            <w:r>
              <w:rPr>
                <w:spacing w:val="-7"/>
                <w:w w:val="105"/>
              </w:rPr>
              <w:t xml:space="preserve"> </w:t>
            </w:r>
            <w:r>
              <w:rPr>
                <w:w w:val="105"/>
              </w:rPr>
              <w:t>vehículos</w:t>
            </w:r>
            <w:r>
              <w:rPr>
                <w:spacing w:val="-8"/>
                <w:w w:val="105"/>
              </w:rPr>
              <w:t xml:space="preserve"> </w:t>
            </w:r>
            <w:r>
              <w:rPr>
                <w:spacing w:val="-2"/>
                <w:w w:val="105"/>
              </w:rPr>
              <w:t>(matriculas</w:t>
            </w:r>
          </w:p>
        </w:tc>
        <w:tc>
          <w:tcPr>
            <w:tcW w:w="1422" w:type="dxa"/>
          </w:tcPr>
          <w:p w14:paraId="6100F4F2" w14:textId="77777777" w:rsidR="006F0095" w:rsidRDefault="006F0095">
            <w:pPr>
              <w:pStyle w:val="TableParagraph"/>
              <w:rPr>
                <w:rFonts w:ascii="Times New Roman"/>
              </w:rPr>
            </w:pPr>
          </w:p>
        </w:tc>
      </w:tr>
      <w:tr w:rsidR="006F0095" w14:paraId="691A5154" w14:textId="77777777">
        <w:trPr>
          <w:trHeight w:val="774"/>
        </w:trPr>
        <w:tc>
          <w:tcPr>
            <w:tcW w:w="2264" w:type="dxa"/>
            <w:vMerge/>
            <w:tcBorders>
              <w:top w:val="nil"/>
            </w:tcBorders>
          </w:tcPr>
          <w:p w14:paraId="3091B685" w14:textId="77777777" w:rsidR="006F0095" w:rsidRDefault="006F0095">
            <w:pPr>
              <w:rPr>
                <w:sz w:val="2"/>
                <w:szCs w:val="2"/>
              </w:rPr>
            </w:pPr>
          </w:p>
        </w:tc>
        <w:tc>
          <w:tcPr>
            <w:tcW w:w="5675" w:type="dxa"/>
          </w:tcPr>
          <w:p w14:paraId="6113D0E0" w14:textId="77777777" w:rsidR="006F0095" w:rsidRDefault="00000000">
            <w:pPr>
              <w:pStyle w:val="TableParagraph"/>
              <w:spacing w:line="275" w:lineRule="exact"/>
              <w:ind w:left="6"/>
              <w:rPr>
                <w:rFonts w:ascii="Times New Roman" w:hAnsi="Times New Roman"/>
                <w:sz w:val="24"/>
              </w:rPr>
            </w:pPr>
            <w:r>
              <w:rPr>
                <w:rFonts w:ascii="Times New Roman" w:hAnsi="Times New Roman"/>
                <w:sz w:val="24"/>
              </w:rPr>
              <w:t>Personal</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soporte</w:t>
            </w:r>
            <w:r>
              <w:rPr>
                <w:rFonts w:ascii="Times New Roman" w:hAnsi="Times New Roman"/>
                <w:spacing w:val="-1"/>
                <w:sz w:val="24"/>
              </w:rPr>
              <w:t xml:space="preserve"> </w:t>
            </w:r>
            <w:r>
              <w:rPr>
                <w:rFonts w:ascii="Times New Roman" w:hAnsi="Times New Roman"/>
                <w:sz w:val="24"/>
              </w:rPr>
              <w:t xml:space="preserve">técnico </w:t>
            </w:r>
            <w:r>
              <w:rPr>
                <w:rFonts w:ascii="Times New Roman" w:hAnsi="Times New Roman"/>
                <w:spacing w:val="-2"/>
                <w:sz w:val="24"/>
              </w:rPr>
              <w:t>capacitado.</w:t>
            </w:r>
          </w:p>
        </w:tc>
        <w:tc>
          <w:tcPr>
            <w:tcW w:w="1422" w:type="dxa"/>
          </w:tcPr>
          <w:p w14:paraId="504102EE" w14:textId="77777777" w:rsidR="006F0095" w:rsidRDefault="006F0095">
            <w:pPr>
              <w:pStyle w:val="TableParagraph"/>
              <w:rPr>
                <w:rFonts w:ascii="Times New Roman"/>
              </w:rPr>
            </w:pPr>
          </w:p>
        </w:tc>
      </w:tr>
      <w:tr w:rsidR="006F0095" w14:paraId="3987D649" w14:textId="77777777">
        <w:trPr>
          <w:trHeight w:val="1406"/>
        </w:trPr>
        <w:tc>
          <w:tcPr>
            <w:tcW w:w="2264" w:type="dxa"/>
          </w:tcPr>
          <w:p w14:paraId="31AF00CC" w14:textId="77777777" w:rsidR="006F0095" w:rsidRDefault="006F0095">
            <w:pPr>
              <w:pStyle w:val="TableParagraph"/>
              <w:rPr>
                <w:rFonts w:ascii="Times New Roman"/>
              </w:rPr>
            </w:pPr>
          </w:p>
        </w:tc>
        <w:tc>
          <w:tcPr>
            <w:tcW w:w="5675" w:type="dxa"/>
          </w:tcPr>
          <w:p w14:paraId="21BE6090" w14:textId="77777777" w:rsidR="006F0095" w:rsidRDefault="00000000">
            <w:pPr>
              <w:pStyle w:val="TableParagraph"/>
              <w:spacing w:line="276" w:lineRule="auto"/>
              <w:ind w:left="6"/>
              <w:rPr>
                <w:rFonts w:ascii="Times New Roman" w:hAnsi="Times New Roman"/>
                <w:sz w:val="24"/>
              </w:rPr>
            </w:pPr>
            <w:r>
              <w:rPr>
                <w:rFonts w:ascii="Times New Roman" w:hAnsi="Times New Roman"/>
                <w:sz w:val="24"/>
              </w:rPr>
              <w:t>Certificación de domicilio en la provincia de santo domingo.</w:t>
            </w:r>
            <w:r>
              <w:rPr>
                <w:rFonts w:ascii="Times New Roman" w:hAnsi="Times New Roman"/>
                <w:spacing w:val="-7"/>
                <w:sz w:val="24"/>
              </w:rPr>
              <w:t xml:space="preserve"> </w:t>
            </w:r>
            <w:r>
              <w:rPr>
                <w:rFonts w:ascii="Times New Roman" w:hAnsi="Times New Roman"/>
                <w:sz w:val="24"/>
              </w:rPr>
              <w:t>Nuestro</w:t>
            </w:r>
            <w:r>
              <w:rPr>
                <w:rFonts w:ascii="Times New Roman" w:hAnsi="Times New Roman"/>
                <w:spacing w:val="-7"/>
                <w:sz w:val="24"/>
              </w:rPr>
              <w:t xml:space="preserve"> </w:t>
            </w:r>
            <w:r>
              <w:rPr>
                <w:rFonts w:ascii="Times New Roman" w:hAnsi="Times New Roman"/>
                <w:sz w:val="24"/>
              </w:rPr>
              <w:t>personal</w:t>
            </w:r>
            <w:r>
              <w:rPr>
                <w:rFonts w:ascii="Times New Roman" w:hAnsi="Times New Roman"/>
                <w:spacing w:val="-6"/>
                <w:sz w:val="24"/>
              </w:rPr>
              <w:t xml:space="preserve"> </w:t>
            </w:r>
            <w:r>
              <w:rPr>
                <w:rFonts w:ascii="Times New Roman" w:hAnsi="Times New Roman"/>
                <w:sz w:val="24"/>
              </w:rPr>
              <w:t>realizara</w:t>
            </w:r>
            <w:r>
              <w:rPr>
                <w:rFonts w:ascii="Times New Roman" w:hAnsi="Times New Roman"/>
                <w:spacing w:val="-8"/>
                <w:sz w:val="24"/>
              </w:rPr>
              <w:t xml:space="preserve"> </w:t>
            </w:r>
            <w:r>
              <w:rPr>
                <w:rFonts w:ascii="Times New Roman" w:hAnsi="Times New Roman"/>
                <w:sz w:val="24"/>
              </w:rPr>
              <w:t>visita</w:t>
            </w:r>
            <w:r>
              <w:rPr>
                <w:rFonts w:ascii="Times New Roman" w:hAnsi="Times New Roman"/>
                <w:spacing w:val="-7"/>
                <w:sz w:val="24"/>
              </w:rPr>
              <w:t xml:space="preserve"> </w:t>
            </w:r>
            <w:r>
              <w:rPr>
                <w:rFonts w:ascii="Times New Roman" w:hAnsi="Times New Roman"/>
                <w:sz w:val="24"/>
              </w:rPr>
              <w:t>presencial</w:t>
            </w:r>
            <w:r>
              <w:rPr>
                <w:rFonts w:ascii="Times New Roman" w:hAnsi="Times New Roman"/>
                <w:spacing w:val="-7"/>
                <w:sz w:val="24"/>
              </w:rPr>
              <w:t xml:space="preserve"> </w:t>
            </w:r>
            <w:r>
              <w:rPr>
                <w:rFonts w:ascii="Times New Roman" w:hAnsi="Times New Roman"/>
                <w:sz w:val="24"/>
              </w:rPr>
              <w:t>para inspeccionar y validar el domicilio.</w:t>
            </w:r>
          </w:p>
        </w:tc>
        <w:tc>
          <w:tcPr>
            <w:tcW w:w="1422" w:type="dxa"/>
          </w:tcPr>
          <w:p w14:paraId="1F8B2E9C" w14:textId="77777777" w:rsidR="006F0095" w:rsidRDefault="006F0095">
            <w:pPr>
              <w:pStyle w:val="TableParagraph"/>
              <w:rPr>
                <w:rFonts w:ascii="Times New Roman"/>
              </w:rPr>
            </w:pPr>
          </w:p>
        </w:tc>
      </w:tr>
      <w:tr w:rsidR="006F0095" w14:paraId="35105907" w14:textId="77777777">
        <w:trPr>
          <w:trHeight w:val="1471"/>
        </w:trPr>
        <w:tc>
          <w:tcPr>
            <w:tcW w:w="2264" w:type="dxa"/>
          </w:tcPr>
          <w:p w14:paraId="2B349087" w14:textId="77777777" w:rsidR="006F0095" w:rsidRDefault="006F0095">
            <w:pPr>
              <w:pStyle w:val="TableParagraph"/>
              <w:rPr>
                <w:rFonts w:ascii="Times New Roman"/>
              </w:rPr>
            </w:pPr>
          </w:p>
        </w:tc>
        <w:tc>
          <w:tcPr>
            <w:tcW w:w="5675" w:type="dxa"/>
          </w:tcPr>
          <w:p w14:paraId="1A995500" w14:textId="77777777" w:rsidR="006F0095" w:rsidRDefault="00000000">
            <w:pPr>
              <w:pStyle w:val="TableParagraph"/>
              <w:spacing w:line="276" w:lineRule="auto"/>
              <w:ind w:left="6"/>
              <w:rPr>
                <w:rFonts w:ascii="Times New Roman" w:hAnsi="Times New Roman"/>
                <w:sz w:val="24"/>
              </w:rPr>
            </w:pPr>
            <w:r>
              <w:rPr>
                <w:rFonts w:ascii="Times New Roman" w:hAnsi="Times New Roman"/>
                <w:sz w:val="24"/>
              </w:rPr>
              <w:t>Certificación</w:t>
            </w:r>
            <w:r>
              <w:rPr>
                <w:rFonts w:ascii="Times New Roman" w:hAnsi="Times New Roman"/>
                <w:spacing w:val="-7"/>
                <w:sz w:val="24"/>
              </w:rPr>
              <w:t xml:space="preserve"> </w:t>
            </w:r>
            <w:r>
              <w:rPr>
                <w:rFonts w:ascii="Times New Roman" w:hAnsi="Times New Roman"/>
                <w:sz w:val="24"/>
              </w:rPr>
              <w:t>de</w:t>
            </w:r>
            <w:r>
              <w:rPr>
                <w:rFonts w:ascii="Times New Roman" w:hAnsi="Times New Roman"/>
                <w:spacing w:val="-7"/>
                <w:sz w:val="24"/>
              </w:rPr>
              <w:t xml:space="preserve"> </w:t>
            </w:r>
            <w:r>
              <w:rPr>
                <w:rFonts w:ascii="Times New Roman" w:hAnsi="Times New Roman"/>
                <w:sz w:val="24"/>
              </w:rPr>
              <w:t>que</w:t>
            </w:r>
            <w:r>
              <w:rPr>
                <w:rFonts w:ascii="Times New Roman" w:hAnsi="Times New Roman"/>
                <w:spacing w:val="-8"/>
                <w:sz w:val="24"/>
              </w:rPr>
              <w:t xml:space="preserve"> </w:t>
            </w:r>
            <w:r>
              <w:rPr>
                <w:rFonts w:ascii="Times New Roman" w:hAnsi="Times New Roman"/>
                <w:sz w:val="24"/>
              </w:rPr>
              <w:t>el</w:t>
            </w:r>
            <w:r>
              <w:rPr>
                <w:rFonts w:ascii="Times New Roman" w:hAnsi="Times New Roman"/>
                <w:spacing w:val="-7"/>
                <w:sz w:val="24"/>
              </w:rPr>
              <w:t xml:space="preserve"> </w:t>
            </w:r>
            <w:r>
              <w:rPr>
                <w:rFonts w:ascii="Times New Roman" w:hAnsi="Times New Roman"/>
                <w:sz w:val="24"/>
              </w:rPr>
              <w:t>oferente</w:t>
            </w:r>
            <w:r>
              <w:rPr>
                <w:rFonts w:ascii="Times New Roman" w:hAnsi="Times New Roman"/>
                <w:spacing w:val="-7"/>
                <w:sz w:val="24"/>
              </w:rPr>
              <w:t xml:space="preserve"> </w:t>
            </w:r>
            <w:r>
              <w:rPr>
                <w:rFonts w:ascii="Times New Roman" w:hAnsi="Times New Roman"/>
                <w:sz w:val="24"/>
              </w:rPr>
              <w:t>posee</w:t>
            </w:r>
            <w:r>
              <w:rPr>
                <w:rFonts w:ascii="Times New Roman" w:hAnsi="Times New Roman"/>
                <w:spacing w:val="-8"/>
                <w:sz w:val="24"/>
              </w:rPr>
              <w:t xml:space="preserve"> </w:t>
            </w:r>
            <w:r>
              <w:rPr>
                <w:rFonts w:ascii="Times New Roman" w:hAnsi="Times New Roman"/>
                <w:sz w:val="24"/>
              </w:rPr>
              <w:t>disponibilidad inmediata en almacén de los</w:t>
            </w:r>
          </w:p>
          <w:p w14:paraId="075E9F32" w14:textId="77777777" w:rsidR="006F0095" w:rsidRDefault="00000000">
            <w:pPr>
              <w:pStyle w:val="TableParagraph"/>
              <w:spacing w:before="165" w:line="310" w:lineRule="atLeast"/>
              <w:ind w:left="726"/>
              <w:rPr>
                <w:rFonts w:ascii="Times New Roman"/>
                <w:sz w:val="24"/>
              </w:rPr>
            </w:pPr>
            <w:r>
              <w:rPr>
                <w:rFonts w:ascii="Times New Roman"/>
                <w:sz w:val="24"/>
              </w:rPr>
              <w:t>repuestos</w:t>
            </w:r>
            <w:r>
              <w:rPr>
                <w:rFonts w:ascii="Times New Roman"/>
                <w:spacing w:val="-8"/>
                <w:sz w:val="24"/>
              </w:rPr>
              <w:t xml:space="preserve"> </w:t>
            </w:r>
            <w:r>
              <w:rPr>
                <w:rFonts w:ascii="Times New Roman"/>
                <w:sz w:val="24"/>
              </w:rPr>
              <w:t>e</w:t>
            </w:r>
            <w:r>
              <w:rPr>
                <w:rFonts w:ascii="Times New Roman"/>
                <w:spacing w:val="-9"/>
                <w:sz w:val="24"/>
              </w:rPr>
              <w:t xml:space="preserve"> </w:t>
            </w:r>
            <w:r>
              <w:rPr>
                <w:rFonts w:ascii="Times New Roman"/>
                <w:sz w:val="24"/>
              </w:rPr>
              <w:t>implementos</w:t>
            </w:r>
            <w:r>
              <w:rPr>
                <w:rFonts w:ascii="Times New Roman"/>
                <w:spacing w:val="-6"/>
                <w:sz w:val="24"/>
              </w:rPr>
              <w:t xml:space="preserve"> </w:t>
            </w:r>
            <w:r>
              <w:rPr>
                <w:rFonts w:ascii="Times New Roman"/>
                <w:sz w:val="24"/>
              </w:rPr>
              <w:t>requeridos</w:t>
            </w:r>
            <w:r>
              <w:rPr>
                <w:rFonts w:ascii="Times New Roman"/>
                <w:spacing w:val="-9"/>
                <w:sz w:val="24"/>
              </w:rPr>
              <w:t xml:space="preserve"> </w:t>
            </w:r>
            <w:r>
              <w:rPr>
                <w:rFonts w:ascii="Times New Roman"/>
                <w:sz w:val="24"/>
              </w:rPr>
              <w:t>para</w:t>
            </w:r>
            <w:r>
              <w:rPr>
                <w:rFonts w:ascii="Times New Roman"/>
                <w:spacing w:val="-10"/>
                <w:sz w:val="24"/>
              </w:rPr>
              <w:t xml:space="preserve"> </w:t>
            </w:r>
            <w:r>
              <w:rPr>
                <w:rFonts w:ascii="Times New Roman"/>
                <w:sz w:val="24"/>
              </w:rPr>
              <w:t>los servicios solicitados mediante el</w:t>
            </w:r>
          </w:p>
        </w:tc>
        <w:tc>
          <w:tcPr>
            <w:tcW w:w="1422" w:type="dxa"/>
          </w:tcPr>
          <w:p w14:paraId="540DEB7F" w14:textId="77777777" w:rsidR="006F0095" w:rsidRDefault="006F0095">
            <w:pPr>
              <w:pStyle w:val="TableParagraph"/>
              <w:rPr>
                <w:rFonts w:ascii="Times New Roman"/>
              </w:rPr>
            </w:pPr>
          </w:p>
        </w:tc>
      </w:tr>
    </w:tbl>
    <w:p w14:paraId="4F343EFA" w14:textId="77777777" w:rsidR="006F0095" w:rsidRDefault="006F0095">
      <w:pPr>
        <w:pStyle w:val="TableParagraph"/>
        <w:rPr>
          <w:rFonts w:ascii="Times New Roman"/>
        </w:rPr>
        <w:sectPr w:rsidR="006F0095">
          <w:pgSz w:w="12250" w:h="15850"/>
          <w:pgMar w:top="860" w:right="708" w:bottom="1320" w:left="850" w:header="640" w:footer="1049" w:gutter="0"/>
          <w:cols w:space="720"/>
        </w:sectPr>
      </w:pPr>
    </w:p>
    <w:p w14:paraId="2260EA11" w14:textId="77777777" w:rsidR="006F0095" w:rsidRDefault="006F0095">
      <w:pPr>
        <w:pStyle w:val="Textoindependiente"/>
        <w:spacing w:before="9"/>
        <w:rPr>
          <w:sz w:val="9"/>
        </w:rPr>
      </w:pPr>
    </w:p>
    <w:tbl>
      <w:tblPr>
        <w:tblStyle w:val="TableNormal"/>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5675"/>
        <w:gridCol w:w="1422"/>
      </w:tblGrid>
      <w:tr w:rsidR="006F0095" w14:paraId="5DFA7C3A" w14:textId="77777777">
        <w:trPr>
          <w:trHeight w:val="1423"/>
        </w:trPr>
        <w:tc>
          <w:tcPr>
            <w:tcW w:w="2264" w:type="dxa"/>
          </w:tcPr>
          <w:p w14:paraId="7B006191" w14:textId="77777777" w:rsidR="006F0095" w:rsidRDefault="006F0095">
            <w:pPr>
              <w:pStyle w:val="TableParagraph"/>
              <w:rPr>
                <w:rFonts w:ascii="Times New Roman"/>
              </w:rPr>
            </w:pPr>
          </w:p>
        </w:tc>
        <w:tc>
          <w:tcPr>
            <w:tcW w:w="5675" w:type="dxa"/>
          </w:tcPr>
          <w:p w14:paraId="58ABFE3F" w14:textId="77777777" w:rsidR="006F0095" w:rsidRDefault="00000000">
            <w:pPr>
              <w:pStyle w:val="TableParagraph"/>
              <w:spacing w:before="1" w:line="276" w:lineRule="auto"/>
              <w:ind w:left="726"/>
              <w:rPr>
                <w:rFonts w:ascii="Times New Roman"/>
                <w:sz w:val="24"/>
              </w:rPr>
            </w:pPr>
            <w:r>
              <w:rPr>
                <w:rFonts w:ascii="Times New Roman"/>
                <w:sz w:val="24"/>
              </w:rPr>
              <w:t>presente</w:t>
            </w:r>
            <w:r>
              <w:rPr>
                <w:rFonts w:ascii="Times New Roman"/>
                <w:spacing w:val="-8"/>
                <w:sz w:val="24"/>
              </w:rPr>
              <w:t xml:space="preserve"> </w:t>
            </w:r>
            <w:r>
              <w:rPr>
                <w:rFonts w:ascii="Times New Roman"/>
                <w:sz w:val="24"/>
              </w:rPr>
              <w:t>proceso.</w:t>
            </w:r>
            <w:r>
              <w:rPr>
                <w:rFonts w:ascii="Times New Roman"/>
                <w:spacing w:val="-8"/>
                <w:sz w:val="24"/>
              </w:rPr>
              <w:t xml:space="preserve"> </w:t>
            </w:r>
            <w:r>
              <w:rPr>
                <w:rFonts w:ascii="Times New Roman"/>
                <w:sz w:val="24"/>
              </w:rPr>
              <w:t>Nuestro</w:t>
            </w:r>
            <w:r>
              <w:rPr>
                <w:rFonts w:ascii="Times New Roman"/>
                <w:spacing w:val="-8"/>
                <w:sz w:val="24"/>
              </w:rPr>
              <w:t xml:space="preserve"> </w:t>
            </w:r>
            <w:r>
              <w:rPr>
                <w:rFonts w:ascii="Times New Roman"/>
                <w:sz w:val="24"/>
              </w:rPr>
              <w:t>personal</w:t>
            </w:r>
            <w:r>
              <w:rPr>
                <w:rFonts w:ascii="Times New Roman"/>
                <w:spacing w:val="-8"/>
                <w:sz w:val="24"/>
              </w:rPr>
              <w:t xml:space="preserve"> </w:t>
            </w:r>
            <w:r>
              <w:rPr>
                <w:rFonts w:ascii="Times New Roman"/>
                <w:sz w:val="24"/>
              </w:rPr>
              <w:t>realizara</w:t>
            </w:r>
            <w:r>
              <w:rPr>
                <w:rFonts w:ascii="Times New Roman"/>
                <w:spacing w:val="-9"/>
                <w:sz w:val="24"/>
              </w:rPr>
              <w:t xml:space="preserve"> </w:t>
            </w:r>
            <w:r>
              <w:rPr>
                <w:rFonts w:ascii="Times New Roman"/>
                <w:sz w:val="24"/>
              </w:rPr>
              <w:t>visita presencial para inspeccionar y</w:t>
            </w:r>
          </w:p>
          <w:p w14:paraId="5945996B" w14:textId="77777777" w:rsidR="006F0095" w:rsidRDefault="00000000">
            <w:pPr>
              <w:pStyle w:val="TableParagraph"/>
              <w:spacing w:line="275" w:lineRule="exact"/>
              <w:ind w:left="726"/>
              <w:rPr>
                <w:rFonts w:ascii="Times New Roman"/>
                <w:sz w:val="24"/>
              </w:rPr>
            </w:pPr>
            <w:r>
              <w:rPr>
                <w:rFonts w:ascii="Times New Roman"/>
                <w:sz w:val="24"/>
              </w:rPr>
              <w:t>validar</w:t>
            </w:r>
            <w:r>
              <w:rPr>
                <w:rFonts w:ascii="Times New Roman"/>
                <w:spacing w:val="-2"/>
                <w:sz w:val="24"/>
              </w:rPr>
              <w:t xml:space="preserve"> </w:t>
            </w:r>
            <w:r>
              <w:rPr>
                <w:rFonts w:ascii="Times New Roman"/>
                <w:sz w:val="24"/>
              </w:rPr>
              <w:t>el</w:t>
            </w:r>
            <w:r>
              <w:rPr>
                <w:rFonts w:ascii="Times New Roman"/>
                <w:spacing w:val="-2"/>
                <w:sz w:val="24"/>
              </w:rPr>
              <w:t xml:space="preserve"> domicilio.</w:t>
            </w:r>
          </w:p>
        </w:tc>
        <w:tc>
          <w:tcPr>
            <w:tcW w:w="1422" w:type="dxa"/>
          </w:tcPr>
          <w:p w14:paraId="5E1B723D" w14:textId="77777777" w:rsidR="006F0095" w:rsidRDefault="006F0095">
            <w:pPr>
              <w:pStyle w:val="TableParagraph"/>
              <w:rPr>
                <w:rFonts w:ascii="Times New Roman"/>
              </w:rPr>
            </w:pPr>
          </w:p>
        </w:tc>
      </w:tr>
      <w:tr w:rsidR="006F0095" w14:paraId="3CAF37C9" w14:textId="77777777">
        <w:trPr>
          <w:trHeight w:val="1425"/>
        </w:trPr>
        <w:tc>
          <w:tcPr>
            <w:tcW w:w="2264" w:type="dxa"/>
          </w:tcPr>
          <w:p w14:paraId="6D7CB6C0" w14:textId="77777777" w:rsidR="006F0095" w:rsidRDefault="006F0095">
            <w:pPr>
              <w:pStyle w:val="TableParagraph"/>
              <w:rPr>
                <w:rFonts w:ascii="Times New Roman"/>
              </w:rPr>
            </w:pPr>
          </w:p>
        </w:tc>
        <w:tc>
          <w:tcPr>
            <w:tcW w:w="5675" w:type="dxa"/>
          </w:tcPr>
          <w:p w14:paraId="647BE35A" w14:textId="77777777" w:rsidR="006F0095" w:rsidRDefault="00000000">
            <w:pPr>
              <w:pStyle w:val="TableParagraph"/>
              <w:spacing w:before="1" w:line="276" w:lineRule="auto"/>
              <w:ind w:left="6"/>
              <w:rPr>
                <w:rFonts w:ascii="Times New Roman"/>
                <w:sz w:val="24"/>
              </w:rPr>
            </w:pPr>
            <w:r>
              <w:rPr>
                <w:rFonts w:ascii="Times New Roman"/>
                <w:sz w:val="24"/>
              </w:rPr>
              <w:t>Carta</w:t>
            </w:r>
            <w:r>
              <w:rPr>
                <w:rFonts w:ascii="Times New Roman"/>
                <w:spacing w:val="-8"/>
                <w:sz w:val="24"/>
              </w:rPr>
              <w:t xml:space="preserve"> </w:t>
            </w:r>
            <w:r>
              <w:rPr>
                <w:rFonts w:ascii="Times New Roman"/>
                <w:sz w:val="24"/>
              </w:rPr>
              <w:t>donde</w:t>
            </w:r>
            <w:r>
              <w:rPr>
                <w:rFonts w:ascii="Times New Roman"/>
                <w:spacing w:val="-7"/>
                <w:sz w:val="24"/>
              </w:rPr>
              <w:t xml:space="preserve"> </w:t>
            </w:r>
            <w:r>
              <w:rPr>
                <w:rFonts w:ascii="Times New Roman"/>
                <w:sz w:val="24"/>
              </w:rPr>
              <w:t>especifique</w:t>
            </w:r>
            <w:r>
              <w:rPr>
                <w:rFonts w:ascii="Times New Roman"/>
                <w:spacing w:val="-5"/>
                <w:sz w:val="24"/>
              </w:rPr>
              <w:t xml:space="preserve"> </w:t>
            </w:r>
            <w:r>
              <w:rPr>
                <w:rFonts w:ascii="Times New Roman"/>
                <w:sz w:val="24"/>
              </w:rPr>
              <w:t>estar</w:t>
            </w:r>
            <w:r>
              <w:rPr>
                <w:rFonts w:ascii="Times New Roman"/>
                <w:spacing w:val="-7"/>
                <w:sz w:val="24"/>
              </w:rPr>
              <w:t xml:space="preserve"> </w:t>
            </w:r>
            <w:r>
              <w:rPr>
                <w:rFonts w:ascii="Times New Roman"/>
                <w:sz w:val="24"/>
              </w:rPr>
              <w:t>de</w:t>
            </w:r>
            <w:r>
              <w:rPr>
                <w:rFonts w:ascii="Times New Roman"/>
                <w:spacing w:val="-5"/>
                <w:sz w:val="24"/>
              </w:rPr>
              <w:t xml:space="preserve"> </w:t>
            </w:r>
            <w:r>
              <w:rPr>
                <w:rFonts w:ascii="Times New Roman"/>
                <w:sz w:val="24"/>
              </w:rPr>
              <w:t>acuerdo</w:t>
            </w:r>
            <w:r>
              <w:rPr>
                <w:rFonts w:ascii="Times New Roman"/>
                <w:spacing w:val="-6"/>
                <w:sz w:val="24"/>
              </w:rPr>
              <w:t xml:space="preserve"> </w:t>
            </w:r>
            <w:r>
              <w:rPr>
                <w:rFonts w:ascii="Times New Roman"/>
                <w:sz w:val="24"/>
              </w:rPr>
              <w:t>con</w:t>
            </w:r>
            <w:r>
              <w:rPr>
                <w:rFonts w:ascii="Times New Roman"/>
                <w:spacing w:val="-6"/>
                <w:sz w:val="24"/>
              </w:rPr>
              <w:t xml:space="preserve"> </w:t>
            </w:r>
            <w:r>
              <w:rPr>
                <w:rFonts w:ascii="Times New Roman"/>
                <w:sz w:val="24"/>
              </w:rPr>
              <w:t>las condiciones de pago establecidas</w:t>
            </w:r>
          </w:p>
          <w:p w14:paraId="7FCDDA6B" w14:textId="77777777" w:rsidR="006F0095" w:rsidRDefault="00000000">
            <w:pPr>
              <w:pStyle w:val="TableParagraph"/>
              <w:spacing w:line="275" w:lineRule="exact"/>
              <w:ind w:left="6"/>
              <w:rPr>
                <w:rFonts w:ascii="Times New Roman"/>
                <w:sz w:val="24"/>
              </w:rPr>
            </w:pPr>
            <w:r>
              <w:rPr>
                <w:rFonts w:ascii="Times New Roman"/>
                <w:sz w:val="24"/>
              </w:rPr>
              <w:t>en</w:t>
            </w:r>
            <w:r>
              <w:rPr>
                <w:rFonts w:ascii="Times New Roman"/>
                <w:spacing w:val="-3"/>
                <w:sz w:val="24"/>
              </w:rPr>
              <w:t xml:space="preserve"> </w:t>
            </w:r>
            <w:r>
              <w:rPr>
                <w:rFonts w:ascii="Times New Roman"/>
                <w:sz w:val="24"/>
              </w:rPr>
              <w:t>el presente</w:t>
            </w:r>
            <w:r>
              <w:rPr>
                <w:rFonts w:ascii="Times New Roman"/>
                <w:spacing w:val="-1"/>
                <w:sz w:val="24"/>
              </w:rPr>
              <w:t xml:space="preserve"> </w:t>
            </w:r>
            <w:r>
              <w:rPr>
                <w:rFonts w:ascii="Times New Roman"/>
                <w:sz w:val="24"/>
              </w:rPr>
              <w:t>pliego de</w:t>
            </w:r>
            <w:r>
              <w:rPr>
                <w:rFonts w:ascii="Times New Roman"/>
                <w:spacing w:val="-1"/>
                <w:sz w:val="24"/>
              </w:rPr>
              <w:t xml:space="preserve"> </w:t>
            </w:r>
            <w:r>
              <w:rPr>
                <w:rFonts w:ascii="Times New Roman"/>
                <w:sz w:val="24"/>
              </w:rPr>
              <w:t xml:space="preserve">condiciones. </w:t>
            </w:r>
            <w:r>
              <w:rPr>
                <w:rFonts w:ascii="Times New Roman"/>
                <w:spacing w:val="-2"/>
                <w:sz w:val="24"/>
              </w:rPr>
              <w:t>Subsanable.</w:t>
            </w:r>
          </w:p>
        </w:tc>
        <w:tc>
          <w:tcPr>
            <w:tcW w:w="1422" w:type="dxa"/>
          </w:tcPr>
          <w:p w14:paraId="17413C33" w14:textId="77777777" w:rsidR="006F0095" w:rsidRDefault="006F0095">
            <w:pPr>
              <w:pStyle w:val="TableParagraph"/>
              <w:rPr>
                <w:rFonts w:ascii="Times New Roman"/>
              </w:rPr>
            </w:pPr>
          </w:p>
        </w:tc>
      </w:tr>
    </w:tbl>
    <w:p w14:paraId="28FBE9E5" w14:textId="77777777" w:rsidR="006F0095" w:rsidRDefault="006F0095">
      <w:pPr>
        <w:pStyle w:val="Textoindependiente"/>
        <w:spacing w:before="244"/>
      </w:pPr>
    </w:p>
    <w:p w14:paraId="6348C1CB" w14:textId="77777777" w:rsidR="006F0095" w:rsidRDefault="00000000">
      <w:pPr>
        <w:pStyle w:val="Ttulo1"/>
        <w:numPr>
          <w:ilvl w:val="2"/>
          <w:numId w:val="19"/>
        </w:numPr>
        <w:tabs>
          <w:tab w:val="left" w:pos="1871"/>
        </w:tabs>
        <w:spacing w:before="1"/>
        <w:ind w:left="1871"/>
        <w:rPr>
          <w:sz w:val="22"/>
        </w:rPr>
      </w:pPr>
      <w:r>
        <w:t>Metodología</w:t>
      </w:r>
      <w:r>
        <w:rPr>
          <w:spacing w:val="-9"/>
        </w:rPr>
        <w:t xml:space="preserve"> </w:t>
      </w:r>
      <w:r>
        <w:t>para</w:t>
      </w:r>
      <w:r>
        <w:rPr>
          <w:spacing w:val="-5"/>
        </w:rPr>
        <w:t xml:space="preserve"> </w:t>
      </w:r>
      <w:r>
        <w:t>evaluación</w:t>
      </w:r>
      <w:r>
        <w:rPr>
          <w:spacing w:val="-4"/>
        </w:rPr>
        <w:t xml:space="preserve"> </w:t>
      </w:r>
      <w:r>
        <w:t>de</w:t>
      </w:r>
      <w:r>
        <w:rPr>
          <w:spacing w:val="-5"/>
        </w:rPr>
        <w:t xml:space="preserve"> </w:t>
      </w:r>
      <w:r>
        <w:t>las</w:t>
      </w:r>
      <w:r>
        <w:rPr>
          <w:spacing w:val="-3"/>
        </w:rPr>
        <w:t xml:space="preserve"> </w:t>
      </w:r>
      <w:r>
        <w:rPr>
          <w:spacing w:val="-2"/>
        </w:rPr>
        <w:t>muestras</w:t>
      </w:r>
    </w:p>
    <w:p w14:paraId="793F6D26" w14:textId="77777777" w:rsidR="006F0095" w:rsidRDefault="00000000">
      <w:pPr>
        <w:pStyle w:val="Textoindependiente"/>
        <w:spacing w:before="283" w:line="254" w:lineRule="auto"/>
        <w:ind w:left="852" w:right="917"/>
      </w:pPr>
      <w:r>
        <w:rPr>
          <w:w w:val="105"/>
        </w:rPr>
        <w:t>Las</w:t>
      </w:r>
      <w:r>
        <w:rPr>
          <w:spacing w:val="35"/>
          <w:w w:val="105"/>
        </w:rPr>
        <w:t xml:space="preserve"> </w:t>
      </w:r>
      <w:r>
        <w:rPr>
          <w:w w:val="105"/>
        </w:rPr>
        <w:t>muestras</w:t>
      </w:r>
      <w:r>
        <w:rPr>
          <w:spacing w:val="35"/>
          <w:w w:val="105"/>
        </w:rPr>
        <w:t xml:space="preserve"> </w:t>
      </w:r>
      <w:r>
        <w:rPr>
          <w:w w:val="105"/>
        </w:rPr>
        <w:t>serán</w:t>
      </w:r>
      <w:r>
        <w:rPr>
          <w:spacing w:val="35"/>
          <w:w w:val="105"/>
        </w:rPr>
        <w:t xml:space="preserve"> </w:t>
      </w:r>
      <w:r>
        <w:rPr>
          <w:w w:val="105"/>
        </w:rPr>
        <w:t>evaluadas</w:t>
      </w:r>
      <w:r>
        <w:rPr>
          <w:spacing w:val="35"/>
          <w:w w:val="105"/>
        </w:rPr>
        <w:t xml:space="preserve"> </w:t>
      </w:r>
      <w:r>
        <w:rPr>
          <w:w w:val="105"/>
        </w:rPr>
        <w:t>bajo</w:t>
      </w:r>
      <w:r>
        <w:rPr>
          <w:spacing w:val="36"/>
          <w:w w:val="105"/>
        </w:rPr>
        <w:t xml:space="preserve"> </w:t>
      </w:r>
      <w:r>
        <w:rPr>
          <w:w w:val="105"/>
        </w:rPr>
        <w:t>el</w:t>
      </w:r>
      <w:r>
        <w:rPr>
          <w:spacing w:val="35"/>
          <w:w w:val="105"/>
        </w:rPr>
        <w:t xml:space="preserve"> </w:t>
      </w:r>
      <w:r>
        <w:rPr>
          <w:w w:val="105"/>
        </w:rPr>
        <w:t>criterio</w:t>
      </w:r>
      <w:r>
        <w:rPr>
          <w:spacing w:val="36"/>
          <w:w w:val="105"/>
        </w:rPr>
        <w:t xml:space="preserve"> </w:t>
      </w:r>
      <w:r>
        <w:rPr>
          <w:w w:val="105"/>
        </w:rPr>
        <w:t>CONFORME/NO</w:t>
      </w:r>
      <w:r>
        <w:rPr>
          <w:spacing w:val="36"/>
          <w:w w:val="105"/>
        </w:rPr>
        <w:t xml:space="preserve"> </w:t>
      </w:r>
      <w:r>
        <w:rPr>
          <w:w w:val="105"/>
        </w:rPr>
        <w:t>CONFORME</w:t>
      </w:r>
      <w:r>
        <w:rPr>
          <w:spacing w:val="38"/>
          <w:w w:val="105"/>
        </w:rPr>
        <w:t xml:space="preserve"> </w:t>
      </w:r>
      <w:r>
        <w:rPr>
          <w:w w:val="105"/>
        </w:rPr>
        <w:t>de acuerdo con lo indicado en las especificaciones técnicas.</w:t>
      </w:r>
    </w:p>
    <w:p w14:paraId="114B33EF" w14:textId="77777777" w:rsidR="006F0095" w:rsidRDefault="00000000">
      <w:pPr>
        <w:pStyle w:val="Ttulo1"/>
        <w:numPr>
          <w:ilvl w:val="1"/>
          <w:numId w:val="19"/>
        </w:numPr>
        <w:tabs>
          <w:tab w:val="left" w:pos="1689"/>
        </w:tabs>
        <w:spacing w:before="258"/>
      </w:pPr>
      <w:bookmarkStart w:id="20" w:name="_bookmark19"/>
      <w:bookmarkEnd w:id="20"/>
      <w:r>
        <w:t>Metodología</w:t>
      </w:r>
      <w:r>
        <w:rPr>
          <w:spacing w:val="-9"/>
        </w:rPr>
        <w:t xml:space="preserve"> </w:t>
      </w:r>
      <w:r>
        <w:t>y</w:t>
      </w:r>
      <w:r>
        <w:rPr>
          <w:spacing w:val="-2"/>
        </w:rPr>
        <w:t xml:space="preserve"> </w:t>
      </w:r>
      <w:r>
        <w:t>criterios</w:t>
      </w:r>
      <w:r>
        <w:rPr>
          <w:spacing w:val="-5"/>
        </w:rPr>
        <w:t xml:space="preserve"> </w:t>
      </w:r>
      <w:r>
        <w:t>de</w:t>
      </w:r>
      <w:r>
        <w:rPr>
          <w:spacing w:val="-2"/>
        </w:rPr>
        <w:t xml:space="preserve"> </w:t>
      </w:r>
      <w:r>
        <w:t>evaluación</w:t>
      </w:r>
      <w:r>
        <w:rPr>
          <w:spacing w:val="-4"/>
        </w:rPr>
        <w:t xml:space="preserve"> </w:t>
      </w:r>
      <w:r>
        <w:t>de</w:t>
      </w:r>
      <w:r>
        <w:rPr>
          <w:spacing w:val="-2"/>
        </w:rPr>
        <w:t xml:space="preserve"> </w:t>
      </w:r>
      <w:r>
        <w:t>oferta</w:t>
      </w:r>
      <w:r>
        <w:rPr>
          <w:spacing w:val="-1"/>
        </w:rPr>
        <w:t xml:space="preserve"> </w:t>
      </w:r>
      <w:r>
        <w:rPr>
          <w:spacing w:val="-2"/>
        </w:rPr>
        <w:t>económica</w:t>
      </w:r>
    </w:p>
    <w:p w14:paraId="0D14054F" w14:textId="77777777" w:rsidR="006F0095" w:rsidRDefault="00000000">
      <w:pPr>
        <w:pStyle w:val="Textoindependiente"/>
        <w:spacing w:before="295" w:line="254" w:lineRule="auto"/>
        <w:ind w:left="852" w:right="323"/>
      </w:pPr>
      <w:r>
        <w:rPr>
          <w:w w:val="105"/>
        </w:rPr>
        <w:t>La</w:t>
      </w:r>
      <w:r>
        <w:rPr>
          <w:spacing w:val="33"/>
          <w:w w:val="105"/>
        </w:rPr>
        <w:t xml:space="preserve"> </w:t>
      </w:r>
      <w:r>
        <w:rPr>
          <w:w w:val="105"/>
        </w:rPr>
        <w:t>evaluación</w:t>
      </w:r>
      <w:r>
        <w:rPr>
          <w:spacing w:val="36"/>
          <w:w w:val="105"/>
        </w:rPr>
        <w:t xml:space="preserve"> </w:t>
      </w:r>
      <w:r>
        <w:rPr>
          <w:w w:val="105"/>
        </w:rPr>
        <w:t>de</w:t>
      </w:r>
      <w:r>
        <w:rPr>
          <w:spacing w:val="35"/>
          <w:w w:val="105"/>
        </w:rPr>
        <w:t xml:space="preserve"> </w:t>
      </w:r>
      <w:r>
        <w:rPr>
          <w:w w:val="105"/>
        </w:rPr>
        <w:t>las</w:t>
      </w:r>
      <w:r>
        <w:rPr>
          <w:spacing w:val="35"/>
          <w:w w:val="105"/>
        </w:rPr>
        <w:t xml:space="preserve"> </w:t>
      </w:r>
      <w:r>
        <w:rPr>
          <w:w w:val="105"/>
        </w:rPr>
        <w:t>ofertas</w:t>
      </w:r>
      <w:r>
        <w:rPr>
          <w:spacing w:val="36"/>
          <w:w w:val="105"/>
        </w:rPr>
        <w:t xml:space="preserve"> </w:t>
      </w:r>
      <w:r>
        <w:rPr>
          <w:w w:val="105"/>
        </w:rPr>
        <w:t>económicas</w:t>
      </w:r>
      <w:r>
        <w:rPr>
          <w:spacing w:val="37"/>
          <w:w w:val="105"/>
        </w:rPr>
        <w:t xml:space="preserve"> </w:t>
      </w:r>
      <w:r>
        <w:rPr>
          <w:w w:val="105"/>
        </w:rPr>
        <w:t>será</w:t>
      </w:r>
      <w:r>
        <w:rPr>
          <w:spacing w:val="36"/>
          <w:w w:val="105"/>
        </w:rPr>
        <w:t xml:space="preserve"> </w:t>
      </w:r>
      <w:r>
        <w:rPr>
          <w:w w:val="105"/>
        </w:rPr>
        <w:t>bajo</w:t>
      </w:r>
      <w:r>
        <w:rPr>
          <w:spacing w:val="37"/>
          <w:w w:val="105"/>
        </w:rPr>
        <w:t xml:space="preserve"> </w:t>
      </w:r>
      <w:r>
        <w:rPr>
          <w:w w:val="105"/>
        </w:rPr>
        <w:t>la</w:t>
      </w:r>
      <w:r>
        <w:rPr>
          <w:spacing w:val="33"/>
          <w:w w:val="105"/>
        </w:rPr>
        <w:t xml:space="preserve"> </w:t>
      </w:r>
      <w:r>
        <w:rPr>
          <w:w w:val="105"/>
        </w:rPr>
        <w:t>metodología</w:t>
      </w:r>
      <w:r>
        <w:rPr>
          <w:spacing w:val="38"/>
          <w:w w:val="105"/>
        </w:rPr>
        <w:t xml:space="preserve"> </w:t>
      </w:r>
      <w:r>
        <w:rPr>
          <w:w w:val="105"/>
        </w:rPr>
        <w:t>CUMPLE/NO CUMPLE</w:t>
      </w:r>
      <w:r>
        <w:rPr>
          <w:spacing w:val="63"/>
          <w:w w:val="150"/>
        </w:rPr>
        <w:t xml:space="preserve"> </w:t>
      </w:r>
      <w:r>
        <w:rPr>
          <w:w w:val="105"/>
        </w:rPr>
        <w:t>respecto</w:t>
      </w:r>
      <w:r>
        <w:rPr>
          <w:spacing w:val="65"/>
          <w:w w:val="150"/>
        </w:rPr>
        <w:t xml:space="preserve"> </w:t>
      </w:r>
      <w:r>
        <w:rPr>
          <w:w w:val="105"/>
        </w:rPr>
        <w:t>de</w:t>
      </w:r>
      <w:r>
        <w:rPr>
          <w:spacing w:val="59"/>
          <w:w w:val="150"/>
        </w:rPr>
        <w:t xml:space="preserve"> </w:t>
      </w:r>
      <w:r>
        <w:rPr>
          <w:w w:val="105"/>
        </w:rPr>
        <w:t>la</w:t>
      </w:r>
      <w:r>
        <w:rPr>
          <w:spacing w:val="64"/>
          <w:w w:val="150"/>
        </w:rPr>
        <w:t xml:space="preserve"> </w:t>
      </w:r>
      <w:r>
        <w:rPr>
          <w:w w:val="105"/>
        </w:rPr>
        <w:t>documentación</w:t>
      </w:r>
      <w:r>
        <w:rPr>
          <w:spacing w:val="65"/>
          <w:w w:val="150"/>
        </w:rPr>
        <w:t xml:space="preserve"> </w:t>
      </w:r>
      <w:r>
        <w:rPr>
          <w:w w:val="105"/>
        </w:rPr>
        <w:t>presentada,</w:t>
      </w:r>
      <w:r>
        <w:rPr>
          <w:spacing w:val="64"/>
          <w:w w:val="150"/>
        </w:rPr>
        <w:t xml:space="preserve"> </w:t>
      </w:r>
      <w:r>
        <w:rPr>
          <w:w w:val="105"/>
        </w:rPr>
        <w:t>es</w:t>
      </w:r>
      <w:r>
        <w:rPr>
          <w:spacing w:val="62"/>
          <w:w w:val="150"/>
        </w:rPr>
        <w:t xml:space="preserve"> </w:t>
      </w:r>
      <w:r>
        <w:rPr>
          <w:w w:val="105"/>
        </w:rPr>
        <w:t>decir,</w:t>
      </w:r>
      <w:r>
        <w:rPr>
          <w:spacing w:val="65"/>
          <w:w w:val="150"/>
        </w:rPr>
        <w:t xml:space="preserve"> </w:t>
      </w:r>
      <w:r>
        <w:rPr>
          <w:w w:val="105"/>
        </w:rPr>
        <w:t>en</w:t>
      </w:r>
      <w:r>
        <w:rPr>
          <w:spacing w:val="63"/>
          <w:w w:val="150"/>
        </w:rPr>
        <w:t xml:space="preserve"> </w:t>
      </w:r>
      <w:r>
        <w:rPr>
          <w:w w:val="105"/>
        </w:rPr>
        <w:t>cuanto</w:t>
      </w:r>
      <w:r>
        <w:rPr>
          <w:spacing w:val="66"/>
          <w:w w:val="150"/>
        </w:rPr>
        <w:t xml:space="preserve"> </w:t>
      </w:r>
      <w:r>
        <w:rPr>
          <w:spacing w:val="-5"/>
          <w:w w:val="105"/>
        </w:rPr>
        <w:t>al</w:t>
      </w:r>
    </w:p>
    <w:p w14:paraId="541C64FD" w14:textId="77777777" w:rsidR="006F0095" w:rsidRDefault="006F0095">
      <w:pPr>
        <w:pStyle w:val="Textoindependiente"/>
        <w:spacing w:before="15"/>
      </w:pPr>
    </w:p>
    <w:p w14:paraId="605B2E13" w14:textId="77777777" w:rsidR="006F0095" w:rsidRDefault="00000000">
      <w:pPr>
        <w:pStyle w:val="Textoindependiente"/>
        <w:spacing w:before="1" w:line="254" w:lineRule="auto"/>
        <w:ind w:left="852" w:right="987"/>
        <w:jc w:val="both"/>
      </w:pPr>
      <w:r>
        <w:rPr>
          <w:w w:val="105"/>
        </w:rPr>
        <w:t>cumplimiento o no con las formalidades requeridas en el presente pliego de condiciones. Sin embargo, en la fase de adjudicación, se decidirá al adjudicatario analizando la oferta económica bajo el criterio de “MENOR PRECIO”, siempre que el/los</w:t>
      </w:r>
      <w:r>
        <w:rPr>
          <w:spacing w:val="-2"/>
          <w:w w:val="105"/>
        </w:rPr>
        <w:t xml:space="preserve"> </w:t>
      </w:r>
      <w:r>
        <w:rPr>
          <w:w w:val="105"/>
        </w:rPr>
        <w:t>Oferentes</w:t>
      </w:r>
      <w:r>
        <w:rPr>
          <w:spacing w:val="-1"/>
          <w:w w:val="105"/>
        </w:rPr>
        <w:t xml:space="preserve"> </w:t>
      </w:r>
      <w:r>
        <w:rPr>
          <w:w w:val="105"/>
        </w:rPr>
        <w:t>cumplan</w:t>
      </w:r>
      <w:r>
        <w:rPr>
          <w:spacing w:val="-2"/>
          <w:w w:val="105"/>
        </w:rPr>
        <w:t xml:space="preserve"> </w:t>
      </w:r>
      <w:r>
        <w:rPr>
          <w:w w:val="105"/>
        </w:rPr>
        <w:t>con</w:t>
      </w:r>
      <w:r>
        <w:rPr>
          <w:spacing w:val="-1"/>
          <w:w w:val="105"/>
        </w:rPr>
        <w:t xml:space="preserve"> </w:t>
      </w:r>
      <w:r>
        <w:rPr>
          <w:w w:val="105"/>
        </w:rPr>
        <w:t>los</w:t>
      </w:r>
      <w:r>
        <w:rPr>
          <w:spacing w:val="-3"/>
          <w:w w:val="105"/>
        </w:rPr>
        <w:t xml:space="preserve"> </w:t>
      </w:r>
      <w:r>
        <w:rPr>
          <w:w w:val="105"/>
        </w:rPr>
        <w:t>criterios</w:t>
      </w:r>
      <w:r>
        <w:rPr>
          <w:spacing w:val="-2"/>
          <w:w w:val="105"/>
        </w:rPr>
        <w:t xml:space="preserve"> </w:t>
      </w:r>
      <w:r>
        <w:rPr>
          <w:w w:val="105"/>
        </w:rPr>
        <w:t>de</w:t>
      </w:r>
      <w:r>
        <w:rPr>
          <w:spacing w:val="-3"/>
          <w:w w:val="105"/>
        </w:rPr>
        <w:t xml:space="preserve"> </w:t>
      </w:r>
      <w:r>
        <w:rPr>
          <w:w w:val="105"/>
        </w:rPr>
        <w:t>evaluación requeridos</w:t>
      </w:r>
      <w:r>
        <w:rPr>
          <w:spacing w:val="-2"/>
          <w:w w:val="105"/>
        </w:rPr>
        <w:t xml:space="preserve"> </w:t>
      </w:r>
      <w:r>
        <w:rPr>
          <w:w w:val="105"/>
        </w:rPr>
        <w:t>en</w:t>
      </w:r>
      <w:r>
        <w:rPr>
          <w:spacing w:val="-1"/>
          <w:w w:val="105"/>
        </w:rPr>
        <w:t xml:space="preserve"> </w:t>
      </w:r>
      <w:r>
        <w:rPr>
          <w:w w:val="105"/>
        </w:rPr>
        <w:t>el</w:t>
      </w:r>
      <w:r>
        <w:rPr>
          <w:spacing w:val="-4"/>
          <w:w w:val="105"/>
        </w:rPr>
        <w:t xml:space="preserve"> </w:t>
      </w:r>
      <w:r>
        <w:rPr>
          <w:w w:val="105"/>
        </w:rPr>
        <w:t>presente pliego de condiciones.</w:t>
      </w:r>
    </w:p>
    <w:p w14:paraId="25038BE2" w14:textId="77777777" w:rsidR="006F0095" w:rsidRDefault="006F0095">
      <w:pPr>
        <w:pStyle w:val="Textoindependiente"/>
        <w:spacing w:before="26"/>
        <w:rPr>
          <w:sz w:val="2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8"/>
        <w:gridCol w:w="2698"/>
        <w:gridCol w:w="1421"/>
      </w:tblGrid>
      <w:tr w:rsidR="006F0095" w14:paraId="4C980EC6" w14:textId="77777777">
        <w:trPr>
          <w:trHeight w:val="263"/>
        </w:trPr>
        <w:tc>
          <w:tcPr>
            <w:tcW w:w="9647" w:type="dxa"/>
            <w:gridSpan w:val="3"/>
            <w:shd w:val="clear" w:color="auto" w:fill="C5D9EF"/>
          </w:tcPr>
          <w:p w14:paraId="141A360B" w14:textId="77777777" w:rsidR="006F0095" w:rsidRDefault="00000000">
            <w:pPr>
              <w:pStyle w:val="TableParagraph"/>
              <w:spacing w:line="244" w:lineRule="exact"/>
              <w:ind w:left="21"/>
              <w:jc w:val="center"/>
              <w:rPr>
                <w:rFonts w:ascii="Palatino Linotype" w:hAnsi="Palatino Linotype"/>
                <w:b/>
              </w:rPr>
            </w:pPr>
            <w:r>
              <w:rPr>
                <w:rFonts w:ascii="Palatino Linotype" w:hAnsi="Palatino Linotype"/>
                <w:b/>
              </w:rPr>
              <w:t>Propuesta</w:t>
            </w:r>
            <w:r>
              <w:rPr>
                <w:rFonts w:ascii="Palatino Linotype" w:hAnsi="Palatino Linotype"/>
                <w:b/>
                <w:spacing w:val="-6"/>
              </w:rPr>
              <w:t xml:space="preserve"> </w:t>
            </w:r>
            <w:r>
              <w:rPr>
                <w:rFonts w:ascii="Palatino Linotype" w:hAnsi="Palatino Linotype"/>
                <w:b/>
                <w:spacing w:val="-2"/>
              </w:rPr>
              <w:t>económica</w:t>
            </w:r>
          </w:p>
        </w:tc>
      </w:tr>
      <w:tr w:rsidR="006F0095" w14:paraId="5DFCB6BE" w14:textId="77777777">
        <w:trPr>
          <w:trHeight w:val="532"/>
        </w:trPr>
        <w:tc>
          <w:tcPr>
            <w:tcW w:w="5528" w:type="dxa"/>
            <w:shd w:val="clear" w:color="auto" w:fill="C5D9EF"/>
          </w:tcPr>
          <w:p w14:paraId="007BA66A" w14:textId="77777777" w:rsidR="006F0095" w:rsidRDefault="00000000">
            <w:pPr>
              <w:pStyle w:val="TableParagraph"/>
              <w:spacing w:before="109"/>
              <w:ind w:left="25"/>
              <w:jc w:val="center"/>
              <w:rPr>
                <w:rFonts w:ascii="Palatino Linotype"/>
                <w:b/>
              </w:rPr>
            </w:pPr>
            <w:r>
              <w:rPr>
                <w:rFonts w:ascii="Palatino Linotype"/>
                <w:b/>
              </w:rPr>
              <w:t>Criterio</w:t>
            </w:r>
            <w:r>
              <w:rPr>
                <w:rFonts w:ascii="Palatino Linotype"/>
                <w:b/>
                <w:spacing w:val="-4"/>
              </w:rPr>
              <w:t xml:space="preserve"> </w:t>
            </w:r>
            <w:r>
              <w:rPr>
                <w:rFonts w:ascii="Palatino Linotype"/>
                <w:b/>
              </w:rPr>
              <w:t>a</w:t>
            </w:r>
            <w:r>
              <w:rPr>
                <w:rFonts w:ascii="Palatino Linotype"/>
                <w:b/>
                <w:spacing w:val="-6"/>
              </w:rPr>
              <w:t xml:space="preserve"> </w:t>
            </w:r>
            <w:r>
              <w:rPr>
                <w:rFonts w:ascii="Palatino Linotype"/>
                <w:b/>
                <w:spacing w:val="-2"/>
              </w:rPr>
              <w:t>evaluar</w:t>
            </w:r>
          </w:p>
        </w:tc>
        <w:tc>
          <w:tcPr>
            <w:tcW w:w="2698" w:type="dxa"/>
            <w:shd w:val="clear" w:color="auto" w:fill="C5D9EF"/>
          </w:tcPr>
          <w:p w14:paraId="22ABD3E0" w14:textId="77777777" w:rsidR="006F0095" w:rsidRDefault="00000000">
            <w:pPr>
              <w:pStyle w:val="TableParagraph"/>
              <w:spacing w:before="109"/>
              <w:ind w:left="283"/>
              <w:rPr>
                <w:rFonts w:ascii="Palatino Linotype"/>
                <w:b/>
              </w:rPr>
            </w:pPr>
            <w:r>
              <w:rPr>
                <w:rFonts w:ascii="Palatino Linotype"/>
                <w:b/>
              </w:rPr>
              <w:t>Documento</w:t>
            </w:r>
            <w:r>
              <w:rPr>
                <w:rFonts w:ascii="Palatino Linotype"/>
                <w:b/>
                <w:spacing w:val="-12"/>
              </w:rPr>
              <w:t xml:space="preserve"> </w:t>
            </w:r>
            <w:r>
              <w:rPr>
                <w:rFonts w:ascii="Palatino Linotype"/>
                <w:b/>
              </w:rPr>
              <w:t>a</w:t>
            </w:r>
            <w:r>
              <w:rPr>
                <w:rFonts w:ascii="Palatino Linotype"/>
                <w:b/>
                <w:spacing w:val="-11"/>
              </w:rPr>
              <w:t xml:space="preserve"> </w:t>
            </w:r>
            <w:r>
              <w:rPr>
                <w:rFonts w:ascii="Palatino Linotype"/>
                <w:b/>
                <w:spacing w:val="-2"/>
              </w:rPr>
              <w:t>evaluar</w:t>
            </w:r>
          </w:p>
        </w:tc>
        <w:tc>
          <w:tcPr>
            <w:tcW w:w="1421" w:type="dxa"/>
            <w:shd w:val="clear" w:color="auto" w:fill="C5D9EF"/>
          </w:tcPr>
          <w:p w14:paraId="34EC0807" w14:textId="77777777" w:rsidR="006F0095" w:rsidRDefault="00000000">
            <w:pPr>
              <w:pStyle w:val="TableParagraph"/>
              <w:spacing w:before="3" w:line="254" w:lineRule="exact"/>
              <w:ind w:left="136" w:firstLine="149"/>
              <w:rPr>
                <w:rFonts w:ascii="Palatino Linotype"/>
                <w:b/>
              </w:rPr>
            </w:pPr>
            <w:r>
              <w:rPr>
                <w:rFonts w:ascii="Palatino Linotype"/>
                <w:b/>
                <w:spacing w:val="-2"/>
              </w:rPr>
              <w:t>Cumple/ No</w:t>
            </w:r>
            <w:r>
              <w:rPr>
                <w:rFonts w:ascii="Palatino Linotype"/>
                <w:b/>
                <w:spacing w:val="-12"/>
              </w:rPr>
              <w:t xml:space="preserve"> </w:t>
            </w:r>
            <w:r>
              <w:rPr>
                <w:rFonts w:ascii="Palatino Linotype"/>
                <w:b/>
                <w:spacing w:val="-2"/>
              </w:rPr>
              <w:t>Cumple</w:t>
            </w:r>
          </w:p>
        </w:tc>
      </w:tr>
      <w:tr w:rsidR="006F0095" w14:paraId="2C51F0F7" w14:textId="77777777">
        <w:trPr>
          <w:trHeight w:val="4318"/>
        </w:trPr>
        <w:tc>
          <w:tcPr>
            <w:tcW w:w="5528" w:type="dxa"/>
          </w:tcPr>
          <w:p w14:paraId="42FB7013" w14:textId="77777777" w:rsidR="006F0095" w:rsidRDefault="00000000">
            <w:pPr>
              <w:pStyle w:val="TableParagraph"/>
              <w:spacing w:line="252" w:lineRule="auto"/>
              <w:ind w:left="112" w:right="111"/>
              <w:rPr>
                <w:rFonts w:ascii="Palatino Linotype" w:hAnsi="Palatino Linotype"/>
                <w:b/>
              </w:rPr>
            </w:pPr>
            <w:r>
              <w:t>Garantía</w:t>
            </w:r>
            <w:r>
              <w:rPr>
                <w:spacing w:val="39"/>
              </w:rPr>
              <w:t xml:space="preserve"> </w:t>
            </w:r>
            <w:r>
              <w:t>de</w:t>
            </w:r>
            <w:r>
              <w:rPr>
                <w:spacing w:val="39"/>
              </w:rPr>
              <w:t xml:space="preserve"> </w:t>
            </w:r>
            <w:r>
              <w:t>la</w:t>
            </w:r>
            <w:r>
              <w:rPr>
                <w:spacing w:val="39"/>
              </w:rPr>
              <w:t xml:space="preserve"> </w:t>
            </w:r>
            <w:r>
              <w:t>Seriedad</w:t>
            </w:r>
            <w:r>
              <w:rPr>
                <w:spacing w:val="39"/>
              </w:rPr>
              <w:t xml:space="preserve"> </w:t>
            </w:r>
            <w:r>
              <w:t>de</w:t>
            </w:r>
            <w:r>
              <w:rPr>
                <w:spacing w:val="39"/>
              </w:rPr>
              <w:t xml:space="preserve"> </w:t>
            </w:r>
            <w:r>
              <w:t>la</w:t>
            </w:r>
            <w:r>
              <w:rPr>
                <w:spacing w:val="40"/>
              </w:rPr>
              <w:t xml:space="preserve"> </w:t>
            </w:r>
            <w:r>
              <w:t>Oferta.</w:t>
            </w:r>
            <w:r>
              <w:rPr>
                <w:spacing w:val="39"/>
              </w:rPr>
              <w:t xml:space="preserve"> </w:t>
            </w:r>
            <w:r>
              <w:t>Correspondiente a</w:t>
            </w:r>
            <w:r>
              <w:rPr>
                <w:spacing w:val="40"/>
              </w:rPr>
              <w:t xml:space="preserve"> </w:t>
            </w:r>
            <w:r>
              <w:t>Póliza</w:t>
            </w:r>
            <w:r>
              <w:rPr>
                <w:spacing w:val="40"/>
              </w:rPr>
              <w:t xml:space="preserve"> </w:t>
            </w:r>
            <w:r>
              <w:t>de</w:t>
            </w:r>
            <w:r>
              <w:rPr>
                <w:spacing w:val="40"/>
              </w:rPr>
              <w:t xml:space="preserve"> </w:t>
            </w:r>
            <w:r>
              <w:t>seguros</w:t>
            </w:r>
            <w:r>
              <w:rPr>
                <w:spacing w:val="40"/>
              </w:rPr>
              <w:t xml:space="preserve"> </w:t>
            </w:r>
            <w:r>
              <w:t>expedida</w:t>
            </w:r>
            <w:r>
              <w:rPr>
                <w:spacing w:val="40"/>
              </w:rPr>
              <w:t xml:space="preserve"> </w:t>
            </w:r>
            <w:r>
              <w:t>por</w:t>
            </w:r>
            <w:r>
              <w:rPr>
                <w:spacing w:val="40"/>
              </w:rPr>
              <w:t xml:space="preserve"> </w:t>
            </w:r>
            <w:r>
              <w:t>una</w:t>
            </w:r>
            <w:r>
              <w:rPr>
                <w:spacing w:val="40"/>
              </w:rPr>
              <w:t xml:space="preserve"> </w:t>
            </w:r>
            <w:r>
              <w:t>compañía</w:t>
            </w:r>
            <w:r>
              <w:rPr>
                <w:spacing w:val="40"/>
              </w:rPr>
              <w:t xml:space="preserve"> </w:t>
            </w:r>
            <w:r>
              <w:t>de</w:t>
            </w:r>
            <w:r>
              <w:rPr>
                <w:spacing w:val="40"/>
              </w:rPr>
              <w:t xml:space="preserve"> </w:t>
            </w:r>
            <w:r>
              <w:t>seguros autorizada por la Superintendencia de Seguros</w:t>
            </w:r>
            <w:r>
              <w:rPr>
                <w:spacing w:val="40"/>
              </w:rPr>
              <w:t xml:space="preserve"> </w:t>
            </w:r>
            <w:r>
              <w:t>a</w:t>
            </w:r>
            <w:r>
              <w:rPr>
                <w:spacing w:val="80"/>
              </w:rPr>
              <w:t xml:space="preserve"> </w:t>
            </w:r>
            <w:r>
              <w:t>operar</w:t>
            </w:r>
            <w:r>
              <w:rPr>
                <w:spacing w:val="80"/>
              </w:rPr>
              <w:t xml:space="preserve"> </w:t>
            </w:r>
            <w:r>
              <w:t>en</w:t>
            </w:r>
            <w:r>
              <w:rPr>
                <w:spacing w:val="80"/>
              </w:rPr>
              <w:t xml:space="preserve"> </w:t>
            </w:r>
            <w:r>
              <w:t>la</w:t>
            </w:r>
            <w:r>
              <w:rPr>
                <w:spacing w:val="80"/>
              </w:rPr>
              <w:t xml:space="preserve"> </w:t>
            </w:r>
            <w:r>
              <w:t>República</w:t>
            </w:r>
            <w:r>
              <w:rPr>
                <w:spacing w:val="80"/>
              </w:rPr>
              <w:t xml:space="preserve"> </w:t>
            </w:r>
            <w:r>
              <w:t>Dominicana</w:t>
            </w:r>
            <w:r>
              <w:rPr>
                <w:spacing w:val="80"/>
              </w:rPr>
              <w:t xml:space="preserve"> </w:t>
            </w:r>
            <w:r>
              <w:t>o</w:t>
            </w:r>
            <w:r>
              <w:rPr>
                <w:spacing w:val="80"/>
              </w:rPr>
              <w:t xml:space="preserve"> </w:t>
            </w:r>
            <w:r>
              <w:t>garantía</w:t>
            </w:r>
            <w:r>
              <w:rPr>
                <w:spacing w:val="80"/>
              </w:rPr>
              <w:t xml:space="preserve"> </w:t>
            </w:r>
            <w:r>
              <w:t>bancaria expedida por una entidad de intermediación</w:t>
            </w:r>
            <w:r>
              <w:rPr>
                <w:spacing w:val="80"/>
              </w:rPr>
              <w:t xml:space="preserve"> </w:t>
            </w:r>
            <w:r>
              <w:t>financiera</w:t>
            </w:r>
            <w:r>
              <w:rPr>
                <w:spacing w:val="80"/>
              </w:rPr>
              <w:t xml:space="preserve"> </w:t>
            </w:r>
            <w:r>
              <w:t>autorizada</w:t>
            </w:r>
            <w:r>
              <w:rPr>
                <w:spacing w:val="80"/>
              </w:rPr>
              <w:t xml:space="preserve"> </w:t>
            </w:r>
            <w:r>
              <w:t>por</w:t>
            </w:r>
            <w:r>
              <w:rPr>
                <w:spacing w:val="80"/>
              </w:rPr>
              <w:t xml:space="preserve"> </w:t>
            </w:r>
            <w:r>
              <w:t>la</w:t>
            </w:r>
            <w:r>
              <w:rPr>
                <w:spacing w:val="80"/>
              </w:rPr>
              <w:t xml:space="preserve"> </w:t>
            </w:r>
            <w:r>
              <w:t>Superintendencia</w:t>
            </w:r>
            <w:r>
              <w:rPr>
                <w:spacing w:val="80"/>
              </w:rPr>
              <w:t xml:space="preserve"> </w:t>
            </w:r>
            <w:r>
              <w:t>de</w:t>
            </w:r>
            <w:r>
              <w:rPr>
                <w:spacing w:val="80"/>
              </w:rPr>
              <w:t xml:space="preserve"> </w:t>
            </w:r>
            <w:r>
              <w:t>Bancos</w:t>
            </w:r>
            <w:r>
              <w:rPr>
                <w:spacing w:val="40"/>
              </w:rPr>
              <w:t xml:space="preserve"> </w:t>
            </w:r>
            <w:r>
              <w:t>a</w:t>
            </w:r>
            <w:r>
              <w:rPr>
                <w:spacing w:val="40"/>
              </w:rPr>
              <w:t xml:space="preserve"> </w:t>
            </w:r>
            <w:r>
              <w:t>operar</w:t>
            </w:r>
            <w:r>
              <w:rPr>
                <w:spacing w:val="40"/>
              </w:rPr>
              <w:t xml:space="preserve"> </w:t>
            </w:r>
            <w:r>
              <w:t>en</w:t>
            </w:r>
            <w:r>
              <w:rPr>
                <w:spacing w:val="40"/>
              </w:rPr>
              <w:t xml:space="preserve"> </w:t>
            </w:r>
            <w:r>
              <w:t>la</w:t>
            </w:r>
            <w:r>
              <w:rPr>
                <w:spacing w:val="40"/>
              </w:rPr>
              <w:t xml:space="preserve"> </w:t>
            </w:r>
            <w:r>
              <w:t>República</w:t>
            </w:r>
            <w:r>
              <w:rPr>
                <w:spacing w:val="40"/>
              </w:rPr>
              <w:t xml:space="preserve"> </w:t>
            </w:r>
            <w:r>
              <w:t>Dominicana,</w:t>
            </w:r>
            <w:r>
              <w:rPr>
                <w:spacing w:val="40"/>
              </w:rPr>
              <w:t xml:space="preserve"> </w:t>
            </w:r>
            <w:r>
              <w:t>por</w:t>
            </w:r>
            <w:r>
              <w:rPr>
                <w:spacing w:val="40"/>
              </w:rPr>
              <w:t xml:space="preserve"> </w:t>
            </w:r>
            <w:r>
              <w:t>un monto equivalente a uno por ciento (1%) del monto de la oferta presentada. La vigencia de la garantía deberá</w:t>
            </w:r>
            <w:r>
              <w:rPr>
                <w:spacing w:val="40"/>
              </w:rPr>
              <w:t xml:space="preserve"> </w:t>
            </w:r>
            <w:r>
              <w:t xml:space="preserve">ser a partir de la presentación de credenciales/ofertas técnicas/ofertas económicas hasta </w:t>
            </w:r>
            <w:r>
              <w:rPr>
                <w:rFonts w:ascii="Palatino Linotype" w:hAnsi="Palatino Linotype"/>
                <w:b/>
                <w:color w:val="ED0000"/>
              </w:rPr>
              <w:t>el día cinco 05</w:t>
            </w:r>
          </w:p>
          <w:p w14:paraId="4307715A" w14:textId="77777777" w:rsidR="006F0095" w:rsidRDefault="00000000">
            <w:pPr>
              <w:pStyle w:val="TableParagraph"/>
              <w:spacing w:line="259" w:lineRule="exact"/>
              <w:ind w:left="7"/>
            </w:pPr>
            <w:r>
              <w:rPr>
                <w:rFonts w:ascii="Palatino Linotype" w:hAnsi="Palatino Linotype"/>
                <w:b/>
                <w:color w:val="ED0000"/>
              </w:rPr>
              <w:t>del mes de</w:t>
            </w:r>
            <w:r>
              <w:rPr>
                <w:rFonts w:ascii="Palatino Linotype" w:hAnsi="Palatino Linotype"/>
                <w:b/>
                <w:color w:val="ED0000"/>
                <w:spacing w:val="-3"/>
              </w:rPr>
              <w:t xml:space="preserve"> </w:t>
            </w:r>
            <w:r>
              <w:rPr>
                <w:rFonts w:ascii="Palatino Linotype" w:hAnsi="Palatino Linotype"/>
                <w:b/>
                <w:color w:val="ED0000"/>
              </w:rPr>
              <w:t>agosto</w:t>
            </w:r>
            <w:r>
              <w:rPr>
                <w:rFonts w:ascii="Palatino Linotype" w:hAnsi="Palatino Linotype"/>
                <w:b/>
                <w:color w:val="ED0000"/>
                <w:spacing w:val="-2"/>
              </w:rPr>
              <w:t xml:space="preserve"> </w:t>
            </w:r>
            <w:r>
              <w:rPr>
                <w:rFonts w:ascii="Palatino Linotype" w:hAnsi="Palatino Linotype"/>
                <w:b/>
                <w:color w:val="ED0000"/>
              </w:rPr>
              <w:t>del</w:t>
            </w:r>
            <w:r>
              <w:rPr>
                <w:rFonts w:ascii="Palatino Linotype" w:hAnsi="Palatino Linotype"/>
                <w:b/>
                <w:color w:val="ED0000"/>
                <w:spacing w:val="-2"/>
              </w:rPr>
              <w:t xml:space="preserve"> </w:t>
            </w:r>
            <w:r>
              <w:rPr>
                <w:rFonts w:ascii="Palatino Linotype" w:hAnsi="Palatino Linotype"/>
                <w:b/>
                <w:color w:val="ED0000"/>
              </w:rPr>
              <w:t>año</w:t>
            </w:r>
            <w:r>
              <w:rPr>
                <w:rFonts w:ascii="Palatino Linotype" w:hAnsi="Palatino Linotype"/>
                <w:b/>
                <w:color w:val="ED0000"/>
                <w:spacing w:val="-5"/>
              </w:rPr>
              <w:t xml:space="preserve"> </w:t>
            </w:r>
            <w:r>
              <w:rPr>
                <w:rFonts w:ascii="Palatino Linotype" w:hAnsi="Palatino Linotype"/>
                <w:b/>
                <w:color w:val="ED0000"/>
              </w:rPr>
              <w:t>2026</w:t>
            </w:r>
            <w:r>
              <w:t>,</w:t>
            </w:r>
            <w:r>
              <w:rPr>
                <w:spacing w:val="4"/>
              </w:rPr>
              <w:t xml:space="preserve"> </w:t>
            </w:r>
            <w:r>
              <w:t>inclusive</w:t>
            </w:r>
            <w:r>
              <w:rPr>
                <w:spacing w:val="6"/>
              </w:rPr>
              <w:t xml:space="preserve"> </w:t>
            </w:r>
            <w:r>
              <w:t>el</w:t>
            </w:r>
            <w:r>
              <w:rPr>
                <w:spacing w:val="4"/>
              </w:rPr>
              <w:t xml:space="preserve"> </w:t>
            </w:r>
            <w:r>
              <w:rPr>
                <w:spacing w:val="-2"/>
              </w:rPr>
              <w:t>documento</w:t>
            </w:r>
          </w:p>
          <w:p w14:paraId="0F946B7B" w14:textId="77777777" w:rsidR="006F0095" w:rsidRDefault="00000000">
            <w:pPr>
              <w:pStyle w:val="TableParagraph"/>
              <w:spacing w:line="252" w:lineRule="auto"/>
              <w:ind w:left="112"/>
            </w:pPr>
            <w:r>
              <w:t>debe ser presentado en la misma moneda de la oferta, dígase</w:t>
            </w:r>
            <w:r>
              <w:rPr>
                <w:spacing w:val="59"/>
              </w:rPr>
              <w:t xml:space="preserve"> </w:t>
            </w:r>
            <w:r>
              <w:t>en</w:t>
            </w:r>
            <w:r>
              <w:rPr>
                <w:spacing w:val="63"/>
              </w:rPr>
              <w:t xml:space="preserve"> </w:t>
            </w:r>
            <w:r>
              <w:t>pesos</w:t>
            </w:r>
            <w:r>
              <w:rPr>
                <w:spacing w:val="63"/>
              </w:rPr>
              <w:t xml:space="preserve"> </w:t>
            </w:r>
            <w:r>
              <w:t>dominicanos,</w:t>
            </w:r>
            <w:r>
              <w:rPr>
                <w:spacing w:val="61"/>
              </w:rPr>
              <w:t xml:space="preserve"> </w:t>
            </w:r>
            <w:r>
              <w:t>RD$,</w:t>
            </w:r>
            <w:r>
              <w:rPr>
                <w:spacing w:val="61"/>
              </w:rPr>
              <w:t xml:space="preserve"> </w:t>
            </w:r>
            <w:r>
              <w:t>en</w:t>
            </w:r>
            <w:r>
              <w:rPr>
                <w:spacing w:val="64"/>
              </w:rPr>
              <w:t xml:space="preserve"> </w:t>
            </w:r>
            <w:r>
              <w:t>beneficio</w:t>
            </w:r>
            <w:r>
              <w:rPr>
                <w:spacing w:val="59"/>
              </w:rPr>
              <w:t xml:space="preserve"> </w:t>
            </w:r>
            <w:r>
              <w:rPr>
                <w:spacing w:val="-5"/>
              </w:rPr>
              <w:t>del</w:t>
            </w:r>
          </w:p>
          <w:p w14:paraId="4BEC02BC" w14:textId="77777777" w:rsidR="006F0095" w:rsidRDefault="00000000">
            <w:pPr>
              <w:pStyle w:val="TableParagraph"/>
              <w:spacing w:line="244" w:lineRule="exact"/>
              <w:ind w:left="112"/>
            </w:pPr>
            <w:r>
              <w:rPr>
                <w:w w:val="105"/>
              </w:rPr>
              <w:t>Centro</w:t>
            </w:r>
            <w:r>
              <w:rPr>
                <w:spacing w:val="-7"/>
                <w:w w:val="105"/>
              </w:rPr>
              <w:t xml:space="preserve"> </w:t>
            </w:r>
            <w:r>
              <w:rPr>
                <w:w w:val="105"/>
              </w:rPr>
              <w:t>de</w:t>
            </w:r>
            <w:r>
              <w:rPr>
                <w:spacing w:val="-8"/>
                <w:w w:val="105"/>
              </w:rPr>
              <w:t xml:space="preserve"> </w:t>
            </w:r>
            <w:r>
              <w:rPr>
                <w:w w:val="105"/>
              </w:rPr>
              <w:t>Educación</w:t>
            </w:r>
            <w:r>
              <w:rPr>
                <w:spacing w:val="-8"/>
                <w:w w:val="105"/>
              </w:rPr>
              <w:t xml:space="preserve"> </w:t>
            </w:r>
            <w:proofErr w:type="spellStart"/>
            <w:r>
              <w:rPr>
                <w:w w:val="105"/>
              </w:rPr>
              <w:t>Medica</w:t>
            </w:r>
            <w:proofErr w:type="spellEnd"/>
            <w:r>
              <w:rPr>
                <w:spacing w:val="-9"/>
                <w:w w:val="105"/>
              </w:rPr>
              <w:t xml:space="preserve"> </w:t>
            </w:r>
            <w:r>
              <w:rPr>
                <w:w w:val="105"/>
              </w:rPr>
              <w:t>de</w:t>
            </w:r>
            <w:r>
              <w:rPr>
                <w:spacing w:val="-7"/>
                <w:w w:val="105"/>
              </w:rPr>
              <w:t xml:space="preserve"> </w:t>
            </w:r>
            <w:r>
              <w:rPr>
                <w:w w:val="105"/>
              </w:rPr>
              <w:t>Amistad</w:t>
            </w:r>
            <w:r>
              <w:rPr>
                <w:spacing w:val="-7"/>
                <w:w w:val="105"/>
              </w:rPr>
              <w:t xml:space="preserve"> </w:t>
            </w:r>
            <w:r>
              <w:rPr>
                <w:w w:val="105"/>
              </w:rPr>
              <w:t>Dominico Japonesa</w:t>
            </w:r>
            <w:r>
              <w:rPr>
                <w:spacing w:val="40"/>
                <w:w w:val="105"/>
              </w:rPr>
              <w:t xml:space="preserve"> </w:t>
            </w:r>
            <w:r>
              <w:rPr>
                <w:w w:val="105"/>
              </w:rPr>
              <w:t>(CEMADOJA).</w:t>
            </w:r>
          </w:p>
        </w:tc>
        <w:tc>
          <w:tcPr>
            <w:tcW w:w="2698" w:type="dxa"/>
          </w:tcPr>
          <w:p w14:paraId="3831B0DA" w14:textId="77777777" w:rsidR="006F0095" w:rsidRDefault="006F0095">
            <w:pPr>
              <w:pStyle w:val="TableParagraph"/>
            </w:pPr>
          </w:p>
          <w:p w14:paraId="655A6AC4" w14:textId="77777777" w:rsidR="006F0095" w:rsidRDefault="006F0095">
            <w:pPr>
              <w:pStyle w:val="TableParagraph"/>
            </w:pPr>
          </w:p>
          <w:p w14:paraId="58BEDDA8" w14:textId="77777777" w:rsidR="006F0095" w:rsidRDefault="006F0095">
            <w:pPr>
              <w:pStyle w:val="TableParagraph"/>
            </w:pPr>
          </w:p>
          <w:p w14:paraId="2D4A6AEC" w14:textId="77777777" w:rsidR="006F0095" w:rsidRDefault="006F0095">
            <w:pPr>
              <w:pStyle w:val="TableParagraph"/>
            </w:pPr>
          </w:p>
          <w:p w14:paraId="1AF4A100" w14:textId="77777777" w:rsidR="006F0095" w:rsidRDefault="006F0095">
            <w:pPr>
              <w:pStyle w:val="TableParagraph"/>
              <w:spacing w:before="233"/>
            </w:pPr>
          </w:p>
          <w:p w14:paraId="35D1387E" w14:textId="77777777" w:rsidR="006F0095" w:rsidRDefault="00000000">
            <w:pPr>
              <w:pStyle w:val="TableParagraph"/>
              <w:spacing w:line="213" w:lineRule="auto"/>
              <w:ind w:left="88" w:right="67"/>
              <w:jc w:val="center"/>
              <w:rPr>
                <w:rFonts w:ascii="Palatino Linotype" w:hAnsi="Palatino Linotype"/>
                <w:b/>
              </w:rPr>
            </w:pPr>
            <w:r>
              <w:rPr>
                <w:rFonts w:ascii="Palatino Linotype" w:hAnsi="Palatino Linotype"/>
                <w:b/>
              </w:rPr>
              <w:t>Garantía de mantenimiento y seriedad</w:t>
            </w:r>
            <w:r>
              <w:rPr>
                <w:rFonts w:ascii="Palatino Linotype" w:hAnsi="Palatino Linotype"/>
                <w:b/>
                <w:spacing w:val="-14"/>
              </w:rPr>
              <w:t xml:space="preserve"> </w:t>
            </w:r>
            <w:r>
              <w:rPr>
                <w:rFonts w:ascii="Palatino Linotype" w:hAnsi="Palatino Linotype"/>
                <w:b/>
              </w:rPr>
              <w:t>de</w:t>
            </w:r>
            <w:r>
              <w:rPr>
                <w:rFonts w:ascii="Palatino Linotype" w:hAnsi="Palatino Linotype"/>
                <w:b/>
                <w:spacing w:val="-14"/>
              </w:rPr>
              <w:t xml:space="preserve"> </w:t>
            </w:r>
            <w:r>
              <w:rPr>
                <w:rFonts w:ascii="Palatino Linotype" w:hAnsi="Palatino Linotype"/>
                <w:b/>
              </w:rPr>
              <w:t>la</w:t>
            </w:r>
            <w:r>
              <w:rPr>
                <w:rFonts w:ascii="Palatino Linotype" w:hAnsi="Palatino Linotype"/>
                <w:b/>
                <w:spacing w:val="-14"/>
              </w:rPr>
              <w:t xml:space="preserve"> </w:t>
            </w:r>
            <w:r>
              <w:rPr>
                <w:rFonts w:ascii="Palatino Linotype" w:hAnsi="Palatino Linotype"/>
                <w:b/>
              </w:rPr>
              <w:t xml:space="preserve">oferta </w:t>
            </w:r>
            <w:r>
              <w:rPr>
                <w:rFonts w:ascii="Palatino Linotype" w:hAnsi="Palatino Linotype"/>
                <w:b/>
                <w:spacing w:val="-2"/>
              </w:rPr>
              <w:t>presentada</w:t>
            </w:r>
          </w:p>
        </w:tc>
        <w:tc>
          <w:tcPr>
            <w:tcW w:w="1421" w:type="dxa"/>
          </w:tcPr>
          <w:p w14:paraId="36711C28" w14:textId="77777777" w:rsidR="006F0095" w:rsidRDefault="006F0095">
            <w:pPr>
              <w:pStyle w:val="TableParagraph"/>
              <w:rPr>
                <w:rFonts w:ascii="Times New Roman"/>
              </w:rPr>
            </w:pPr>
          </w:p>
        </w:tc>
      </w:tr>
    </w:tbl>
    <w:p w14:paraId="5E9603AD" w14:textId="77777777" w:rsidR="006F0095" w:rsidRDefault="006F0095">
      <w:pPr>
        <w:pStyle w:val="TableParagraph"/>
        <w:rPr>
          <w:rFonts w:ascii="Times New Roman"/>
        </w:rPr>
        <w:sectPr w:rsidR="006F0095">
          <w:pgSz w:w="12250" w:h="15850"/>
          <w:pgMar w:top="860" w:right="708" w:bottom="1320" w:left="850" w:header="640" w:footer="1049" w:gutter="0"/>
          <w:cols w:space="720"/>
        </w:sectPr>
      </w:pPr>
    </w:p>
    <w:p w14:paraId="3C17FCC8" w14:textId="77777777" w:rsidR="006F0095" w:rsidRDefault="006F0095">
      <w:pPr>
        <w:pStyle w:val="Textoindependiente"/>
        <w:spacing w:before="9"/>
        <w:rPr>
          <w:sz w:val="9"/>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8"/>
        <w:gridCol w:w="2698"/>
        <w:gridCol w:w="1421"/>
      </w:tblGrid>
      <w:tr w:rsidR="006F0095" w14:paraId="615FEE46" w14:textId="77777777">
        <w:trPr>
          <w:trHeight w:val="2615"/>
        </w:trPr>
        <w:tc>
          <w:tcPr>
            <w:tcW w:w="5528" w:type="dxa"/>
          </w:tcPr>
          <w:p w14:paraId="7F4964F0" w14:textId="77777777" w:rsidR="006F0095" w:rsidRDefault="00000000">
            <w:pPr>
              <w:pStyle w:val="TableParagraph"/>
              <w:spacing w:line="213" w:lineRule="auto"/>
              <w:ind w:left="112" w:right="115"/>
              <w:jc w:val="both"/>
              <w:rPr>
                <w:rFonts w:ascii="Palatino Linotype" w:hAnsi="Palatino Linotype"/>
                <w:b/>
              </w:rPr>
            </w:pPr>
            <w:r>
              <w:rPr>
                <w:rFonts w:ascii="Palatino Linotype" w:hAnsi="Palatino Linotype"/>
                <w:b/>
              </w:rPr>
              <w:t>Oferta económica presentada en pesos dominicanos (RD$). Los precios deberán expresarse en dos decimales (XX.XX) que tendrán que incluir todas las tasas, impuestos y gastos que correspondan, transparentados</w:t>
            </w:r>
            <w:r>
              <w:rPr>
                <w:rFonts w:ascii="Palatino Linotype" w:hAnsi="Palatino Linotype"/>
                <w:b/>
                <w:spacing w:val="-1"/>
              </w:rPr>
              <w:t xml:space="preserve"> </w:t>
            </w:r>
            <w:r>
              <w:rPr>
                <w:rFonts w:ascii="Palatino Linotype" w:hAnsi="Palatino Linotype"/>
                <w:b/>
              </w:rPr>
              <w:t>e</w:t>
            </w:r>
            <w:r>
              <w:rPr>
                <w:rFonts w:ascii="Palatino Linotype" w:hAnsi="Palatino Linotype"/>
                <w:b/>
                <w:spacing w:val="-4"/>
              </w:rPr>
              <w:t xml:space="preserve"> </w:t>
            </w:r>
            <w:r>
              <w:rPr>
                <w:rFonts w:ascii="Palatino Linotype" w:hAnsi="Palatino Linotype"/>
                <w:b/>
              </w:rPr>
              <w:t>implícitos</w:t>
            </w:r>
            <w:r>
              <w:rPr>
                <w:rFonts w:ascii="Palatino Linotype" w:hAnsi="Palatino Linotype"/>
                <w:b/>
                <w:spacing w:val="-1"/>
              </w:rPr>
              <w:t xml:space="preserve"> </w:t>
            </w:r>
            <w:r>
              <w:rPr>
                <w:rFonts w:ascii="Palatino Linotype" w:hAnsi="Palatino Linotype"/>
                <w:b/>
              </w:rPr>
              <w:t>según</w:t>
            </w:r>
            <w:r>
              <w:rPr>
                <w:rFonts w:ascii="Palatino Linotype" w:hAnsi="Palatino Linotype"/>
                <w:b/>
                <w:spacing w:val="-5"/>
              </w:rPr>
              <w:t xml:space="preserve"> </w:t>
            </w:r>
            <w:r>
              <w:rPr>
                <w:rFonts w:ascii="Palatino Linotype" w:hAnsi="Palatino Linotype"/>
                <w:b/>
              </w:rPr>
              <w:t>corresponda</w:t>
            </w:r>
            <w:r>
              <w:rPr>
                <w:rFonts w:ascii="Palatino Linotype" w:hAnsi="Palatino Linotype"/>
                <w:b/>
                <w:spacing w:val="-7"/>
              </w:rPr>
              <w:t xml:space="preserve"> </w:t>
            </w:r>
            <w:r>
              <w:rPr>
                <w:rFonts w:ascii="Palatino Linotype" w:hAnsi="Palatino Linotype"/>
                <w:b/>
              </w:rPr>
              <w:t>y</w:t>
            </w:r>
            <w:r>
              <w:rPr>
                <w:rFonts w:ascii="Palatino Linotype" w:hAnsi="Palatino Linotype"/>
                <w:b/>
                <w:spacing w:val="-2"/>
              </w:rPr>
              <w:t xml:space="preserve"> </w:t>
            </w:r>
            <w:r>
              <w:rPr>
                <w:rFonts w:ascii="Palatino Linotype" w:hAnsi="Palatino Linotype"/>
                <w:b/>
              </w:rPr>
              <w:t>en la</w:t>
            </w:r>
            <w:r>
              <w:rPr>
                <w:rFonts w:ascii="Palatino Linotype" w:hAnsi="Palatino Linotype"/>
                <w:b/>
                <w:spacing w:val="-3"/>
              </w:rPr>
              <w:t xml:space="preserve"> </w:t>
            </w:r>
            <w:r>
              <w:rPr>
                <w:rFonts w:ascii="Palatino Linotype" w:hAnsi="Palatino Linotype"/>
                <w:b/>
              </w:rPr>
              <w:t>unidad</w:t>
            </w:r>
            <w:r>
              <w:rPr>
                <w:rFonts w:ascii="Palatino Linotype" w:hAnsi="Palatino Linotype"/>
                <w:b/>
                <w:spacing w:val="-4"/>
              </w:rPr>
              <w:t xml:space="preserve"> </w:t>
            </w:r>
            <w:r>
              <w:rPr>
                <w:rFonts w:ascii="Palatino Linotype" w:hAnsi="Palatino Linotype"/>
                <w:b/>
              </w:rPr>
              <w:t>de</w:t>
            </w:r>
            <w:r>
              <w:rPr>
                <w:rFonts w:ascii="Palatino Linotype" w:hAnsi="Palatino Linotype"/>
                <w:b/>
                <w:spacing w:val="-3"/>
              </w:rPr>
              <w:t xml:space="preserve"> </w:t>
            </w:r>
            <w:r>
              <w:rPr>
                <w:rFonts w:ascii="Palatino Linotype" w:hAnsi="Palatino Linotype"/>
                <w:b/>
              </w:rPr>
              <w:t>medida</w:t>
            </w:r>
            <w:r>
              <w:rPr>
                <w:rFonts w:ascii="Palatino Linotype" w:hAnsi="Palatino Linotype"/>
                <w:b/>
                <w:spacing w:val="-1"/>
              </w:rPr>
              <w:t xml:space="preserve"> </w:t>
            </w:r>
            <w:r>
              <w:rPr>
                <w:rFonts w:ascii="Palatino Linotype" w:hAnsi="Palatino Linotype"/>
                <w:b/>
              </w:rPr>
              <w:t>establecida</w:t>
            </w:r>
            <w:r>
              <w:rPr>
                <w:rFonts w:ascii="Palatino Linotype" w:hAnsi="Palatino Linotype"/>
                <w:b/>
                <w:spacing w:val="-4"/>
              </w:rPr>
              <w:t xml:space="preserve"> </w:t>
            </w:r>
            <w:r>
              <w:rPr>
                <w:rFonts w:ascii="Palatino Linotype" w:hAnsi="Palatino Linotype"/>
                <w:b/>
              </w:rPr>
              <w:t>en</w:t>
            </w:r>
            <w:r>
              <w:rPr>
                <w:rFonts w:ascii="Palatino Linotype" w:hAnsi="Palatino Linotype"/>
                <w:b/>
                <w:spacing w:val="-2"/>
              </w:rPr>
              <w:t xml:space="preserve"> </w:t>
            </w:r>
            <w:r>
              <w:rPr>
                <w:rFonts w:ascii="Palatino Linotype" w:hAnsi="Palatino Linotype"/>
                <w:b/>
              </w:rPr>
              <w:t>el</w:t>
            </w:r>
            <w:r>
              <w:rPr>
                <w:rFonts w:ascii="Palatino Linotype" w:hAnsi="Palatino Linotype"/>
                <w:b/>
                <w:spacing w:val="-1"/>
              </w:rPr>
              <w:t xml:space="preserve"> </w:t>
            </w:r>
            <w:r>
              <w:rPr>
                <w:rFonts w:ascii="Palatino Linotype" w:hAnsi="Palatino Linotype"/>
                <w:b/>
              </w:rPr>
              <w:t>Formulario</w:t>
            </w:r>
            <w:r>
              <w:rPr>
                <w:rFonts w:ascii="Palatino Linotype" w:hAnsi="Palatino Linotype"/>
                <w:b/>
                <w:spacing w:val="-2"/>
              </w:rPr>
              <w:t xml:space="preserve"> </w:t>
            </w:r>
            <w:r>
              <w:rPr>
                <w:rFonts w:ascii="Palatino Linotype" w:hAnsi="Palatino Linotype"/>
                <w:b/>
              </w:rPr>
              <w:t xml:space="preserve">de Oferta Económica SNCC.F.033 sin alteraciones ni </w:t>
            </w:r>
            <w:r>
              <w:rPr>
                <w:rFonts w:ascii="Palatino Linotype" w:hAnsi="Palatino Linotype"/>
                <w:b/>
                <w:spacing w:val="-2"/>
              </w:rPr>
              <w:t>correcciones.</w:t>
            </w:r>
          </w:p>
        </w:tc>
        <w:tc>
          <w:tcPr>
            <w:tcW w:w="2698" w:type="dxa"/>
          </w:tcPr>
          <w:p w14:paraId="3DB234B0" w14:textId="77777777" w:rsidR="006F0095" w:rsidRDefault="006F0095">
            <w:pPr>
              <w:pStyle w:val="TableParagraph"/>
            </w:pPr>
          </w:p>
          <w:p w14:paraId="789C142F" w14:textId="77777777" w:rsidR="006F0095" w:rsidRDefault="006F0095">
            <w:pPr>
              <w:pStyle w:val="TableParagraph"/>
              <w:spacing w:before="150"/>
            </w:pPr>
          </w:p>
          <w:p w14:paraId="16BF3D85" w14:textId="77777777" w:rsidR="006F0095" w:rsidRDefault="00000000">
            <w:pPr>
              <w:pStyle w:val="TableParagraph"/>
              <w:spacing w:line="213" w:lineRule="auto"/>
              <w:ind w:left="189" w:right="168" w:hanging="4"/>
              <w:jc w:val="center"/>
              <w:rPr>
                <w:rFonts w:ascii="Palatino Linotype" w:hAnsi="Palatino Linotype"/>
                <w:b/>
              </w:rPr>
            </w:pPr>
            <w:r>
              <w:rPr>
                <w:rFonts w:ascii="Palatino Linotype" w:hAnsi="Palatino Linotype"/>
                <w:b/>
              </w:rPr>
              <w:t xml:space="preserve">Formulario de Oferta </w:t>
            </w:r>
            <w:r>
              <w:rPr>
                <w:rFonts w:ascii="Palatino Linotype" w:hAnsi="Palatino Linotype"/>
                <w:b/>
                <w:spacing w:val="-2"/>
              </w:rPr>
              <w:t>Económica</w:t>
            </w:r>
            <w:r>
              <w:rPr>
                <w:rFonts w:ascii="Palatino Linotype" w:hAnsi="Palatino Linotype"/>
                <w:b/>
                <w:spacing w:val="-12"/>
              </w:rPr>
              <w:t xml:space="preserve"> </w:t>
            </w:r>
            <w:r>
              <w:rPr>
                <w:rFonts w:ascii="Palatino Linotype" w:hAnsi="Palatino Linotype"/>
                <w:b/>
                <w:spacing w:val="-2"/>
              </w:rPr>
              <w:t>SNCC.F.033 presentado</w:t>
            </w:r>
          </w:p>
        </w:tc>
        <w:tc>
          <w:tcPr>
            <w:tcW w:w="1421" w:type="dxa"/>
          </w:tcPr>
          <w:p w14:paraId="41A7E744" w14:textId="77777777" w:rsidR="006F0095" w:rsidRDefault="006F0095">
            <w:pPr>
              <w:pStyle w:val="TableParagraph"/>
              <w:rPr>
                <w:rFonts w:ascii="Times New Roman"/>
              </w:rPr>
            </w:pPr>
          </w:p>
        </w:tc>
      </w:tr>
    </w:tbl>
    <w:p w14:paraId="3844D3B7" w14:textId="77777777" w:rsidR="006F0095" w:rsidRDefault="006F0095">
      <w:pPr>
        <w:pStyle w:val="Textoindependiente"/>
      </w:pPr>
    </w:p>
    <w:p w14:paraId="437AD69E" w14:textId="77777777" w:rsidR="006F0095" w:rsidRDefault="006F0095">
      <w:pPr>
        <w:pStyle w:val="Textoindependiente"/>
        <w:spacing w:before="115"/>
      </w:pPr>
    </w:p>
    <w:p w14:paraId="5A883BA5" w14:textId="77777777" w:rsidR="006F0095" w:rsidRDefault="00000000">
      <w:pPr>
        <w:pStyle w:val="Ttulo1"/>
        <w:numPr>
          <w:ilvl w:val="1"/>
          <w:numId w:val="19"/>
        </w:numPr>
        <w:tabs>
          <w:tab w:val="left" w:pos="1650"/>
        </w:tabs>
        <w:ind w:left="1650" w:hanging="441"/>
        <w:rPr>
          <w:sz w:val="22"/>
        </w:rPr>
      </w:pPr>
      <w:bookmarkStart w:id="21" w:name="_bookmark20"/>
      <w:bookmarkEnd w:id="21"/>
      <w:r>
        <w:rPr>
          <w:color w:val="000000"/>
          <w:highlight w:val="yellow"/>
        </w:rPr>
        <w:t>Criterio</w:t>
      </w:r>
      <w:r>
        <w:rPr>
          <w:color w:val="000000"/>
          <w:spacing w:val="-2"/>
          <w:highlight w:val="yellow"/>
        </w:rPr>
        <w:t xml:space="preserve"> </w:t>
      </w:r>
      <w:r>
        <w:rPr>
          <w:color w:val="000000"/>
          <w:highlight w:val="yellow"/>
        </w:rPr>
        <w:t>de</w:t>
      </w:r>
      <w:r>
        <w:rPr>
          <w:color w:val="000000"/>
          <w:spacing w:val="-1"/>
          <w:highlight w:val="yellow"/>
        </w:rPr>
        <w:t xml:space="preserve"> </w:t>
      </w:r>
      <w:r>
        <w:rPr>
          <w:color w:val="000000"/>
          <w:spacing w:val="-2"/>
          <w:highlight w:val="yellow"/>
        </w:rPr>
        <w:t>adjudicación</w:t>
      </w:r>
    </w:p>
    <w:p w14:paraId="37651763" w14:textId="77777777" w:rsidR="006F0095" w:rsidRDefault="00000000">
      <w:pPr>
        <w:pStyle w:val="Textoindependiente"/>
        <w:spacing w:before="295" w:line="254" w:lineRule="auto"/>
        <w:ind w:left="852" w:right="984"/>
        <w:jc w:val="both"/>
      </w:pPr>
      <w:r>
        <w:rPr>
          <w:color w:val="000000"/>
          <w:highlight w:val="yellow"/>
        </w:rPr>
        <w:t>El</w:t>
      </w:r>
      <w:r>
        <w:rPr>
          <w:color w:val="000000"/>
          <w:spacing w:val="38"/>
          <w:highlight w:val="yellow"/>
        </w:rPr>
        <w:t xml:space="preserve"> </w:t>
      </w:r>
      <w:r>
        <w:rPr>
          <w:color w:val="000000"/>
          <w:highlight w:val="yellow"/>
        </w:rPr>
        <w:t>Comité</w:t>
      </w:r>
      <w:r>
        <w:rPr>
          <w:color w:val="000000"/>
          <w:spacing w:val="37"/>
          <w:highlight w:val="yellow"/>
        </w:rPr>
        <w:t xml:space="preserve"> </w:t>
      </w:r>
      <w:r>
        <w:rPr>
          <w:color w:val="000000"/>
          <w:highlight w:val="yellow"/>
        </w:rPr>
        <w:t>de</w:t>
      </w:r>
      <w:r>
        <w:rPr>
          <w:color w:val="000000"/>
          <w:spacing w:val="39"/>
          <w:highlight w:val="yellow"/>
        </w:rPr>
        <w:t xml:space="preserve"> </w:t>
      </w:r>
      <w:r>
        <w:rPr>
          <w:color w:val="000000"/>
          <w:highlight w:val="yellow"/>
        </w:rPr>
        <w:t>Compras</w:t>
      </w:r>
      <w:r>
        <w:rPr>
          <w:color w:val="000000"/>
          <w:spacing w:val="36"/>
          <w:highlight w:val="yellow"/>
        </w:rPr>
        <w:t xml:space="preserve"> </w:t>
      </w:r>
      <w:r>
        <w:rPr>
          <w:color w:val="000000"/>
          <w:highlight w:val="yellow"/>
        </w:rPr>
        <w:t>y</w:t>
      </w:r>
      <w:r>
        <w:rPr>
          <w:color w:val="000000"/>
          <w:spacing w:val="38"/>
          <w:highlight w:val="yellow"/>
        </w:rPr>
        <w:t xml:space="preserve"> </w:t>
      </w:r>
      <w:r>
        <w:rPr>
          <w:color w:val="000000"/>
          <w:highlight w:val="yellow"/>
        </w:rPr>
        <w:t>Contrataciones</w:t>
      </w:r>
      <w:r>
        <w:rPr>
          <w:color w:val="000000"/>
          <w:spacing w:val="40"/>
          <w:highlight w:val="yellow"/>
        </w:rPr>
        <w:t xml:space="preserve"> </w:t>
      </w:r>
      <w:r>
        <w:rPr>
          <w:color w:val="000000"/>
          <w:highlight w:val="yellow"/>
        </w:rPr>
        <w:t>evaluará</w:t>
      </w:r>
      <w:r>
        <w:rPr>
          <w:color w:val="000000"/>
          <w:spacing w:val="39"/>
          <w:highlight w:val="yellow"/>
        </w:rPr>
        <w:t xml:space="preserve"> </w:t>
      </w:r>
      <w:r>
        <w:rPr>
          <w:color w:val="000000"/>
          <w:highlight w:val="yellow"/>
        </w:rPr>
        <w:t>las</w:t>
      </w:r>
      <w:r>
        <w:rPr>
          <w:color w:val="000000"/>
          <w:spacing w:val="37"/>
          <w:highlight w:val="yellow"/>
        </w:rPr>
        <w:t xml:space="preserve"> </w:t>
      </w:r>
      <w:r>
        <w:rPr>
          <w:color w:val="000000"/>
          <w:highlight w:val="yellow"/>
        </w:rPr>
        <w:t>ofertas</w:t>
      </w:r>
      <w:r>
        <w:rPr>
          <w:color w:val="000000"/>
          <w:spacing w:val="37"/>
          <w:highlight w:val="yellow"/>
        </w:rPr>
        <w:t xml:space="preserve"> </w:t>
      </w:r>
      <w:r>
        <w:rPr>
          <w:color w:val="000000"/>
          <w:highlight w:val="yellow"/>
        </w:rPr>
        <w:t>dando</w:t>
      </w:r>
      <w:r>
        <w:rPr>
          <w:color w:val="000000"/>
          <w:spacing w:val="-1"/>
          <w:highlight w:val="yellow"/>
        </w:rPr>
        <w:t xml:space="preserve"> </w:t>
      </w:r>
      <w:r>
        <w:rPr>
          <w:color w:val="000000"/>
          <w:highlight w:val="yellow"/>
        </w:rPr>
        <w:t>cumplimiento</w:t>
      </w:r>
      <w:r>
        <w:rPr>
          <w:color w:val="000000"/>
          <w:spacing w:val="40"/>
          <w:highlight w:val="yellow"/>
        </w:rPr>
        <w:t xml:space="preserve"> </w:t>
      </w:r>
      <w:r>
        <w:rPr>
          <w:color w:val="000000"/>
          <w:highlight w:val="yellow"/>
        </w:rPr>
        <w:t>a</w:t>
      </w:r>
      <w:r>
        <w:rPr>
          <w:color w:val="000000"/>
        </w:rPr>
        <w:t xml:space="preserve"> </w:t>
      </w:r>
      <w:r>
        <w:rPr>
          <w:color w:val="000000"/>
          <w:highlight w:val="yellow"/>
        </w:rPr>
        <w:t>los</w:t>
      </w:r>
      <w:r>
        <w:rPr>
          <w:color w:val="000000"/>
          <w:spacing w:val="40"/>
          <w:highlight w:val="yellow"/>
        </w:rPr>
        <w:t xml:space="preserve"> </w:t>
      </w:r>
      <w:r>
        <w:rPr>
          <w:color w:val="000000"/>
          <w:highlight w:val="yellow"/>
        </w:rPr>
        <w:t>principios</w:t>
      </w:r>
      <w:r>
        <w:rPr>
          <w:color w:val="000000"/>
          <w:spacing w:val="40"/>
          <w:highlight w:val="yellow"/>
        </w:rPr>
        <w:t xml:space="preserve"> </w:t>
      </w:r>
      <w:r>
        <w:rPr>
          <w:color w:val="000000"/>
          <w:highlight w:val="yellow"/>
        </w:rPr>
        <w:t>de</w:t>
      </w:r>
      <w:r>
        <w:rPr>
          <w:color w:val="000000"/>
          <w:spacing w:val="40"/>
          <w:highlight w:val="yellow"/>
        </w:rPr>
        <w:t xml:space="preserve"> </w:t>
      </w:r>
      <w:r>
        <w:rPr>
          <w:color w:val="000000"/>
          <w:highlight w:val="yellow"/>
        </w:rPr>
        <w:t>transparencia,</w:t>
      </w:r>
      <w:r>
        <w:rPr>
          <w:color w:val="000000"/>
          <w:spacing w:val="40"/>
          <w:highlight w:val="yellow"/>
        </w:rPr>
        <w:t xml:space="preserve"> </w:t>
      </w:r>
      <w:r>
        <w:rPr>
          <w:color w:val="000000"/>
          <w:highlight w:val="yellow"/>
        </w:rPr>
        <w:t>objetividad,</w:t>
      </w:r>
      <w:r>
        <w:rPr>
          <w:color w:val="000000"/>
          <w:spacing w:val="40"/>
          <w:highlight w:val="yellow"/>
        </w:rPr>
        <w:t xml:space="preserve"> </w:t>
      </w:r>
      <w:r>
        <w:rPr>
          <w:color w:val="000000"/>
          <w:highlight w:val="yellow"/>
        </w:rPr>
        <w:t>economía,</w:t>
      </w:r>
      <w:r>
        <w:rPr>
          <w:color w:val="000000"/>
          <w:spacing w:val="40"/>
          <w:highlight w:val="yellow"/>
        </w:rPr>
        <w:t xml:space="preserve"> </w:t>
      </w:r>
      <w:r>
        <w:rPr>
          <w:color w:val="000000"/>
          <w:highlight w:val="yellow"/>
        </w:rPr>
        <w:t>celeridad</w:t>
      </w:r>
      <w:r>
        <w:rPr>
          <w:color w:val="000000"/>
          <w:spacing w:val="40"/>
          <w:highlight w:val="yellow"/>
        </w:rPr>
        <w:t xml:space="preserve"> </w:t>
      </w:r>
      <w:r>
        <w:rPr>
          <w:color w:val="000000"/>
          <w:highlight w:val="yellow"/>
        </w:rPr>
        <w:t>y</w:t>
      </w:r>
      <w:r>
        <w:rPr>
          <w:color w:val="000000"/>
          <w:spacing w:val="40"/>
          <w:highlight w:val="yellow"/>
        </w:rPr>
        <w:t xml:space="preserve"> </w:t>
      </w:r>
      <w:r>
        <w:rPr>
          <w:color w:val="000000"/>
          <w:highlight w:val="yellow"/>
        </w:rPr>
        <w:t>demás</w:t>
      </w:r>
      <w:r>
        <w:rPr>
          <w:color w:val="000000"/>
          <w:spacing w:val="40"/>
          <w:highlight w:val="yellow"/>
        </w:rPr>
        <w:t xml:space="preserve"> </w:t>
      </w:r>
      <w:r>
        <w:rPr>
          <w:color w:val="000000"/>
          <w:highlight w:val="yellow"/>
        </w:rPr>
        <w:t>que</w:t>
      </w:r>
      <w:r>
        <w:rPr>
          <w:color w:val="000000"/>
        </w:rPr>
        <w:t xml:space="preserve"> </w:t>
      </w:r>
      <w:r>
        <w:rPr>
          <w:color w:val="000000"/>
          <w:highlight w:val="yellow"/>
        </w:rPr>
        <w:t>regulan la actividad contractual y comunicara por escrito al o los oferentes</w:t>
      </w:r>
      <w:r>
        <w:rPr>
          <w:color w:val="000000"/>
        </w:rPr>
        <w:t xml:space="preserve"> </w:t>
      </w:r>
      <w:r>
        <w:rPr>
          <w:color w:val="000000"/>
          <w:highlight w:val="yellow"/>
        </w:rPr>
        <w:t>(s)/proponente</w:t>
      </w:r>
      <w:r>
        <w:rPr>
          <w:color w:val="000000"/>
          <w:spacing w:val="-8"/>
          <w:highlight w:val="yellow"/>
        </w:rPr>
        <w:t xml:space="preserve"> </w:t>
      </w:r>
      <w:r>
        <w:rPr>
          <w:color w:val="000000"/>
          <w:highlight w:val="yellow"/>
        </w:rPr>
        <w:t>(s)</w:t>
      </w:r>
      <w:r>
        <w:rPr>
          <w:color w:val="000000"/>
          <w:spacing w:val="-9"/>
          <w:highlight w:val="yellow"/>
        </w:rPr>
        <w:t xml:space="preserve"> </w:t>
      </w:r>
      <w:r>
        <w:rPr>
          <w:color w:val="000000"/>
          <w:highlight w:val="yellow"/>
        </w:rPr>
        <w:t>que</w:t>
      </w:r>
      <w:r>
        <w:rPr>
          <w:color w:val="000000"/>
          <w:spacing w:val="-6"/>
          <w:highlight w:val="yellow"/>
        </w:rPr>
        <w:t xml:space="preserve"> </w:t>
      </w:r>
      <w:r>
        <w:rPr>
          <w:color w:val="000000"/>
          <w:highlight w:val="yellow"/>
        </w:rPr>
        <w:t>resulten</w:t>
      </w:r>
      <w:r>
        <w:rPr>
          <w:color w:val="000000"/>
          <w:spacing w:val="-8"/>
          <w:highlight w:val="yellow"/>
        </w:rPr>
        <w:t xml:space="preserve"> </w:t>
      </w:r>
      <w:r>
        <w:rPr>
          <w:color w:val="000000"/>
          <w:highlight w:val="yellow"/>
        </w:rPr>
        <w:t>favorecidos,</w:t>
      </w:r>
      <w:r>
        <w:rPr>
          <w:color w:val="000000"/>
          <w:spacing w:val="-8"/>
          <w:highlight w:val="yellow"/>
        </w:rPr>
        <w:t xml:space="preserve"> </w:t>
      </w:r>
      <w:r>
        <w:rPr>
          <w:color w:val="000000"/>
          <w:highlight w:val="yellow"/>
        </w:rPr>
        <w:t>al</w:t>
      </w:r>
      <w:r>
        <w:rPr>
          <w:color w:val="000000"/>
          <w:spacing w:val="-6"/>
          <w:highlight w:val="yellow"/>
        </w:rPr>
        <w:t xml:space="preserve"> </w:t>
      </w:r>
      <w:r>
        <w:rPr>
          <w:color w:val="000000"/>
          <w:highlight w:val="yellow"/>
        </w:rPr>
        <w:t>efecto</w:t>
      </w:r>
      <w:r>
        <w:rPr>
          <w:color w:val="000000"/>
          <w:spacing w:val="-8"/>
          <w:highlight w:val="yellow"/>
        </w:rPr>
        <w:t xml:space="preserve"> </w:t>
      </w:r>
      <w:r>
        <w:rPr>
          <w:color w:val="000000"/>
          <w:highlight w:val="yellow"/>
        </w:rPr>
        <w:t>se</w:t>
      </w:r>
      <w:r>
        <w:rPr>
          <w:color w:val="000000"/>
          <w:spacing w:val="-8"/>
          <w:highlight w:val="yellow"/>
        </w:rPr>
        <w:t xml:space="preserve"> </w:t>
      </w:r>
      <w:r>
        <w:rPr>
          <w:color w:val="000000"/>
          <w:highlight w:val="yellow"/>
        </w:rPr>
        <w:t>tendrán</w:t>
      </w:r>
      <w:r>
        <w:rPr>
          <w:color w:val="000000"/>
          <w:spacing w:val="-8"/>
          <w:highlight w:val="yellow"/>
        </w:rPr>
        <w:t xml:space="preserve"> </w:t>
      </w:r>
      <w:r>
        <w:rPr>
          <w:color w:val="000000"/>
          <w:highlight w:val="yellow"/>
        </w:rPr>
        <w:t>en</w:t>
      </w:r>
      <w:r>
        <w:rPr>
          <w:color w:val="000000"/>
          <w:spacing w:val="-8"/>
          <w:highlight w:val="yellow"/>
        </w:rPr>
        <w:t xml:space="preserve"> </w:t>
      </w:r>
      <w:r>
        <w:rPr>
          <w:color w:val="000000"/>
          <w:highlight w:val="yellow"/>
        </w:rPr>
        <w:t>cuenta</w:t>
      </w:r>
      <w:r>
        <w:rPr>
          <w:color w:val="000000"/>
          <w:spacing w:val="-8"/>
          <w:highlight w:val="yellow"/>
        </w:rPr>
        <w:t xml:space="preserve"> </w:t>
      </w:r>
      <w:r>
        <w:rPr>
          <w:color w:val="000000"/>
          <w:highlight w:val="yellow"/>
        </w:rPr>
        <w:t>los</w:t>
      </w:r>
      <w:r>
        <w:rPr>
          <w:color w:val="000000"/>
          <w:spacing w:val="-5"/>
        </w:rPr>
        <w:t xml:space="preserve"> </w:t>
      </w:r>
      <w:r>
        <w:rPr>
          <w:color w:val="000000"/>
          <w:highlight w:val="yellow"/>
        </w:rPr>
        <w:t>factores</w:t>
      </w:r>
      <w:r>
        <w:rPr>
          <w:color w:val="000000"/>
        </w:rPr>
        <w:t xml:space="preserve"> </w:t>
      </w:r>
      <w:r>
        <w:rPr>
          <w:color w:val="000000"/>
          <w:highlight w:val="yellow"/>
        </w:rPr>
        <w:t>técnicos y económicos más favorables.</w:t>
      </w:r>
    </w:p>
    <w:p w14:paraId="3C3F00C4" w14:textId="77777777" w:rsidR="006F0095" w:rsidRDefault="006F0095">
      <w:pPr>
        <w:pStyle w:val="Textoindependiente"/>
        <w:spacing w:before="14"/>
      </w:pPr>
    </w:p>
    <w:p w14:paraId="580D23D6" w14:textId="77777777" w:rsidR="006F0095" w:rsidRDefault="00000000">
      <w:pPr>
        <w:spacing w:line="218" w:lineRule="auto"/>
        <w:ind w:left="852"/>
        <w:rPr>
          <w:rFonts w:ascii="Palatino Linotype" w:hAnsi="Palatino Linotype"/>
          <w:b/>
          <w:sz w:val="24"/>
        </w:rPr>
      </w:pPr>
      <w:r>
        <w:rPr>
          <w:color w:val="000000"/>
          <w:sz w:val="24"/>
          <w:highlight w:val="yellow"/>
        </w:rPr>
        <w:t>La</w:t>
      </w:r>
      <w:r>
        <w:rPr>
          <w:color w:val="000000"/>
          <w:spacing w:val="76"/>
          <w:sz w:val="24"/>
          <w:highlight w:val="yellow"/>
        </w:rPr>
        <w:t xml:space="preserve"> </w:t>
      </w:r>
      <w:r>
        <w:rPr>
          <w:color w:val="000000"/>
          <w:sz w:val="24"/>
          <w:highlight w:val="yellow"/>
        </w:rPr>
        <w:t>adjudicación</w:t>
      </w:r>
      <w:r>
        <w:rPr>
          <w:color w:val="000000"/>
          <w:spacing w:val="78"/>
          <w:sz w:val="24"/>
          <w:highlight w:val="yellow"/>
        </w:rPr>
        <w:t xml:space="preserve"> </w:t>
      </w:r>
      <w:r>
        <w:rPr>
          <w:color w:val="000000"/>
          <w:sz w:val="24"/>
          <w:highlight w:val="yellow"/>
        </w:rPr>
        <w:t>será</w:t>
      </w:r>
      <w:r>
        <w:rPr>
          <w:color w:val="000000"/>
          <w:spacing w:val="76"/>
          <w:sz w:val="24"/>
          <w:highlight w:val="yellow"/>
        </w:rPr>
        <w:t xml:space="preserve"> </w:t>
      </w:r>
      <w:r>
        <w:rPr>
          <w:color w:val="000000"/>
          <w:sz w:val="24"/>
          <w:highlight w:val="yellow"/>
        </w:rPr>
        <w:t>por</w:t>
      </w:r>
      <w:r>
        <w:rPr>
          <w:color w:val="000000"/>
          <w:spacing w:val="75"/>
          <w:sz w:val="24"/>
          <w:highlight w:val="yellow"/>
        </w:rPr>
        <w:t xml:space="preserve"> </w:t>
      </w:r>
      <w:r>
        <w:rPr>
          <w:rFonts w:ascii="Palatino Linotype" w:hAnsi="Palatino Linotype"/>
          <w:b/>
          <w:color w:val="000000"/>
          <w:sz w:val="24"/>
          <w:highlight w:val="yellow"/>
        </w:rPr>
        <w:t>UNICO</w:t>
      </w:r>
      <w:r>
        <w:rPr>
          <w:rFonts w:ascii="Palatino Linotype" w:hAnsi="Palatino Linotype"/>
          <w:b/>
          <w:color w:val="000000"/>
          <w:spacing w:val="-3"/>
          <w:sz w:val="24"/>
          <w:highlight w:val="yellow"/>
        </w:rPr>
        <w:t xml:space="preserve"> </w:t>
      </w:r>
      <w:r>
        <w:rPr>
          <w:rFonts w:ascii="Palatino Linotype" w:hAnsi="Palatino Linotype"/>
          <w:b/>
          <w:color w:val="000000"/>
          <w:sz w:val="24"/>
          <w:highlight w:val="yellow"/>
        </w:rPr>
        <w:t>LOTE</w:t>
      </w:r>
      <w:r>
        <w:rPr>
          <w:rFonts w:ascii="Palatino Linotype" w:hAnsi="Palatino Linotype"/>
          <w:b/>
          <w:color w:val="000000"/>
          <w:spacing w:val="79"/>
          <w:sz w:val="24"/>
          <w:highlight w:val="yellow"/>
        </w:rPr>
        <w:t xml:space="preserve"> </w:t>
      </w:r>
      <w:r>
        <w:rPr>
          <w:color w:val="000000"/>
          <w:sz w:val="24"/>
          <w:highlight w:val="yellow"/>
        </w:rPr>
        <w:t>y</w:t>
      </w:r>
      <w:r>
        <w:rPr>
          <w:color w:val="000000"/>
          <w:spacing w:val="77"/>
          <w:sz w:val="24"/>
          <w:highlight w:val="yellow"/>
        </w:rPr>
        <w:t xml:space="preserve"> </w:t>
      </w:r>
      <w:r>
        <w:rPr>
          <w:color w:val="000000"/>
          <w:sz w:val="24"/>
          <w:highlight w:val="yellow"/>
        </w:rPr>
        <w:t>se</w:t>
      </w:r>
      <w:r>
        <w:rPr>
          <w:color w:val="000000"/>
          <w:spacing w:val="77"/>
          <w:sz w:val="24"/>
          <w:highlight w:val="yellow"/>
        </w:rPr>
        <w:t xml:space="preserve"> </w:t>
      </w:r>
      <w:r>
        <w:rPr>
          <w:color w:val="000000"/>
          <w:sz w:val="24"/>
          <w:highlight w:val="yellow"/>
        </w:rPr>
        <w:t>adjudicará</w:t>
      </w:r>
      <w:r>
        <w:rPr>
          <w:color w:val="000000"/>
          <w:spacing w:val="77"/>
          <w:sz w:val="24"/>
          <w:highlight w:val="yellow"/>
        </w:rPr>
        <w:t xml:space="preserve"> </w:t>
      </w:r>
      <w:r>
        <w:rPr>
          <w:color w:val="000000"/>
          <w:sz w:val="24"/>
          <w:highlight w:val="yellow"/>
        </w:rPr>
        <w:t>a</w:t>
      </w:r>
      <w:r>
        <w:rPr>
          <w:color w:val="000000"/>
          <w:spacing w:val="76"/>
          <w:sz w:val="24"/>
          <w:highlight w:val="yellow"/>
        </w:rPr>
        <w:t xml:space="preserve"> </w:t>
      </w:r>
      <w:r>
        <w:rPr>
          <w:color w:val="000000"/>
          <w:sz w:val="24"/>
          <w:highlight w:val="yellow"/>
        </w:rPr>
        <w:t>favor</w:t>
      </w:r>
      <w:r>
        <w:rPr>
          <w:color w:val="000000"/>
          <w:spacing w:val="77"/>
          <w:sz w:val="24"/>
          <w:highlight w:val="yellow"/>
        </w:rPr>
        <w:t xml:space="preserve"> </w:t>
      </w:r>
      <w:r>
        <w:rPr>
          <w:color w:val="000000"/>
          <w:sz w:val="24"/>
          <w:highlight w:val="yellow"/>
        </w:rPr>
        <w:t>del</w:t>
      </w:r>
      <w:r>
        <w:rPr>
          <w:color w:val="000000"/>
          <w:spacing w:val="76"/>
          <w:sz w:val="24"/>
          <w:highlight w:val="yellow"/>
        </w:rPr>
        <w:t xml:space="preserve"> </w:t>
      </w:r>
      <w:r>
        <w:rPr>
          <w:color w:val="000000"/>
          <w:sz w:val="24"/>
          <w:highlight w:val="yellow"/>
        </w:rPr>
        <w:t>o</w:t>
      </w:r>
      <w:r>
        <w:rPr>
          <w:color w:val="000000"/>
          <w:spacing w:val="76"/>
          <w:sz w:val="24"/>
          <w:highlight w:val="yellow"/>
        </w:rPr>
        <w:t xml:space="preserve"> </w:t>
      </w:r>
      <w:r>
        <w:rPr>
          <w:color w:val="000000"/>
          <w:sz w:val="24"/>
          <w:highlight w:val="yellow"/>
        </w:rPr>
        <w:t>los</w:t>
      </w:r>
      <w:r>
        <w:rPr>
          <w:color w:val="000000"/>
          <w:spacing w:val="76"/>
          <w:sz w:val="24"/>
          <w:highlight w:val="yellow"/>
        </w:rPr>
        <w:t xml:space="preserve"> </w:t>
      </w:r>
      <w:r>
        <w:rPr>
          <w:color w:val="000000"/>
          <w:sz w:val="24"/>
          <w:highlight w:val="yellow"/>
        </w:rPr>
        <w:t>oferentes</w:t>
      </w:r>
      <w:r>
        <w:rPr>
          <w:color w:val="000000"/>
          <w:sz w:val="24"/>
        </w:rPr>
        <w:t xml:space="preserve"> </w:t>
      </w:r>
      <w:r>
        <w:rPr>
          <w:color w:val="000000"/>
          <w:sz w:val="24"/>
          <w:highlight w:val="yellow"/>
        </w:rPr>
        <w:t xml:space="preserve">(s)/proponente (s) que: </w:t>
      </w:r>
      <w:r>
        <w:rPr>
          <w:rFonts w:ascii="Palatino Linotype" w:hAnsi="Palatino Linotype"/>
          <w:b/>
          <w:color w:val="000000"/>
          <w:sz w:val="24"/>
          <w:highlight w:val="yellow"/>
        </w:rPr>
        <w:t>Presente el menor precio de los bienes ofertados.</w:t>
      </w:r>
    </w:p>
    <w:p w14:paraId="0B24B145" w14:textId="77777777" w:rsidR="006F0095" w:rsidRDefault="00000000">
      <w:pPr>
        <w:pStyle w:val="Textoindependiente"/>
        <w:spacing w:before="302" w:line="228" w:lineRule="auto"/>
        <w:ind w:left="852" w:right="988"/>
        <w:jc w:val="both"/>
      </w:pPr>
      <w:r>
        <w:rPr>
          <w:color w:val="000000"/>
          <w:w w:val="105"/>
          <w:highlight w:val="yellow"/>
        </w:rPr>
        <w:t xml:space="preserve">Se evaluarán todos los numerales requeridos bajo la modalidad </w:t>
      </w:r>
      <w:r>
        <w:rPr>
          <w:color w:val="000000"/>
          <w:w w:val="105"/>
          <w:highlight w:val="yellow"/>
          <w:u w:val="single"/>
        </w:rPr>
        <w:t>“</w:t>
      </w:r>
      <w:r>
        <w:rPr>
          <w:rFonts w:ascii="Palatino Linotype" w:hAnsi="Palatino Linotype"/>
          <w:b/>
          <w:color w:val="000000"/>
          <w:w w:val="105"/>
          <w:highlight w:val="yellow"/>
          <w:u w:val="single"/>
        </w:rPr>
        <w:t>CUMPLE/NO</w:t>
      </w:r>
      <w:r>
        <w:rPr>
          <w:rFonts w:ascii="Palatino Linotype" w:hAnsi="Palatino Linotype"/>
          <w:b/>
          <w:color w:val="000000"/>
          <w:w w:val="105"/>
        </w:rPr>
        <w:t xml:space="preserve"> </w:t>
      </w:r>
      <w:r>
        <w:rPr>
          <w:rFonts w:ascii="Palatino Linotype" w:hAnsi="Palatino Linotype"/>
          <w:b/>
          <w:color w:val="000000"/>
          <w:w w:val="105"/>
          <w:highlight w:val="yellow"/>
          <w:u w:val="single"/>
        </w:rPr>
        <w:t>CUMPLE”</w:t>
      </w:r>
      <w:r>
        <w:rPr>
          <w:color w:val="000000"/>
          <w:w w:val="105"/>
          <w:highlight w:val="yellow"/>
        </w:rPr>
        <w:t>. En caso de que exista un (1) requisito de los exigidos en la evaluación</w:t>
      </w:r>
      <w:r>
        <w:rPr>
          <w:color w:val="000000"/>
          <w:w w:val="105"/>
        </w:rPr>
        <w:t xml:space="preserve"> </w:t>
      </w:r>
      <w:r>
        <w:rPr>
          <w:color w:val="000000"/>
          <w:w w:val="105"/>
          <w:highlight w:val="yellow"/>
        </w:rPr>
        <w:t>que no cumpla con lo requerido, el oferente no podrá ser habilitado.</w:t>
      </w:r>
    </w:p>
    <w:p w14:paraId="19B16675" w14:textId="77777777" w:rsidR="006F0095" w:rsidRDefault="006F0095">
      <w:pPr>
        <w:pStyle w:val="Textoindependiente"/>
        <w:spacing w:before="37"/>
      </w:pPr>
    </w:p>
    <w:p w14:paraId="45B4476F" w14:textId="77777777" w:rsidR="006F0095" w:rsidRDefault="00000000">
      <w:pPr>
        <w:pStyle w:val="Textoindependiente"/>
        <w:spacing w:line="254" w:lineRule="auto"/>
        <w:ind w:left="852" w:right="999"/>
        <w:jc w:val="both"/>
      </w:pPr>
      <w:r>
        <w:rPr>
          <w:color w:val="000000"/>
          <w:w w:val="105"/>
          <w:highlight w:val="yellow"/>
        </w:rPr>
        <w:t>Si se presentase una sola Oferta, ella deberá ser considerada y se procederá a la</w:t>
      </w:r>
      <w:r>
        <w:rPr>
          <w:color w:val="000000"/>
          <w:w w:val="105"/>
        </w:rPr>
        <w:t xml:space="preserve"> </w:t>
      </w:r>
      <w:r>
        <w:rPr>
          <w:color w:val="000000"/>
          <w:w w:val="105"/>
          <w:highlight w:val="yellow"/>
        </w:rPr>
        <w:t>Adjudicación, si habiendo cumplido con lo exigido en el Pliego de Condiciones</w:t>
      </w:r>
      <w:r>
        <w:rPr>
          <w:color w:val="000000"/>
          <w:w w:val="105"/>
        </w:rPr>
        <w:t xml:space="preserve"> </w:t>
      </w:r>
      <w:r>
        <w:rPr>
          <w:color w:val="000000"/>
          <w:w w:val="105"/>
          <w:highlight w:val="yellow"/>
        </w:rPr>
        <w:t>Específicas, se le considera conveniente a los intereses de la Institución.</w:t>
      </w:r>
    </w:p>
    <w:p w14:paraId="30253841" w14:textId="77777777" w:rsidR="006F0095" w:rsidRDefault="00000000">
      <w:pPr>
        <w:pStyle w:val="Ttulo1"/>
        <w:spacing w:before="259" w:line="213" w:lineRule="auto"/>
        <w:ind w:left="4541" w:right="54" w:hanging="2247"/>
      </w:pPr>
      <w:bookmarkStart w:id="22" w:name="_bookmark21"/>
      <w:bookmarkEnd w:id="22"/>
      <w:r>
        <w:t>SECCIÓN</w:t>
      </w:r>
      <w:r>
        <w:rPr>
          <w:spacing w:val="-13"/>
        </w:rPr>
        <w:t xml:space="preserve"> </w:t>
      </w:r>
      <w:r>
        <w:t>II:</w:t>
      </w:r>
      <w:r>
        <w:rPr>
          <w:spacing w:val="-10"/>
        </w:rPr>
        <w:t xml:space="preserve"> </w:t>
      </w:r>
      <w:r>
        <w:t>RECEPCIÓN,</w:t>
      </w:r>
      <w:r>
        <w:rPr>
          <w:spacing w:val="-9"/>
        </w:rPr>
        <w:t xml:space="preserve"> </w:t>
      </w:r>
      <w:r>
        <w:t>APERTURA,</w:t>
      </w:r>
      <w:r>
        <w:rPr>
          <w:spacing w:val="-9"/>
        </w:rPr>
        <w:t xml:space="preserve"> </w:t>
      </w:r>
      <w:r>
        <w:t>EVALUACIÓN</w:t>
      </w:r>
      <w:r>
        <w:rPr>
          <w:spacing w:val="-12"/>
        </w:rPr>
        <w:t xml:space="preserve"> </w:t>
      </w:r>
      <w:r>
        <w:t xml:space="preserve">Y </w:t>
      </w:r>
      <w:r>
        <w:rPr>
          <w:spacing w:val="-2"/>
        </w:rPr>
        <w:t>ADJUDICACIÓN</w:t>
      </w:r>
    </w:p>
    <w:p w14:paraId="1EEBE1AB" w14:textId="77777777" w:rsidR="006F0095" w:rsidRDefault="00000000">
      <w:pPr>
        <w:pStyle w:val="Ttulo1"/>
        <w:numPr>
          <w:ilvl w:val="0"/>
          <w:numId w:val="12"/>
        </w:numPr>
        <w:tabs>
          <w:tab w:val="left" w:pos="1209"/>
        </w:tabs>
        <w:spacing w:before="263"/>
        <w:ind w:hanging="357"/>
      </w:pPr>
      <w:bookmarkStart w:id="23" w:name="_bookmark22"/>
      <w:bookmarkEnd w:id="23"/>
      <w:r>
        <w:t>Recepción</w:t>
      </w:r>
      <w:r>
        <w:rPr>
          <w:spacing w:val="-7"/>
        </w:rPr>
        <w:t xml:space="preserve"> </w:t>
      </w:r>
      <w:r>
        <w:t>de</w:t>
      </w:r>
      <w:r>
        <w:rPr>
          <w:spacing w:val="-1"/>
        </w:rPr>
        <w:t xml:space="preserve"> </w:t>
      </w:r>
      <w:r>
        <w:t>ofertas</w:t>
      </w:r>
      <w:r>
        <w:rPr>
          <w:spacing w:val="-3"/>
        </w:rPr>
        <w:t xml:space="preserve"> </w:t>
      </w:r>
      <w:r>
        <w:t>técnicas</w:t>
      </w:r>
      <w:r>
        <w:rPr>
          <w:spacing w:val="-5"/>
        </w:rPr>
        <w:t xml:space="preserve"> </w:t>
      </w:r>
      <w:r>
        <w:t>“Sobre</w:t>
      </w:r>
      <w:r>
        <w:rPr>
          <w:spacing w:val="-3"/>
        </w:rPr>
        <w:t xml:space="preserve"> </w:t>
      </w:r>
      <w:r>
        <w:t>A”</w:t>
      </w:r>
      <w:r>
        <w:rPr>
          <w:spacing w:val="-2"/>
        </w:rPr>
        <w:t xml:space="preserve"> </w:t>
      </w:r>
      <w:r>
        <w:t>y</w:t>
      </w:r>
      <w:r>
        <w:rPr>
          <w:spacing w:val="-1"/>
        </w:rPr>
        <w:t xml:space="preserve"> </w:t>
      </w:r>
      <w:r>
        <w:t>ofertas</w:t>
      </w:r>
      <w:r>
        <w:rPr>
          <w:spacing w:val="-7"/>
        </w:rPr>
        <w:t xml:space="preserve"> </w:t>
      </w:r>
      <w:r>
        <w:t>económicas</w:t>
      </w:r>
      <w:r>
        <w:rPr>
          <w:spacing w:val="-4"/>
        </w:rPr>
        <w:t xml:space="preserve"> </w:t>
      </w:r>
      <w:r>
        <w:t>“Sobre</w:t>
      </w:r>
      <w:r>
        <w:rPr>
          <w:spacing w:val="-1"/>
        </w:rPr>
        <w:t xml:space="preserve"> </w:t>
      </w:r>
      <w:r>
        <w:rPr>
          <w:spacing w:val="-5"/>
        </w:rPr>
        <w:t>B”</w:t>
      </w:r>
    </w:p>
    <w:p w14:paraId="5A3D1E9B" w14:textId="77777777" w:rsidR="006F0095" w:rsidRDefault="00000000">
      <w:pPr>
        <w:spacing w:before="288" w:line="254" w:lineRule="auto"/>
        <w:ind w:left="852" w:right="979"/>
        <w:jc w:val="both"/>
        <w:rPr>
          <w:b/>
          <w:sz w:val="24"/>
        </w:rPr>
      </w:pPr>
      <w:r>
        <w:rPr>
          <w:sz w:val="24"/>
        </w:rPr>
        <w:t xml:space="preserve">De conformidad con los artículos 107, 113 y 114 de la Ley 47-25 de Contrataciones Públicas, este procedimiento de contratación simplificada sobre </w:t>
      </w:r>
      <w:r>
        <w:rPr>
          <w:b/>
          <w:sz w:val="24"/>
        </w:rPr>
        <w:t xml:space="preserve">MANTENIMIENTO A </w:t>
      </w:r>
      <w:proofErr w:type="gramStart"/>
      <w:r>
        <w:rPr>
          <w:b/>
          <w:sz w:val="24"/>
        </w:rPr>
        <w:t>MANTENIMIENTO</w:t>
      </w:r>
      <w:r>
        <w:rPr>
          <w:b/>
          <w:spacing w:val="29"/>
          <w:sz w:val="24"/>
        </w:rPr>
        <w:t xml:space="preserve">  </w:t>
      </w:r>
      <w:r>
        <w:rPr>
          <w:b/>
          <w:sz w:val="24"/>
        </w:rPr>
        <w:t>CORRECTIVO</w:t>
      </w:r>
      <w:proofErr w:type="gramEnd"/>
      <w:r>
        <w:rPr>
          <w:b/>
          <w:spacing w:val="30"/>
          <w:sz w:val="24"/>
        </w:rPr>
        <w:t xml:space="preserve">  </w:t>
      </w:r>
      <w:proofErr w:type="gramStart"/>
      <w:r>
        <w:rPr>
          <w:b/>
          <w:sz w:val="24"/>
        </w:rPr>
        <w:t>PARA</w:t>
      </w:r>
      <w:r>
        <w:rPr>
          <w:b/>
          <w:spacing w:val="28"/>
          <w:sz w:val="24"/>
        </w:rPr>
        <w:t xml:space="preserve">  </w:t>
      </w:r>
      <w:r>
        <w:rPr>
          <w:b/>
          <w:sz w:val="24"/>
        </w:rPr>
        <w:t>SISTEMA</w:t>
      </w:r>
      <w:proofErr w:type="gramEnd"/>
      <w:r>
        <w:rPr>
          <w:b/>
          <w:spacing w:val="28"/>
          <w:sz w:val="24"/>
        </w:rPr>
        <w:t xml:space="preserve">  </w:t>
      </w:r>
      <w:proofErr w:type="gramStart"/>
      <w:r>
        <w:rPr>
          <w:b/>
          <w:sz w:val="24"/>
        </w:rPr>
        <w:t>DE</w:t>
      </w:r>
      <w:r>
        <w:rPr>
          <w:b/>
          <w:spacing w:val="29"/>
          <w:sz w:val="24"/>
        </w:rPr>
        <w:t xml:space="preserve">  </w:t>
      </w:r>
      <w:r>
        <w:rPr>
          <w:b/>
          <w:sz w:val="24"/>
        </w:rPr>
        <w:t>TOMOGRAFÍA</w:t>
      </w:r>
      <w:proofErr w:type="gramEnd"/>
      <w:r>
        <w:rPr>
          <w:b/>
          <w:spacing w:val="28"/>
          <w:sz w:val="24"/>
        </w:rPr>
        <w:t xml:space="preserve">  </w:t>
      </w:r>
      <w:proofErr w:type="gramStart"/>
      <w:r>
        <w:rPr>
          <w:b/>
          <w:sz w:val="24"/>
        </w:rPr>
        <w:t>#</w:t>
      </w:r>
      <w:r>
        <w:rPr>
          <w:b/>
          <w:spacing w:val="29"/>
          <w:sz w:val="24"/>
        </w:rPr>
        <w:t xml:space="preserve">  </w:t>
      </w:r>
      <w:r>
        <w:rPr>
          <w:b/>
          <w:sz w:val="24"/>
        </w:rPr>
        <w:t>I</w:t>
      </w:r>
      <w:proofErr w:type="gramEnd"/>
      <w:r>
        <w:rPr>
          <w:b/>
          <w:spacing w:val="34"/>
          <w:sz w:val="24"/>
        </w:rPr>
        <w:t xml:space="preserve">  </w:t>
      </w:r>
      <w:r>
        <w:rPr>
          <w:b/>
          <w:spacing w:val="-5"/>
          <w:sz w:val="24"/>
        </w:rPr>
        <w:t>NO.</w:t>
      </w:r>
    </w:p>
    <w:p w14:paraId="75CC1711" w14:textId="77777777" w:rsidR="006F0095" w:rsidRDefault="00000000">
      <w:pPr>
        <w:spacing w:line="252" w:lineRule="auto"/>
        <w:ind w:left="852" w:right="982"/>
        <w:jc w:val="both"/>
        <w:rPr>
          <w:sz w:val="24"/>
        </w:rPr>
      </w:pPr>
      <w:r>
        <w:rPr>
          <w:b/>
          <w:sz w:val="24"/>
        </w:rPr>
        <w:t>CEMADOJA-CCC-CP-2026-0007</w:t>
      </w:r>
      <w:r>
        <w:rPr>
          <w:rFonts w:ascii="Palatino Linotype" w:hAnsi="Palatino Linotype"/>
          <w:b/>
          <w:sz w:val="24"/>
        </w:rPr>
        <w:t>,</w:t>
      </w:r>
      <w:r>
        <w:rPr>
          <w:rFonts w:ascii="Palatino Linotype" w:hAnsi="Palatino Linotype"/>
          <w:b/>
          <w:spacing w:val="40"/>
          <w:sz w:val="24"/>
        </w:rPr>
        <w:t xml:space="preserve"> </w:t>
      </w:r>
      <w:r>
        <w:rPr>
          <w:sz w:val="24"/>
        </w:rPr>
        <w:t>la</w:t>
      </w:r>
      <w:r>
        <w:rPr>
          <w:spacing w:val="40"/>
          <w:sz w:val="24"/>
        </w:rPr>
        <w:t xml:space="preserve"> </w:t>
      </w:r>
      <w:r>
        <w:rPr>
          <w:sz w:val="24"/>
        </w:rPr>
        <w:t>recepción,</w:t>
      </w:r>
      <w:r>
        <w:rPr>
          <w:spacing w:val="40"/>
          <w:sz w:val="24"/>
        </w:rPr>
        <w:t xml:space="preserve"> </w:t>
      </w:r>
      <w:r>
        <w:rPr>
          <w:sz w:val="24"/>
        </w:rPr>
        <w:t>apertura</w:t>
      </w:r>
      <w:r>
        <w:rPr>
          <w:spacing w:val="40"/>
          <w:sz w:val="24"/>
        </w:rPr>
        <w:t xml:space="preserve"> </w:t>
      </w:r>
      <w:r>
        <w:rPr>
          <w:sz w:val="24"/>
        </w:rPr>
        <w:t>y</w:t>
      </w:r>
      <w:r>
        <w:rPr>
          <w:spacing w:val="40"/>
          <w:sz w:val="24"/>
        </w:rPr>
        <w:t xml:space="preserve"> </w:t>
      </w:r>
      <w:r>
        <w:rPr>
          <w:sz w:val="24"/>
        </w:rPr>
        <w:t>evaluación de</w:t>
      </w:r>
      <w:r>
        <w:rPr>
          <w:spacing w:val="38"/>
          <w:sz w:val="24"/>
        </w:rPr>
        <w:t xml:space="preserve"> </w:t>
      </w:r>
      <w:r>
        <w:rPr>
          <w:sz w:val="24"/>
        </w:rPr>
        <w:t>las</w:t>
      </w:r>
      <w:r>
        <w:rPr>
          <w:spacing w:val="34"/>
          <w:sz w:val="24"/>
        </w:rPr>
        <w:t xml:space="preserve"> </w:t>
      </w:r>
      <w:r>
        <w:rPr>
          <w:sz w:val="24"/>
        </w:rPr>
        <w:t>ofertas se llevará a cabo en dos etapas:</w:t>
      </w:r>
    </w:p>
    <w:p w14:paraId="319DE38F" w14:textId="77777777" w:rsidR="006F0095" w:rsidRDefault="006F0095">
      <w:pPr>
        <w:pStyle w:val="Textoindependiente"/>
        <w:spacing w:before="3"/>
      </w:pPr>
    </w:p>
    <w:p w14:paraId="112FAC82" w14:textId="77777777" w:rsidR="006F0095" w:rsidRDefault="00000000">
      <w:pPr>
        <w:pStyle w:val="Textoindependiente"/>
        <w:spacing w:line="242" w:lineRule="auto"/>
        <w:ind w:left="1569" w:right="917"/>
      </w:pPr>
      <w:r>
        <w:rPr>
          <w:rFonts w:ascii="Palatino Linotype" w:hAnsi="Palatino Linotype"/>
          <w:b/>
        </w:rPr>
        <w:t>Primera</w:t>
      </w:r>
      <w:r>
        <w:rPr>
          <w:rFonts w:ascii="Palatino Linotype" w:hAnsi="Palatino Linotype"/>
          <w:b/>
          <w:spacing w:val="-2"/>
        </w:rPr>
        <w:t xml:space="preserve"> </w:t>
      </w:r>
      <w:r>
        <w:rPr>
          <w:rFonts w:ascii="Palatino Linotype" w:hAnsi="Palatino Linotype"/>
          <w:b/>
        </w:rPr>
        <w:t>etapa.</w:t>
      </w:r>
      <w:r>
        <w:rPr>
          <w:rFonts w:ascii="Palatino Linotype" w:hAnsi="Palatino Linotype"/>
          <w:b/>
          <w:spacing w:val="-2"/>
        </w:rPr>
        <w:t xml:space="preserve"> </w:t>
      </w:r>
      <w:r>
        <w:t>Para</w:t>
      </w:r>
      <w:r>
        <w:rPr>
          <w:spacing w:val="25"/>
        </w:rPr>
        <w:t xml:space="preserve"> </w:t>
      </w:r>
      <w:r>
        <w:t>la</w:t>
      </w:r>
      <w:r>
        <w:rPr>
          <w:spacing w:val="25"/>
        </w:rPr>
        <w:t xml:space="preserve"> </w:t>
      </w:r>
      <w:r>
        <w:t>presentación</w:t>
      </w:r>
      <w:r>
        <w:rPr>
          <w:spacing w:val="24"/>
        </w:rPr>
        <w:t xml:space="preserve"> </w:t>
      </w:r>
      <w:r>
        <w:t>y recepción de</w:t>
      </w:r>
      <w:r>
        <w:rPr>
          <w:spacing w:val="26"/>
        </w:rPr>
        <w:t xml:space="preserve"> </w:t>
      </w:r>
      <w:r>
        <w:t>las ofertas técnicas y las ofertas</w:t>
      </w:r>
      <w:r>
        <w:rPr>
          <w:spacing w:val="40"/>
        </w:rPr>
        <w:t xml:space="preserve"> </w:t>
      </w:r>
      <w:r>
        <w:t>económicas</w:t>
      </w:r>
      <w:r>
        <w:rPr>
          <w:spacing w:val="40"/>
        </w:rPr>
        <w:t xml:space="preserve"> </w:t>
      </w:r>
      <w:r>
        <w:t>y</w:t>
      </w:r>
      <w:r>
        <w:rPr>
          <w:spacing w:val="40"/>
        </w:rPr>
        <w:t xml:space="preserve"> </w:t>
      </w:r>
      <w:r>
        <w:t>la</w:t>
      </w:r>
      <w:r>
        <w:rPr>
          <w:spacing w:val="40"/>
        </w:rPr>
        <w:t xml:space="preserve"> </w:t>
      </w:r>
      <w:r>
        <w:t>apertura</w:t>
      </w:r>
      <w:r>
        <w:rPr>
          <w:spacing w:val="40"/>
        </w:rPr>
        <w:t xml:space="preserve"> </w:t>
      </w:r>
      <w:r>
        <w:t>y</w:t>
      </w:r>
      <w:r>
        <w:rPr>
          <w:spacing w:val="40"/>
        </w:rPr>
        <w:t xml:space="preserve"> </w:t>
      </w:r>
      <w:r>
        <w:t>evaluación</w:t>
      </w:r>
      <w:r>
        <w:rPr>
          <w:spacing w:val="40"/>
        </w:rPr>
        <w:t xml:space="preserve"> </w:t>
      </w:r>
      <w:r>
        <w:t>de</w:t>
      </w:r>
      <w:r>
        <w:rPr>
          <w:spacing w:val="40"/>
        </w:rPr>
        <w:t xml:space="preserve"> </w:t>
      </w:r>
      <w:r>
        <w:t>las</w:t>
      </w:r>
      <w:r>
        <w:rPr>
          <w:spacing w:val="40"/>
        </w:rPr>
        <w:t xml:space="preserve"> </w:t>
      </w:r>
      <w:r>
        <w:t>ofertas</w:t>
      </w:r>
      <w:r>
        <w:rPr>
          <w:spacing w:val="40"/>
        </w:rPr>
        <w:t xml:space="preserve"> </w:t>
      </w:r>
      <w:r>
        <w:t>técnicas</w:t>
      </w:r>
      <w:r>
        <w:rPr>
          <w:spacing w:val="40"/>
        </w:rPr>
        <w:t xml:space="preserve"> </w:t>
      </w:r>
      <w:r>
        <w:t>y;</w:t>
      </w:r>
    </w:p>
    <w:p w14:paraId="6CF9BC9C" w14:textId="77777777" w:rsidR="006F0095" w:rsidRDefault="006F0095">
      <w:pPr>
        <w:pStyle w:val="Textoindependiente"/>
        <w:spacing w:before="8"/>
      </w:pPr>
    </w:p>
    <w:p w14:paraId="43C58E27" w14:textId="77777777" w:rsidR="006F0095" w:rsidRDefault="00000000">
      <w:pPr>
        <w:ind w:left="1569"/>
        <w:rPr>
          <w:sz w:val="24"/>
        </w:rPr>
      </w:pPr>
      <w:r>
        <w:rPr>
          <w:rFonts w:ascii="Palatino Linotype" w:hAnsi="Palatino Linotype"/>
          <w:b/>
          <w:sz w:val="24"/>
        </w:rPr>
        <w:t>Segunda</w:t>
      </w:r>
      <w:r>
        <w:rPr>
          <w:rFonts w:ascii="Palatino Linotype" w:hAnsi="Palatino Linotype"/>
          <w:b/>
          <w:spacing w:val="4"/>
          <w:sz w:val="24"/>
        </w:rPr>
        <w:t xml:space="preserve"> </w:t>
      </w:r>
      <w:r>
        <w:rPr>
          <w:rFonts w:ascii="Palatino Linotype" w:hAnsi="Palatino Linotype"/>
          <w:b/>
          <w:sz w:val="24"/>
        </w:rPr>
        <w:t>etapa.</w:t>
      </w:r>
      <w:r>
        <w:rPr>
          <w:rFonts w:ascii="Palatino Linotype" w:hAnsi="Palatino Linotype"/>
          <w:b/>
          <w:spacing w:val="9"/>
          <w:sz w:val="24"/>
        </w:rPr>
        <w:t xml:space="preserve"> </w:t>
      </w:r>
      <w:r>
        <w:rPr>
          <w:sz w:val="24"/>
        </w:rPr>
        <w:t>La</w:t>
      </w:r>
      <w:r>
        <w:rPr>
          <w:spacing w:val="17"/>
          <w:sz w:val="24"/>
        </w:rPr>
        <w:t xml:space="preserve"> </w:t>
      </w:r>
      <w:r>
        <w:rPr>
          <w:sz w:val="24"/>
        </w:rPr>
        <w:t>apertura</w:t>
      </w:r>
      <w:r>
        <w:rPr>
          <w:spacing w:val="17"/>
          <w:sz w:val="24"/>
        </w:rPr>
        <w:t xml:space="preserve"> </w:t>
      </w:r>
      <w:r>
        <w:rPr>
          <w:sz w:val="24"/>
        </w:rPr>
        <w:t>y</w:t>
      </w:r>
      <w:r>
        <w:rPr>
          <w:spacing w:val="14"/>
          <w:sz w:val="24"/>
        </w:rPr>
        <w:t xml:space="preserve"> </w:t>
      </w:r>
      <w:r>
        <w:rPr>
          <w:sz w:val="24"/>
        </w:rPr>
        <w:t>evaluación</w:t>
      </w:r>
      <w:r>
        <w:rPr>
          <w:spacing w:val="18"/>
          <w:sz w:val="24"/>
        </w:rPr>
        <w:t xml:space="preserve"> </w:t>
      </w:r>
      <w:r>
        <w:rPr>
          <w:sz w:val="24"/>
        </w:rPr>
        <w:t>de</w:t>
      </w:r>
      <w:r>
        <w:rPr>
          <w:spacing w:val="17"/>
          <w:sz w:val="24"/>
        </w:rPr>
        <w:t xml:space="preserve"> </w:t>
      </w:r>
      <w:r>
        <w:rPr>
          <w:sz w:val="24"/>
        </w:rPr>
        <w:t>las</w:t>
      </w:r>
      <w:r>
        <w:rPr>
          <w:spacing w:val="17"/>
          <w:sz w:val="24"/>
        </w:rPr>
        <w:t xml:space="preserve"> </w:t>
      </w:r>
      <w:r>
        <w:rPr>
          <w:sz w:val="24"/>
        </w:rPr>
        <w:t>ofertas</w:t>
      </w:r>
      <w:r>
        <w:rPr>
          <w:spacing w:val="15"/>
          <w:sz w:val="24"/>
        </w:rPr>
        <w:t xml:space="preserve"> </w:t>
      </w:r>
      <w:r>
        <w:rPr>
          <w:spacing w:val="-2"/>
          <w:sz w:val="24"/>
        </w:rPr>
        <w:t>económicas.</w:t>
      </w:r>
    </w:p>
    <w:p w14:paraId="0CEB5426" w14:textId="77777777" w:rsidR="006F0095" w:rsidRDefault="006F0095">
      <w:pPr>
        <w:rPr>
          <w:sz w:val="24"/>
        </w:rPr>
        <w:sectPr w:rsidR="006F0095">
          <w:pgSz w:w="12250" w:h="15850"/>
          <w:pgMar w:top="860" w:right="708" w:bottom="1320" w:left="850" w:header="640" w:footer="1049" w:gutter="0"/>
          <w:cols w:space="720"/>
        </w:sectPr>
      </w:pPr>
    </w:p>
    <w:p w14:paraId="3B07F173" w14:textId="77777777" w:rsidR="006F0095" w:rsidRDefault="006F0095">
      <w:pPr>
        <w:pStyle w:val="Textoindependiente"/>
        <w:spacing w:before="140"/>
        <w:rPr>
          <w:sz w:val="22"/>
        </w:rPr>
      </w:pPr>
    </w:p>
    <w:p w14:paraId="3AC692BB" w14:textId="77777777" w:rsidR="006F0095" w:rsidRDefault="00000000">
      <w:pPr>
        <w:spacing w:line="232" w:lineRule="auto"/>
        <w:ind w:left="852" w:right="986"/>
        <w:jc w:val="both"/>
      </w:pPr>
      <w:r>
        <w:rPr>
          <w:sz w:val="24"/>
        </w:rPr>
        <w:t xml:space="preserve">Las ofertas podrán ser recibidas desde el día de publicada la convocatoria en el SECP hasta </w:t>
      </w:r>
      <w:r>
        <w:rPr>
          <w:rFonts w:ascii="Palatino Linotype" w:hAnsi="Palatino Linotype"/>
          <w:b/>
          <w:sz w:val="24"/>
        </w:rPr>
        <w:t xml:space="preserve">la tope indicada en el cronograma de actividades. </w:t>
      </w:r>
      <w:r>
        <w:t>Cuando se trate de ofertas electrónicas</w:t>
      </w:r>
      <w:r>
        <w:rPr>
          <w:spacing w:val="-5"/>
        </w:rPr>
        <w:t xml:space="preserve"> </w:t>
      </w:r>
      <w:r>
        <w:t>recibidas</w:t>
      </w:r>
      <w:r>
        <w:rPr>
          <w:spacing w:val="-6"/>
        </w:rPr>
        <w:t xml:space="preserve"> </w:t>
      </w:r>
      <w:r>
        <w:t>por</w:t>
      </w:r>
      <w:r>
        <w:rPr>
          <w:spacing w:val="-9"/>
        </w:rPr>
        <w:t xml:space="preserve"> </w:t>
      </w:r>
      <w:r>
        <w:t>el</w:t>
      </w:r>
      <w:r>
        <w:rPr>
          <w:spacing w:val="-6"/>
        </w:rPr>
        <w:t xml:space="preserve"> </w:t>
      </w:r>
      <w:r>
        <w:t>SECP,</w:t>
      </w:r>
      <w:r>
        <w:rPr>
          <w:spacing w:val="-7"/>
        </w:rPr>
        <w:t xml:space="preserve"> </w:t>
      </w:r>
      <w:r>
        <w:t>el</w:t>
      </w:r>
      <w:r>
        <w:rPr>
          <w:spacing w:val="-6"/>
        </w:rPr>
        <w:t xml:space="preserve"> </w:t>
      </w:r>
      <w:r>
        <w:t>sistema</w:t>
      </w:r>
      <w:r>
        <w:rPr>
          <w:spacing w:val="-7"/>
        </w:rPr>
        <w:t xml:space="preserve"> </w:t>
      </w:r>
      <w:r>
        <w:t>de</w:t>
      </w:r>
      <w:r>
        <w:rPr>
          <w:spacing w:val="-7"/>
        </w:rPr>
        <w:t xml:space="preserve"> </w:t>
      </w:r>
      <w:r>
        <w:t>forma</w:t>
      </w:r>
      <w:r>
        <w:rPr>
          <w:spacing w:val="-7"/>
        </w:rPr>
        <w:t xml:space="preserve"> </w:t>
      </w:r>
      <w:r>
        <w:t>automática</w:t>
      </w:r>
      <w:r>
        <w:rPr>
          <w:spacing w:val="-7"/>
        </w:rPr>
        <w:t xml:space="preserve"> </w:t>
      </w:r>
      <w:r>
        <w:t>se</w:t>
      </w:r>
      <w:r>
        <w:rPr>
          <w:spacing w:val="-6"/>
        </w:rPr>
        <w:t xml:space="preserve"> </w:t>
      </w:r>
      <w:r>
        <w:t>registra</w:t>
      </w:r>
      <w:r>
        <w:rPr>
          <w:spacing w:val="-9"/>
        </w:rPr>
        <w:t xml:space="preserve"> </w:t>
      </w:r>
      <w:r>
        <w:t>la</w:t>
      </w:r>
      <w:r>
        <w:rPr>
          <w:spacing w:val="-6"/>
        </w:rPr>
        <w:t xml:space="preserve"> </w:t>
      </w:r>
      <w:r>
        <w:t>fecha</w:t>
      </w:r>
      <w:r>
        <w:rPr>
          <w:spacing w:val="-7"/>
        </w:rPr>
        <w:t xml:space="preserve"> </w:t>
      </w:r>
      <w:r>
        <w:t>y</w:t>
      </w:r>
      <w:r>
        <w:rPr>
          <w:spacing w:val="-8"/>
        </w:rPr>
        <w:t xml:space="preserve"> </w:t>
      </w:r>
      <w:r>
        <w:t>hora</w:t>
      </w:r>
      <w:r>
        <w:rPr>
          <w:spacing w:val="-7"/>
        </w:rPr>
        <w:t xml:space="preserve"> </w:t>
      </w:r>
      <w:r>
        <w:t>de la recepción de las ofertas, manteniéndolas encriptadas, sin posibilidad de que se conozca su contenido hasta que la institución contratante realice la apertura, en la fecha y hora fijadas en el cronograma de actividades previsto</w:t>
      </w:r>
      <w:r>
        <w:rPr>
          <w:spacing w:val="40"/>
        </w:rPr>
        <w:t xml:space="preserve"> </w:t>
      </w:r>
      <w:r>
        <w:t>en el</w:t>
      </w:r>
      <w:r>
        <w:rPr>
          <w:spacing w:val="40"/>
        </w:rPr>
        <w:t xml:space="preserve"> </w:t>
      </w:r>
      <w:r>
        <w:t>presente</w:t>
      </w:r>
      <w:r>
        <w:rPr>
          <w:spacing w:val="40"/>
        </w:rPr>
        <w:t xml:space="preserve"> </w:t>
      </w:r>
      <w:r>
        <w:t>pliego</w:t>
      </w:r>
      <w:r>
        <w:rPr>
          <w:spacing w:val="40"/>
        </w:rPr>
        <w:t xml:space="preserve"> </w:t>
      </w:r>
      <w:r>
        <w:t>de</w:t>
      </w:r>
      <w:r>
        <w:rPr>
          <w:spacing w:val="40"/>
        </w:rPr>
        <w:t xml:space="preserve"> </w:t>
      </w:r>
      <w:r>
        <w:t>condiciones.</w:t>
      </w:r>
    </w:p>
    <w:p w14:paraId="6EF7F47C" w14:textId="77777777" w:rsidR="006F0095" w:rsidRDefault="006F0095">
      <w:pPr>
        <w:pStyle w:val="Textoindependiente"/>
        <w:spacing w:before="34"/>
        <w:rPr>
          <w:sz w:val="22"/>
        </w:rPr>
      </w:pPr>
    </w:p>
    <w:p w14:paraId="396B301C" w14:textId="77777777" w:rsidR="006F0095" w:rsidRDefault="00000000">
      <w:pPr>
        <w:pStyle w:val="Textoindependiente"/>
        <w:spacing w:line="254" w:lineRule="auto"/>
        <w:ind w:left="852" w:right="992"/>
        <w:jc w:val="both"/>
      </w:pPr>
      <w:r>
        <w:rPr>
          <w:w w:val="105"/>
        </w:rPr>
        <w:t>Cuando se trate de ofertas en formato o soporte papel, la Unidad Operativa de Contrataciones Públicas (UOCP) será responsable de recibirlas, custodiarlas y de elaborar y llevar registro de oferentes con nombre, fecha y hora. Cada oferente tendrá derecho a recibir un conduce de recepción de oferta entregada.</w:t>
      </w:r>
    </w:p>
    <w:p w14:paraId="60216DC6" w14:textId="77777777" w:rsidR="006F0095" w:rsidRDefault="006F0095">
      <w:pPr>
        <w:pStyle w:val="Textoindependiente"/>
        <w:spacing w:before="16"/>
      </w:pPr>
    </w:p>
    <w:p w14:paraId="7D7D2955" w14:textId="77777777" w:rsidR="006F0095" w:rsidRDefault="00000000">
      <w:pPr>
        <w:pStyle w:val="Textoindependiente"/>
        <w:spacing w:line="254" w:lineRule="auto"/>
        <w:ind w:left="852" w:right="998"/>
        <w:jc w:val="both"/>
      </w:pPr>
      <w:r>
        <w:rPr>
          <w:w w:val="105"/>
        </w:rPr>
        <w:t>Una vez pasada la hora establecida para la recepción de los sobres de los(as) oferentes/proponentes, no se aceptará la presentación de nuevas propuestas, aunque el acto de apertura no se inicie en la fecha y/o en la hora señalada en el pliego de condiciones.</w:t>
      </w:r>
    </w:p>
    <w:p w14:paraId="45A78B01" w14:textId="77777777" w:rsidR="006F0095" w:rsidRDefault="006F0095">
      <w:pPr>
        <w:pStyle w:val="Textoindependiente"/>
        <w:spacing w:before="151"/>
      </w:pPr>
    </w:p>
    <w:p w14:paraId="478C7935" w14:textId="77777777" w:rsidR="006F0095" w:rsidRDefault="00000000">
      <w:pPr>
        <w:pStyle w:val="Ttulo1"/>
        <w:numPr>
          <w:ilvl w:val="0"/>
          <w:numId w:val="12"/>
        </w:numPr>
        <w:tabs>
          <w:tab w:val="left" w:pos="1209"/>
        </w:tabs>
        <w:ind w:hanging="357"/>
      </w:pPr>
      <w:bookmarkStart w:id="24" w:name="_bookmark23"/>
      <w:bookmarkEnd w:id="24"/>
      <w:r>
        <w:t>Apertura</w:t>
      </w:r>
      <w:r>
        <w:rPr>
          <w:spacing w:val="-4"/>
        </w:rPr>
        <w:t xml:space="preserve"> </w:t>
      </w:r>
      <w:r>
        <w:t>de</w:t>
      </w:r>
      <w:r>
        <w:rPr>
          <w:spacing w:val="-1"/>
        </w:rPr>
        <w:t xml:space="preserve"> </w:t>
      </w:r>
      <w:r>
        <w:t>ofertas</w:t>
      </w:r>
      <w:r>
        <w:rPr>
          <w:spacing w:val="-4"/>
        </w:rPr>
        <w:t xml:space="preserve"> </w:t>
      </w:r>
      <w:r>
        <w:t>técnicas</w:t>
      </w:r>
      <w:r>
        <w:rPr>
          <w:spacing w:val="-4"/>
        </w:rPr>
        <w:t xml:space="preserve"> </w:t>
      </w:r>
      <w:r>
        <w:t xml:space="preserve">“Sobre </w:t>
      </w:r>
      <w:r>
        <w:rPr>
          <w:spacing w:val="-5"/>
        </w:rPr>
        <w:t>A”</w:t>
      </w:r>
    </w:p>
    <w:p w14:paraId="7312C9E8" w14:textId="77777777" w:rsidR="006F0095" w:rsidRDefault="00000000">
      <w:pPr>
        <w:pStyle w:val="Textoindependiente"/>
        <w:spacing w:before="283" w:line="254" w:lineRule="auto"/>
        <w:ind w:left="852" w:right="980"/>
        <w:jc w:val="both"/>
      </w:pPr>
      <w:r>
        <w:rPr>
          <w:spacing w:val="-2"/>
          <w:w w:val="105"/>
        </w:rPr>
        <w:t>La</w:t>
      </w:r>
      <w:r>
        <w:rPr>
          <w:spacing w:val="-9"/>
          <w:w w:val="105"/>
        </w:rPr>
        <w:t xml:space="preserve"> </w:t>
      </w:r>
      <w:r>
        <w:rPr>
          <w:spacing w:val="-2"/>
          <w:w w:val="105"/>
        </w:rPr>
        <w:t>apertura</w:t>
      </w:r>
      <w:r>
        <w:rPr>
          <w:spacing w:val="-7"/>
          <w:w w:val="105"/>
        </w:rPr>
        <w:t xml:space="preserve"> </w:t>
      </w:r>
      <w:r>
        <w:rPr>
          <w:spacing w:val="-2"/>
          <w:w w:val="105"/>
        </w:rPr>
        <w:t>de</w:t>
      </w:r>
      <w:r>
        <w:rPr>
          <w:spacing w:val="-6"/>
          <w:w w:val="105"/>
        </w:rPr>
        <w:t xml:space="preserve"> </w:t>
      </w:r>
      <w:r>
        <w:rPr>
          <w:spacing w:val="-2"/>
          <w:w w:val="105"/>
        </w:rPr>
        <w:t>las</w:t>
      </w:r>
      <w:r>
        <w:rPr>
          <w:spacing w:val="-6"/>
          <w:w w:val="105"/>
        </w:rPr>
        <w:t xml:space="preserve"> </w:t>
      </w:r>
      <w:r>
        <w:rPr>
          <w:spacing w:val="-2"/>
          <w:w w:val="105"/>
        </w:rPr>
        <w:t>ofertas</w:t>
      </w:r>
      <w:r>
        <w:rPr>
          <w:spacing w:val="-8"/>
          <w:w w:val="105"/>
        </w:rPr>
        <w:t xml:space="preserve"> </w:t>
      </w:r>
      <w:r>
        <w:rPr>
          <w:spacing w:val="-2"/>
          <w:w w:val="105"/>
        </w:rPr>
        <w:t>técnicas</w:t>
      </w:r>
      <w:r>
        <w:rPr>
          <w:spacing w:val="-7"/>
          <w:w w:val="105"/>
        </w:rPr>
        <w:t xml:space="preserve"> </w:t>
      </w:r>
      <w:r>
        <w:rPr>
          <w:spacing w:val="-2"/>
          <w:w w:val="105"/>
        </w:rPr>
        <w:t>recibidas</w:t>
      </w:r>
      <w:r>
        <w:rPr>
          <w:spacing w:val="-6"/>
          <w:w w:val="105"/>
        </w:rPr>
        <w:t xml:space="preserve"> </w:t>
      </w:r>
      <w:r>
        <w:rPr>
          <w:spacing w:val="-2"/>
          <w:w w:val="105"/>
        </w:rPr>
        <w:t>ya</w:t>
      </w:r>
      <w:r>
        <w:rPr>
          <w:spacing w:val="-6"/>
          <w:w w:val="105"/>
        </w:rPr>
        <w:t xml:space="preserve"> </w:t>
      </w:r>
      <w:r>
        <w:rPr>
          <w:spacing w:val="-2"/>
          <w:w w:val="105"/>
        </w:rPr>
        <w:t>sea</w:t>
      </w:r>
      <w:r>
        <w:rPr>
          <w:spacing w:val="-7"/>
          <w:w w:val="105"/>
        </w:rPr>
        <w:t xml:space="preserve"> </w:t>
      </w:r>
      <w:r>
        <w:rPr>
          <w:spacing w:val="-2"/>
          <w:w w:val="105"/>
        </w:rPr>
        <w:t>en</w:t>
      </w:r>
      <w:r>
        <w:rPr>
          <w:spacing w:val="-5"/>
          <w:w w:val="105"/>
        </w:rPr>
        <w:t xml:space="preserve"> </w:t>
      </w:r>
      <w:r>
        <w:rPr>
          <w:spacing w:val="-2"/>
          <w:w w:val="105"/>
        </w:rPr>
        <w:t>formato</w:t>
      </w:r>
      <w:r>
        <w:rPr>
          <w:spacing w:val="-7"/>
          <w:w w:val="105"/>
        </w:rPr>
        <w:t xml:space="preserve"> </w:t>
      </w:r>
      <w:r>
        <w:rPr>
          <w:spacing w:val="-2"/>
          <w:w w:val="105"/>
        </w:rPr>
        <w:t>papel</w:t>
      </w:r>
      <w:r>
        <w:rPr>
          <w:spacing w:val="-12"/>
          <w:w w:val="105"/>
        </w:rPr>
        <w:t xml:space="preserve"> </w:t>
      </w:r>
      <w:r>
        <w:rPr>
          <w:spacing w:val="-2"/>
          <w:w w:val="105"/>
        </w:rPr>
        <w:t>o</w:t>
      </w:r>
      <w:r>
        <w:rPr>
          <w:spacing w:val="-5"/>
          <w:w w:val="105"/>
        </w:rPr>
        <w:t xml:space="preserve"> </w:t>
      </w:r>
      <w:r>
        <w:rPr>
          <w:spacing w:val="-2"/>
          <w:w w:val="105"/>
        </w:rPr>
        <w:t>electrónico</w:t>
      </w:r>
      <w:r>
        <w:rPr>
          <w:spacing w:val="-5"/>
          <w:w w:val="105"/>
        </w:rPr>
        <w:t xml:space="preserve"> </w:t>
      </w:r>
      <w:r>
        <w:rPr>
          <w:spacing w:val="-2"/>
          <w:w w:val="105"/>
        </w:rPr>
        <w:t xml:space="preserve">se </w:t>
      </w:r>
      <w:r>
        <w:rPr>
          <w:w w:val="105"/>
        </w:rPr>
        <w:t xml:space="preserve">realizará en acto público en presencia del CCC y del(la) Notario Público actuante y </w:t>
      </w:r>
      <w:r>
        <w:t>de</w:t>
      </w:r>
      <w:r>
        <w:rPr>
          <w:spacing w:val="-8"/>
        </w:rPr>
        <w:t xml:space="preserve"> </w:t>
      </w:r>
      <w:r>
        <w:t>los(las)</w:t>
      </w:r>
      <w:r>
        <w:rPr>
          <w:spacing w:val="-9"/>
        </w:rPr>
        <w:t xml:space="preserve"> </w:t>
      </w:r>
      <w:r>
        <w:t>oferentes</w:t>
      </w:r>
      <w:r>
        <w:rPr>
          <w:spacing w:val="-10"/>
        </w:rPr>
        <w:t xml:space="preserve"> </w:t>
      </w:r>
      <w:r>
        <w:t>que</w:t>
      </w:r>
      <w:r>
        <w:rPr>
          <w:spacing w:val="-8"/>
        </w:rPr>
        <w:t xml:space="preserve"> </w:t>
      </w:r>
      <w:r>
        <w:t>deseen</w:t>
      </w:r>
      <w:r>
        <w:rPr>
          <w:spacing w:val="-10"/>
        </w:rPr>
        <w:t xml:space="preserve"> </w:t>
      </w:r>
      <w:r>
        <w:t>participar</w:t>
      </w:r>
      <w:r>
        <w:rPr>
          <w:spacing w:val="-10"/>
        </w:rPr>
        <w:t xml:space="preserve"> </w:t>
      </w:r>
      <w:r>
        <w:t>para</w:t>
      </w:r>
      <w:r>
        <w:rPr>
          <w:spacing w:val="-8"/>
        </w:rPr>
        <w:t xml:space="preserve"> </w:t>
      </w:r>
      <w:r>
        <w:t>quienes</w:t>
      </w:r>
      <w:r>
        <w:rPr>
          <w:spacing w:val="-10"/>
        </w:rPr>
        <w:t xml:space="preserve"> </w:t>
      </w:r>
      <w:r>
        <w:t>la</w:t>
      </w:r>
      <w:r>
        <w:rPr>
          <w:spacing w:val="-8"/>
        </w:rPr>
        <w:t xml:space="preserve"> </w:t>
      </w:r>
      <w:r>
        <w:t>asistencia será</w:t>
      </w:r>
      <w:r>
        <w:rPr>
          <w:spacing w:val="-8"/>
        </w:rPr>
        <w:t xml:space="preserve"> </w:t>
      </w:r>
      <w:r>
        <w:t>voluntaria</w:t>
      </w:r>
      <w:r>
        <w:rPr>
          <w:spacing w:val="40"/>
        </w:rPr>
        <w:t xml:space="preserve"> </w:t>
      </w:r>
      <w:r>
        <w:t xml:space="preserve">y </w:t>
      </w:r>
      <w:r>
        <w:rPr>
          <w:w w:val="105"/>
        </w:rPr>
        <w:t xml:space="preserve">nunca obligatoria, en la fecha, lugar y hora establecidos en el cronograma de </w:t>
      </w:r>
      <w:r>
        <w:rPr>
          <w:spacing w:val="-2"/>
          <w:w w:val="105"/>
        </w:rPr>
        <w:t>actividades.</w:t>
      </w:r>
    </w:p>
    <w:p w14:paraId="32D8B973" w14:textId="77777777" w:rsidR="006F0095" w:rsidRDefault="006F0095">
      <w:pPr>
        <w:pStyle w:val="Textoindependiente"/>
        <w:spacing w:before="16"/>
      </w:pPr>
    </w:p>
    <w:p w14:paraId="3F4F4778" w14:textId="77777777" w:rsidR="006F0095" w:rsidRDefault="00000000">
      <w:pPr>
        <w:pStyle w:val="Textoindependiente"/>
        <w:spacing w:line="254" w:lineRule="auto"/>
        <w:ind w:left="852" w:right="989"/>
        <w:jc w:val="both"/>
      </w:pPr>
      <w:r>
        <w:t>Concluido el acto de apertura, el(la) Notario Público actuante dará por cerrado el mismo,</w:t>
      </w:r>
      <w:r>
        <w:rPr>
          <w:spacing w:val="35"/>
        </w:rPr>
        <w:t xml:space="preserve"> </w:t>
      </w:r>
      <w:r>
        <w:t>indicando</w:t>
      </w:r>
      <w:r>
        <w:rPr>
          <w:spacing w:val="35"/>
        </w:rPr>
        <w:t xml:space="preserve"> </w:t>
      </w:r>
      <w:r>
        <w:t>la</w:t>
      </w:r>
      <w:r>
        <w:rPr>
          <w:spacing w:val="34"/>
        </w:rPr>
        <w:t xml:space="preserve"> </w:t>
      </w:r>
      <w:r>
        <w:t>hora</w:t>
      </w:r>
      <w:r>
        <w:rPr>
          <w:spacing w:val="34"/>
        </w:rPr>
        <w:t xml:space="preserve"> </w:t>
      </w:r>
      <w:r>
        <w:t>de</w:t>
      </w:r>
      <w:r>
        <w:rPr>
          <w:spacing w:val="35"/>
        </w:rPr>
        <w:t xml:space="preserve"> </w:t>
      </w:r>
      <w:r>
        <w:t>cierre.</w:t>
      </w:r>
      <w:r>
        <w:rPr>
          <w:spacing w:val="38"/>
        </w:rPr>
        <w:t xml:space="preserve"> </w:t>
      </w:r>
      <w:r>
        <w:t>Las</w:t>
      </w:r>
      <w:r>
        <w:rPr>
          <w:spacing w:val="32"/>
        </w:rPr>
        <w:t xml:space="preserve"> </w:t>
      </w:r>
      <w:r>
        <w:t>actas</w:t>
      </w:r>
      <w:r>
        <w:rPr>
          <w:spacing w:val="34"/>
        </w:rPr>
        <w:t xml:space="preserve"> </w:t>
      </w:r>
      <w:r>
        <w:t>notariales</w:t>
      </w:r>
      <w:r>
        <w:rPr>
          <w:spacing w:val="33"/>
        </w:rPr>
        <w:t xml:space="preserve"> </w:t>
      </w:r>
      <w:r>
        <w:t>deberán</w:t>
      </w:r>
      <w:r>
        <w:rPr>
          <w:spacing w:val="35"/>
        </w:rPr>
        <w:t xml:space="preserve"> </w:t>
      </w:r>
      <w:r>
        <w:t>ser</w:t>
      </w:r>
      <w:r>
        <w:rPr>
          <w:spacing w:val="36"/>
        </w:rPr>
        <w:t xml:space="preserve"> </w:t>
      </w:r>
      <w:r>
        <w:t>publicadas</w:t>
      </w:r>
      <w:r>
        <w:rPr>
          <w:spacing w:val="35"/>
        </w:rPr>
        <w:t xml:space="preserve"> </w:t>
      </w:r>
      <w:r>
        <w:t>en el</w:t>
      </w:r>
      <w:r>
        <w:rPr>
          <w:spacing w:val="28"/>
        </w:rPr>
        <w:t xml:space="preserve"> </w:t>
      </w:r>
      <w:r>
        <w:rPr>
          <w:color w:val="202020"/>
        </w:rPr>
        <w:t>SECP</w:t>
      </w:r>
      <w:r>
        <w:rPr>
          <w:color w:val="202020"/>
          <w:spacing w:val="28"/>
        </w:rPr>
        <w:t xml:space="preserve"> </w:t>
      </w:r>
      <w:r>
        <w:t>a</w:t>
      </w:r>
      <w:r>
        <w:rPr>
          <w:spacing w:val="27"/>
        </w:rPr>
        <w:t xml:space="preserve"> </w:t>
      </w:r>
      <w:r>
        <w:t>los</w:t>
      </w:r>
      <w:r>
        <w:rPr>
          <w:spacing w:val="28"/>
        </w:rPr>
        <w:t xml:space="preserve"> </w:t>
      </w:r>
      <w:r>
        <w:t>fines</w:t>
      </w:r>
      <w:r>
        <w:rPr>
          <w:spacing w:val="28"/>
        </w:rPr>
        <w:t xml:space="preserve"> </w:t>
      </w:r>
      <w:r>
        <w:t>de</w:t>
      </w:r>
      <w:r>
        <w:rPr>
          <w:spacing w:val="28"/>
        </w:rPr>
        <w:t xml:space="preserve"> </w:t>
      </w:r>
      <w:r>
        <w:t>que</w:t>
      </w:r>
      <w:r>
        <w:rPr>
          <w:spacing w:val="27"/>
        </w:rPr>
        <w:t xml:space="preserve"> </w:t>
      </w:r>
      <w:r>
        <w:t>estén</w:t>
      </w:r>
      <w:r>
        <w:rPr>
          <w:spacing w:val="29"/>
        </w:rPr>
        <w:t xml:space="preserve"> </w:t>
      </w:r>
      <w:r>
        <w:t>disponibles</w:t>
      </w:r>
      <w:r>
        <w:rPr>
          <w:spacing w:val="27"/>
        </w:rPr>
        <w:t xml:space="preserve"> </w:t>
      </w:r>
      <w:r>
        <w:t>para</w:t>
      </w:r>
      <w:r>
        <w:rPr>
          <w:spacing w:val="27"/>
        </w:rPr>
        <w:t xml:space="preserve"> </w:t>
      </w:r>
      <w:r>
        <w:t>consulta</w:t>
      </w:r>
      <w:r>
        <w:rPr>
          <w:spacing w:val="29"/>
        </w:rPr>
        <w:t xml:space="preserve"> </w:t>
      </w:r>
      <w:r>
        <w:t>de</w:t>
      </w:r>
      <w:r>
        <w:rPr>
          <w:spacing w:val="28"/>
        </w:rPr>
        <w:t xml:space="preserve"> </w:t>
      </w:r>
      <w:r>
        <w:t>todos</w:t>
      </w:r>
      <w:r>
        <w:rPr>
          <w:spacing w:val="25"/>
        </w:rPr>
        <w:t xml:space="preserve"> </w:t>
      </w:r>
      <w:r>
        <w:t>los</w:t>
      </w:r>
      <w:r>
        <w:rPr>
          <w:spacing w:val="28"/>
        </w:rPr>
        <w:t xml:space="preserve"> </w:t>
      </w:r>
      <w:r>
        <w:t>interesados.</w:t>
      </w:r>
    </w:p>
    <w:p w14:paraId="5F75A680" w14:textId="77777777" w:rsidR="006F0095" w:rsidRDefault="006F0095">
      <w:pPr>
        <w:pStyle w:val="Textoindependiente"/>
        <w:spacing w:before="5"/>
      </w:pPr>
    </w:p>
    <w:p w14:paraId="3F816985" w14:textId="77777777" w:rsidR="006F0095" w:rsidRDefault="00000000">
      <w:pPr>
        <w:pStyle w:val="Textoindependiente"/>
        <w:spacing w:line="254" w:lineRule="auto"/>
        <w:ind w:left="852" w:right="989"/>
        <w:jc w:val="both"/>
      </w:pPr>
      <w:r>
        <w:rPr>
          <w:spacing w:val="-2"/>
          <w:w w:val="105"/>
        </w:rPr>
        <w:t>La</w:t>
      </w:r>
      <w:r>
        <w:rPr>
          <w:spacing w:val="-10"/>
          <w:w w:val="105"/>
        </w:rPr>
        <w:t xml:space="preserve"> </w:t>
      </w:r>
      <w:r>
        <w:rPr>
          <w:spacing w:val="-2"/>
          <w:w w:val="105"/>
        </w:rPr>
        <w:t>apertura</w:t>
      </w:r>
      <w:r>
        <w:rPr>
          <w:spacing w:val="-8"/>
          <w:w w:val="105"/>
        </w:rPr>
        <w:t xml:space="preserve"> </w:t>
      </w:r>
      <w:r>
        <w:rPr>
          <w:spacing w:val="-2"/>
          <w:w w:val="105"/>
        </w:rPr>
        <w:t>de</w:t>
      </w:r>
      <w:r>
        <w:rPr>
          <w:spacing w:val="-7"/>
          <w:w w:val="105"/>
        </w:rPr>
        <w:t xml:space="preserve"> </w:t>
      </w:r>
      <w:r>
        <w:rPr>
          <w:spacing w:val="-2"/>
          <w:w w:val="105"/>
        </w:rPr>
        <w:t>las</w:t>
      </w:r>
      <w:r>
        <w:rPr>
          <w:spacing w:val="-9"/>
          <w:w w:val="105"/>
        </w:rPr>
        <w:t xml:space="preserve"> </w:t>
      </w:r>
      <w:r>
        <w:rPr>
          <w:spacing w:val="-2"/>
          <w:w w:val="105"/>
        </w:rPr>
        <w:t>ofertas</w:t>
      </w:r>
      <w:r>
        <w:rPr>
          <w:spacing w:val="-9"/>
          <w:w w:val="105"/>
        </w:rPr>
        <w:t xml:space="preserve"> </w:t>
      </w:r>
      <w:r>
        <w:rPr>
          <w:spacing w:val="-2"/>
          <w:w w:val="105"/>
        </w:rPr>
        <w:t>técnicas</w:t>
      </w:r>
      <w:r>
        <w:rPr>
          <w:spacing w:val="-10"/>
          <w:w w:val="105"/>
        </w:rPr>
        <w:t xml:space="preserve"> </w:t>
      </w:r>
      <w:r>
        <w:rPr>
          <w:spacing w:val="-2"/>
          <w:w w:val="105"/>
        </w:rPr>
        <w:t>recibidas</w:t>
      </w:r>
      <w:r>
        <w:rPr>
          <w:spacing w:val="-7"/>
          <w:w w:val="105"/>
        </w:rPr>
        <w:t xml:space="preserve"> </w:t>
      </w:r>
      <w:r>
        <w:rPr>
          <w:spacing w:val="-2"/>
          <w:w w:val="105"/>
        </w:rPr>
        <w:t>ya</w:t>
      </w:r>
      <w:r>
        <w:rPr>
          <w:spacing w:val="-7"/>
          <w:w w:val="105"/>
        </w:rPr>
        <w:t xml:space="preserve"> </w:t>
      </w:r>
      <w:r>
        <w:rPr>
          <w:spacing w:val="-2"/>
          <w:w w:val="105"/>
        </w:rPr>
        <w:t>sea</w:t>
      </w:r>
      <w:r>
        <w:rPr>
          <w:spacing w:val="-8"/>
          <w:w w:val="105"/>
        </w:rPr>
        <w:t xml:space="preserve"> </w:t>
      </w:r>
      <w:r>
        <w:rPr>
          <w:spacing w:val="-2"/>
          <w:w w:val="105"/>
        </w:rPr>
        <w:t>en</w:t>
      </w:r>
      <w:r>
        <w:rPr>
          <w:spacing w:val="-6"/>
          <w:w w:val="105"/>
        </w:rPr>
        <w:t xml:space="preserve"> </w:t>
      </w:r>
      <w:r>
        <w:rPr>
          <w:spacing w:val="-2"/>
          <w:w w:val="105"/>
        </w:rPr>
        <w:t>formato</w:t>
      </w:r>
      <w:r>
        <w:rPr>
          <w:spacing w:val="-5"/>
          <w:w w:val="105"/>
        </w:rPr>
        <w:t xml:space="preserve"> </w:t>
      </w:r>
      <w:r>
        <w:rPr>
          <w:spacing w:val="-2"/>
          <w:w w:val="105"/>
        </w:rPr>
        <w:t>papel</w:t>
      </w:r>
      <w:r>
        <w:rPr>
          <w:spacing w:val="-10"/>
          <w:w w:val="105"/>
        </w:rPr>
        <w:t xml:space="preserve"> </w:t>
      </w:r>
      <w:r>
        <w:rPr>
          <w:spacing w:val="-2"/>
          <w:w w:val="105"/>
        </w:rPr>
        <w:t>o</w:t>
      </w:r>
      <w:r>
        <w:rPr>
          <w:spacing w:val="-6"/>
          <w:w w:val="105"/>
        </w:rPr>
        <w:t xml:space="preserve"> </w:t>
      </w:r>
      <w:r>
        <w:rPr>
          <w:spacing w:val="-2"/>
          <w:w w:val="105"/>
        </w:rPr>
        <w:t>electrónico</w:t>
      </w:r>
      <w:r>
        <w:rPr>
          <w:spacing w:val="-6"/>
          <w:w w:val="105"/>
        </w:rPr>
        <w:t xml:space="preserve"> </w:t>
      </w:r>
      <w:r>
        <w:rPr>
          <w:spacing w:val="-2"/>
          <w:w w:val="105"/>
        </w:rPr>
        <w:t xml:space="preserve">se </w:t>
      </w:r>
      <w:r>
        <w:rPr>
          <w:w w:val="105"/>
        </w:rPr>
        <w:t>realizará en acto público en presencia del CCP o la DAF y la UOCP y de los(las) oferentes que deseen participar para quienes la asistencia será voluntaria y</w:t>
      </w:r>
      <w:r>
        <w:rPr>
          <w:spacing w:val="-1"/>
          <w:w w:val="105"/>
        </w:rPr>
        <w:t xml:space="preserve"> </w:t>
      </w:r>
      <w:r>
        <w:rPr>
          <w:w w:val="105"/>
        </w:rPr>
        <w:t>nunca obligatoria, en la fecha, lugar y</w:t>
      </w:r>
      <w:r>
        <w:rPr>
          <w:spacing w:val="-2"/>
          <w:w w:val="105"/>
        </w:rPr>
        <w:t xml:space="preserve"> </w:t>
      </w:r>
      <w:r>
        <w:rPr>
          <w:w w:val="105"/>
        </w:rPr>
        <w:t>hora establecidos en el</w:t>
      </w:r>
      <w:r>
        <w:rPr>
          <w:spacing w:val="-1"/>
          <w:w w:val="105"/>
        </w:rPr>
        <w:t xml:space="preserve"> </w:t>
      </w:r>
      <w:r>
        <w:rPr>
          <w:w w:val="105"/>
        </w:rPr>
        <w:t>cronograma de actividades.</w:t>
      </w:r>
    </w:p>
    <w:p w14:paraId="62B9F82B" w14:textId="77777777" w:rsidR="006F0095" w:rsidRDefault="006F0095">
      <w:pPr>
        <w:pStyle w:val="Textoindependiente"/>
        <w:spacing w:before="9"/>
      </w:pPr>
    </w:p>
    <w:p w14:paraId="13727632" w14:textId="77777777" w:rsidR="006F0095" w:rsidRDefault="00000000">
      <w:pPr>
        <w:pStyle w:val="Textoindependiente"/>
        <w:spacing w:line="254" w:lineRule="auto"/>
        <w:ind w:left="852" w:right="987"/>
        <w:jc w:val="both"/>
      </w:pPr>
      <w:r>
        <w:t>En el acto de apertura se hará constar las ofertas tanto técnicas como económicas recibidas, tanto en formato o soporte papel como electrónicamente vía la plataforma SECP,</w:t>
      </w:r>
      <w:r>
        <w:rPr>
          <w:spacing w:val="-7"/>
        </w:rPr>
        <w:t xml:space="preserve"> </w:t>
      </w:r>
      <w:r>
        <w:t>y</w:t>
      </w:r>
      <w:r>
        <w:rPr>
          <w:spacing w:val="-7"/>
        </w:rPr>
        <w:t xml:space="preserve"> </w:t>
      </w:r>
      <w:r>
        <w:t>se</w:t>
      </w:r>
      <w:r>
        <w:rPr>
          <w:spacing w:val="-5"/>
        </w:rPr>
        <w:t xml:space="preserve"> </w:t>
      </w:r>
      <w:r>
        <w:t>procederá</w:t>
      </w:r>
      <w:r>
        <w:rPr>
          <w:spacing w:val="-6"/>
        </w:rPr>
        <w:t xml:space="preserve"> </w:t>
      </w:r>
      <w:r>
        <w:t>a</w:t>
      </w:r>
      <w:r>
        <w:rPr>
          <w:spacing w:val="-6"/>
        </w:rPr>
        <w:t xml:space="preserve"> </w:t>
      </w:r>
      <w:r>
        <w:t>la</w:t>
      </w:r>
      <w:r>
        <w:rPr>
          <w:spacing w:val="-6"/>
        </w:rPr>
        <w:t xml:space="preserve"> </w:t>
      </w:r>
      <w:r>
        <w:t>apertura</w:t>
      </w:r>
      <w:r>
        <w:rPr>
          <w:spacing w:val="-6"/>
        </w:rPr>
        <w:t xml:space="preserve"> </w:t>
      </w:r>
      <w:r>
        <w:t>de</w:t>
      </w:r>
      <w:r>
        <w:rPr>
          <w:spacing w:val="-5"/>
        </w:rPr>
        <w:t xml:space="preserve"> </w:t>
      </w:r>
      <w:r>
        <w:t>las</w:t>
      </w:r>
      <w:r>
        <w:rPr>
          <w:spacing w:val="-6"/>
        </w:rPr>
        <w:t xml:space="preserve"> </w:t>
      </w:r>
      <w:r>
        <w:t>ofertas</w:t>
      </w:r>
      <w:r>
        <w:rPr>
          <w:spacing w:val="-6"/>
        </w:rPr>
        <w:t xml:space="preserve"> </w:t>
      </w:r>
      <w:r>
        <w:t>técnicas,</w:t>
      </w:r>
      <w:r>
        <w:rPr>
          <w:spacing w:val="-5"/>
        </w:rPr>
        <w:t xml:space="preserve"> </w:t>
      </w:r>
      <w:r>
        <w:t>según</w:t>
      </w:r>
      <w:r>
        <w:rPr>
          <w:spacing w:val="-5"/>
        </w:rPr>
        <w:t xml:space="preserve"> </w:t>
      </w:r>
      <w:r>
        <w:t>el</w:t>
      </w:r>
      <w:r>
        <w:rPr>
          <w:spacing w:val="-6"/>
        </w:rPr>
        <w:t xml:space="preserve"> </w:t>
      </w:r>
      <w:r>
        <w:t>orden</w:t>
      </w:r>
      <w:r>
        <w:rPr>
          <w:spacing w:val="-5"/>
        </w:rPr>
        <w:t xml:space="preserve"> </w:t>
      </w:r>
      <w:r>
        <w:t>en</w:t>
      </w:r>
      <w:r>
        <w:rPr>
          <w:spacing w:val="-5"/>
        </w:rPr>
        <w:t xml:space="preserve"> </w:t>
      </w:r>
      <w:r>
        <w:t>que</w:t>
      </w:r>
      <w:r>
        <w:rPr>
          <w:spacing w:val="80"/>
        </w:rPr>
        <w:t xml:space="preserve"> </w:t>
      </w:r>
      <w:r>
        <w:t>hayan sido recibidas.</w:t>
      </w:r>
    </w:p>
    <w:p w14:paraId="292D1736" w14:textId="77777777" w:rsidR="006F0095" w:rsidRDefault="006F0095">
      <w:pPr>
        <w:pStyle w:val="Textoindependiente"/>
        <w:spacing w:before="14"/>
      </w:pPr>
    </w:p>
    <w:p w14:paraId="41E02B30" w14:textId="77777777" w:rsidR="006F0095" w:rsidRDefault="00000000">
      <w:pPr>
        <w:pStyle w:val="Textoindependiente"/>
        <w:spacing w:line="256" w:lineRule="auto"/>
        <w:ind w:left="852" w:right="996"/>
        <w:jc w:val="both"/>
      </w:pPr>
      <w:r>
        <w:t xml:space="preserve">La </w:t>
      </w:r>
      <w:r>
        <w:rPr>
          <w:color w:val="202020"/>
        </w:rPr>
        <w:t xml:space="preserve">UOCP </w:t>
      </w:r>
      <w:r>
        <w:t>elaborará el acto simple incluyendo las observaciones realizadas en el desarrollo del acto apertura de las ofertas técnicas, si las hubiere.</w:t>
      </w:r>
    </w:p>
    <w:p w14:paraId="4FE5AF99" w14:textId="77777777" w:rsidR="006F0095" w:rsidRDefault="006F0095">
      <w:pPr>
        <w:pStyle w:val="Textoindependiente"/>
        <w:spacing w:before="9"/>
      </w:pPr>
    </w:p>
    <w:p w14:paraId="398E4E49" w14:textId="77777777" w:rsidR="006F0095" w:rsidRDefault="00000000">
      <w:pPr>
        <w:pStyle w:val="Textoindependiente"/>
        <w:ind w:left="852"/>
        <w:jc w:val="both"/>
      </w:pPr>
      <w:r>
        <w:rPr>
          <w:w w:val="105"/>
        </w:rPr>
        <w:t>Las</w:t>
      </w:r>
      <w:r>
        <w:rPr>
          <w:spacing w:val="7"/>
          <w:w w:val="105"/>
        </w:rPr>
        <w:t xml:space="preserve"> </w:t>
      </w:r>
      <w:r>
        <w:rPr>
          <w:w w:val="105"/>
        </w:rPr>
        <w:t>ofertas</w:t>
      </w:r>
      <w:r>
        <w:rPr>
          <w:spacing w:val="8"/>
          <w:w w:val="105"/>
        </w:rPr>
        <w:t xml:space="preserve"> </w:t>
      </w:r>
      <w:r>
        <w:rPr>
          <w:w w:val="105"/>
        </w:rPr>
        <w:t>económicas</w:t>
      </w:r>
      <w:r>
        <w:rPr>
          <w:spacing w:val="8"/>
          <w:w w:val="105"/>
        </w:rPr>
        <w:t xml:space="preserve"> </w:t>
      </w:r>
      <w:r>
        <w:rPr>
          <w:w w:val="105"/>
        </w:rPr>
        <w:t>“Sobres</w:t>
      </w:r>
      <w:r>
        <w:rPr>
          <w:spacing w:val="7"/>
          <w:w w:val="105"/>
        </w:rPr>
        <w:t xml:space="preserve"> </w:t>
      </w:r>
      <w:r>
        <w:rPr>
          <w:w w:val="105"/>
        </w:rPr>
        <w:t>B”</w:t>
      </w:r>
      <w:r>
        <w:rPr>
          <w:spacing w:val="10"/>
          <w:w w:val="105"/>
        </w:rPr>
        <w:t xml:space="preserve"> </w:t>
      </w:r>
      <w:r>
        <w:rPr>
          <w:w w:val="105"/>
        </w:rPr>
        <w:t>en</w:t>
      </w:r>
      <w:r>
        <w:rPr>
          <w:spacing w:val="8"/>
          <w:w w:val="105"/>
        </w:rPr>
        <w:t xml:space="preserve"> </w:t>
      </w:r>
      <w:r>
        <w:rPr>
          <w:w w:val="105"/>
        </w:rPr>
        <w:t>formato</w:t>
      </w:r>
      <w:r>
        <w:rPr>
          <w:spacing w:val="9"/>
          <w:w w:val="105"/>
        </w:rPr>
        <w:t xml:space="preserve"> </w:t>
      </w:r>
      <w:r>
        <w:rPr>
          <w:w w:val="105"/>
        </w:rPr>
        <w:t>o</w:t>
      </w:r>
      <w:r>
        <w:rPr>
          <w:spacing w:val="9"/>
          <w:w w:val="105"/>
        </w:rPr>
        <w:t xml:space="preserve"> </w:t>
      </w:r>
      <w:r>
        <w:rPr>
          <w:w w:val="105"/>
        </w:rPr>
        <w:t>soporte</w:t>
      </w:r>
      <w:r>
        <w:rPr>
          <w:spacing w:val="6"/>
          <w:w w:val="105"/>
        </w:rPr>
        <w:t xml:space="preserve"> </w:t>
      </w:r>
      <w:r>
        <w:rPr>
          <w:w w:val="105"/>
        </w:rPr>
        <w:t>papel,</w:t>
      </w:r>
      <w:r>
        <w:rPr>
          <w:spacing w:val="8"/>
          <w:w w:val="105"/>
        </w:rPr>
        <w:t xml:space="preserve"> </w:t>
      </w:r>
      <w:r>
        <w:rPr>
          <w:w w:val="105"/>
        </w:rPr>
        <w:t>serán</w:t>
      </w:r>
      <w:r>
        <w:rPr>
          <w:spacing w:val="9"/>
          <w:w w:val="105"/>
        </w:rPr>
        <w:t xml:space="preserve"> </w:t>
      </w:r>
      <w:r>
        <w:rPr>
          <w:spacing w:val="-2"/>
          <w:w w:val="105"/>
        </w:rPr>
        <w:t>mantenidas</w:t>
      </w:r>
    </w:p>
    <w:p w14:paraId="235E07DC" w14:textId="77777777" w:rsidR="006F0095" w:rsidRDefault="00000000">
      <w:pPr>
        <w:pStyle w:val="Textoindependiente"/>
        <w:spacing w:before="17"/>
        <w:ind w:left="852"/>
        <w:jc w:val="both"/>
      </w:pPr>
      <w:r>
        <w:rPr>
          <w:w w:val="105"/>
        </w:rPr>
        <w:t>bajo</w:t>
      </w:r>
      <w:r>
        <w:rPr>
          <w:spacing w:val="8"/>
          <w:w w:val="105"/>
        </w:rPr>
        <w:t xml:space="preserve"> </w:t>
      </w:r>
      <w:r>
        <w:rPr>
          <w:w w:val="105"/>
        </w:rPr>
        <w:t>la</w:t>
      </w:r>
      <w:r>
        <w:rPr>
          <w:spacing w:val="8"/>
          <w:w w:val="105"/>
        </w:rPr>
        <w:t xml:space="preserve"> </w:t>
      </w:r>
      <w:r>
        <w:rPr>
          <w:w w:val="105"/>
        </w:rPr>
        <w:t>custodia</w:t>
      </w:r>
      <w:r>
        <w:rPr>
          <w:spacing w:val="8"/>
          <w:w w:val="105"/>
        </w:rPr>
        <w:t xml:space="preserve"> </w:t>
      </w:r>
      <w:r>
        <w:rPr>
          <w:w w:val="105"/>
        </w:rPr>
        <w:t>el</w:t>
      </w:r>
      <w:r>
        <w:rPr>
          <w:spacing w:val="7"/>
          <w:w w:val="105"/>
        </w:rPr>
        <w:t xml:space="preserve"> </w:t>
      </w:r>
      <w:r>
        <w:rPr>
          <w:w w:val="105"/>
        </w:rPr>
        <w:t>titular</w:t>
      </w:r>
      <w:r>
        <w:rPr>
          <w:spacing w:val="7"/>
          <w:w w:val="105"/>
        </w:rPr>
        <w:t xml:space="preserve"> </w:t>
      </w:r>
      <w:r>
        <w:rPr>
          <w:w w:val="105"/>
        </w:rPr>
        <w:t>de</w:t>
      </w:r>
      <w:r>
        <w:rPr>
          <w:spacing w:val="8"/>
          <w:w w:val="105"/>
        </w:rPr>
        <w:t xml:space="preserve"> </w:t>
      </w:r>
      <w:r>
        <w:rPr>
          <w:w w:val="105"/>
        </w:rPr>
        <w:t>la</w:t>
      </w:r>
      <w:r>
        <w:rPr>
          <w:spacing w:val="12"/>
          <w:w w:val="105"/>
        </w:rPr>
        <w:t xml:space="preserve"> </w:t>
      </w:r>
      <w:r>
        <w:rPr>
          <w:color w:val="202020"/>
          <w:w w:val="105"/>
        </w:rPr>
        <w:t>División</w:t>
      </w:r>
      <w:r>
        <w:rPr>
          <w:color w:val="202020"/>
          <w:spacing w:val="10"/>
          <w:w w:val="105"/>
        </w:rPr>
        <w:t xml:space="preserve"> </w:t>
      </w:r>
      <w:r>
        <w:rPr>
          <w:color w:val="202020"/>
          <w:w w:val="105"/>
        </w:rPr>
        <w:t>Jurídica</w:t>
      </w:r>
      <w:r>
        <w:rPr>
          <w:color w:val="202020"/>
          <w:spacing w:val="9"/>
          <w:w w:val="105"/>
        </w:rPr>
        <w:t xml:space="preserve"> </w:t>
      </w:r>
      <w:r>
        <w:rPr>
          <w:w w:val="105"/>
        </w:rPr>
        <w:t>quien</w:t>
      </w:r>
      <w:r>
        <w:rPr>
          <w:spacing w:val="8"/>
          <w:w w:val="105"/>
        </w:rPr>
        <w:t xml:space="preserve"> </w:t>
      </w:r>
      <w:r>
        <w:rPr>
          <w:w w:val="105"/>
        </w:rPr>
        <w:t>garantizará</w:t>
      </w:r>
      <w:r>
        <w:rPr>
          <w:spacing w:val="10"/>
          <w:w w:val="105"/>
        </w:rPr>
        <w:t xml:space="preserve"> </w:t>
      </w:r>
      <w:r>
        <w:rPr>
          <w:w w:val="105"/>
        </w:rPr>
        <w:t>por</w:t>
      </w:r>
      <w:r>
        <w:rPr>
          <w:spacing w:val="7"/>
          <w:w w:val="105"/>
        </w:rPr>
        <w:t xml:space="preserve"> </w:t>
      </w:r>
      <w:r>
        <w:rPr>
          <w:w w:val="105"/>
        </w:rPr>
        <w:t>los</w:t>
      </w:r>
      <w:r>
        <w:rPr>
          <w:spacing w:val="8"/>
          <w:w w:val="105"/>
        </w:rPr>
        <w:t xml:space="preserve"> </w:t>
      </w:r>
      <w:r>
        <w:rPr>
          <w:spacing w:val="-2"/>
          <w:w w:val="105"/>
        </w:rPr>
        <w:t>medios</w:t>
      </w:r>
    </w:p>
    <w:p w14:paraId="69604562" w14:textId="77777777" w:rsidR="006F0095" w:rsidRDefault="006F0095">
      <w:pPr>
        <w:pStyle w:val="Textoindependiente"/>
        <w:jc w:val="both"/>
        <w:sectPr w:rsidR="006F0095">
          <w:pgSz w:w="12250" w:h="15850"/>
          <w:pgMar w:top="860" w:right="708" w:bottom="1320" w:left="850" w:header="640" w:footer="1049" w:gutter="0"/>
          <w:cols w:space="720"/>
        </w:sectPr>
      </w:pPr>
    </w:p>
    <w:p w14:paraId="2D529EDD" w14:textId="77777777" w:rsidR="006F0095" w:rsidRDefault="00000000">
      <w:pPr>
        <w:pStyle w:val="Textoindependiente"/>
        <w:spacing w:before="115" w:line="254" w:lineRule="auto"/>
        <w:ind w:left="852" w:right="981"/>
        <w:jc w:val="both"/>
      </w:pPr>
      <w:r>
        <w:rPr>
          <w:w w:val="105"/>
        </w:rPr>
        <w:lastRenderedPageBreak/>
        <w:t>que</w:t>
      </w:r>
      <w:r>
        <w:rPr>
          <w:spacing w:val="-10"/>
          <w:w w:val="105"/>
        </w:rPr>
        <w:t xml:space="preserve"> </w:t>
      </w:r>
      <w:r>
        <w:rPr>
          <w:w w:val="105"/>
        </w:rPr>
        <w:t>sean</w:t>
      </w:r>
      <w:r>
        <w:rPr>
          <w:spacing w:val="-9"/>
          <w:w w:val="105"/>
        </w:rPr>
        <w:t xml:space="preserve"> </w:t>
      </w:r>
      <w:r>
        <w:rPr>
          <w:w w:val="105"/>
        </w:rPr>
        <w:t>necesarios,</w:t>
      </w:r>
      <w:r>
        <w:rPr>
          <w:spacing w:val="-7"/>
          <w:w w:val="105"/>
        </w:rPr>
        <w:t xml:space="preserve"> </w:t>
      </w:r>
      <w:r>
        <w:rPr>
          <w:w w:val="105"/>
        </w:rPr>
        <w:t>que</w:t>
      </w:r>
      <w:r>
        <w:rPr>
          <w:spacing w:val="-10"/>
          <w:w w:val="105"/>
        </w:rPr>
        <w:t xml:space="preserve"> </w:t>
      </w:r>
      <w:r>
        <w:rPr>
          <w:w w:val="105"/>
        </w:rPr>
        <w:t>no</w:t>
      </w:r>
      <w:r>
        <w:rPr>
          <w:spacing w:val="-7"/>
          <w:w w:val="105"/>
        </w:rPr>
        <w:t xml:space="preserve"> </w:t>
      </w:r>
      <w:r>
        <w:rPr>
          <w:w w:val="105"/>
        </w:rPr>
        <w:t>serán</w:t>
      </w:r>
      <w:r>
        <w:rPr>
          <w:spacing w:val="-9"/>
          <w:w w:val="105"/>
        </w:rPr>
        <w:t xml:space="preserve"> </w:t>
      </w:r>
      <w:r>
        <w:rPr>
          <w:w w:val="105"/>
        </w:rPr>
        <w:t>abiertas</w:t>
      </w:r>
      <w:r>
        <w:rPr>
          <w:spacing w:val="-10"/>
          <w:w w:val="105"/>
        </w:rPr>
        <w:t xml:space="preserve"> </w:t>
      </w:r>
      <w:r>
        <w:rPr>
          <w:w w:val="105"/>
        </w:rPr>
        <w:t>ni</w:t>
      </w:r>
      <w:r>
        <w:rPr>
          <w:spacing w:val="-11"/>
          <w:w w:val="105"/>
        </w:rPr>
        <w:t xml:space="preserve"> </w:t>
      </w:r>
      <w:r>
        <w:rPr>
          <w:w w:val="105"/>
        </w:rPr>
        <w:t>ponderadas</w:t>
      </w:r>
      <w:r>
        <w:rPr>
          <w:spacing w:val="-10"/>
          <w:w w:val="105"/>
        </w:rPr>
        <w:t xml:space="preserve"> </w:t>
      </w:r>
      <w:r>
        <w:rPr>
          <w:w w:val="105"/>
        </w:rPr>
        <w:t>hasta</w:t>
      </w:r>
      <w:r>
        <w:rPr>
          <w:spacing w:val="-10"/>
          <w:w w:val="105"/>
        </w:rPr>
        <w:t xml:space="preserve"> </w:t>
      </w:r>
      <w:r>
        <w:rPr>
          <w:w w:val="105"/>
        </w:rPr>
        <w:t>el</w:t>
      </w:r>
      <w:r>
        <w:rPr>
          <w:spacing w:val="-9"/>
          <w:w w:val="105"/>
        </w:rPr>
        <w:t xml:space="preserve"> </w:t>
      </w:r>
      <w:r>
        <w:rPr>
          <w:w w:val="105"/>
        </w:rPr>
        <w:t>día</w:t>
      </w:r>
      <w:r>
        <w:rPr>
          <w:spacing w:val="-8"/>
          <w:w w:val="105"/>
        </w:rPr>
        <w:t xml:space="preserve"> </w:t>
      </w:r>
      <w:r>
        <w:rPr>
          <w:w w:val="105"/>
        </w:rPr>
        <w:t>pautado</w:t>
      </w:r>
      <w:r>
        <w:rPr>
          <w:spacing w:val="-6"/>
          <w:w w:val="105"/>
        </w:rPr>
        <w:t xml:space="preserve"> </w:t>
      </w:r>
      <w:r>
        <w:rPr>
          <w:w w:val="105"/>
        </w:rPr>
        <w:t>para su apertura y evaluación conforme al cronograma de actividades.</w:t>
      </w:r>
    </w:p>
    <w:p w14:paraId="55A54B17" w14:textId="77777777" w:rsidR="006F0095" w:rsidRDefault="00000000">
      <w:pPr>
        <w:pStyle w:val="Ttulo1"/>
        <w:numPr>
          <w:ilvl w:val="0"/>
          <w:numId w:val="12"/>
        </w:numPr>
        <w:tabs>
          <w:tab w:val="left" w:pos="1209"/>
        </w:tabs>
        <w:spacing w:before="258"/>
        <w:ind w:hanging="357"/>
      </w:pPr>
      <w:bookmarkStart w:id="25" w:name="_bookmark24"/>
      <w:bookmarkEnd w:id="25"/>
      <w:r>
        <w:t>Evaluación</w:t>
      </w:r>
      <w:r>
        <w:rPr>
          <w:spacing w:val="-6"/>
        </w:rPr>
        <w:t xml:space="preserve"> </w:t>
      </w:r>
      <w:r>
        <w:t>de</w:t>
      </w:r>
      <w:r>
        <w:rPr>
          <w:spacing w:val="-1"/>
        </w:rPr>
        <w:t xml:space="preserve"> </w:t>
      </w:r>
      <w:r>
        <w:t>ofertas</w:t>
      </w:r>
      <w:r>
        <w:rPr>
          <w:spacing w:val="-5"/>
        </w:rPr>
        <w:t xml:space="preserve"> </w:t>
      </w:r>
      <w:r>
        <w:t>técnicas</w:t>
      </w:r>
      <w:r>
        <w:rPr>
          <w:spacing w:val="-2"/>
        </w:rPr>
        <w:t xml:space="preserve"> </w:t>
      </w:r>
      <w:r>
        <w:t>“Sobre</w:t>
      </w:r>
      <w:r>
        <w:rPr>
          <w:spacing w:val="-4"/>
        </w:rPr>
        <w:t xml:space="preserve"> </w:t>
      </w:r>
      <w:r>
        <w:t>A”,</w:t>
      </w:r>
      <w:r>
        <w:rPr>
          <w:spacing w:val="-1"/>
        </w:rPr>
        <w:t xml:space="preserve"> </w:t>
      </w:r>
      <w:r>
        <w:t>aclaraciones</w:t>
      </w:r>
      <w:r>
        <w:rPr>
          <w:spacing w:val="-2"/>
        </w:rPr>
        <w:t xml:space="preserve"> </w:t>
      </w:r>
      <w:r>
        <w:t>y</w:t>
      </w:r>
      <w:r>
        <w:rPr>
          <w:spacing w:val="-1"/>
        </w:rPr>
        <w:t xml:space="preserve"> </w:t>
      </w:r>
      <w:r>
        <w:rPr>
          <w:spacing w:val="-2"/>
        </w:rPr>
        <w:t>subsanación</w:t>
      </w:r>
    </w:p>
    <w:p w14:paraId="413EA425" w14:textId="77777777" w:rsidR="006F0095" w:rsidRDefault="00000000">
      <w:pPr>
        <w:pStyle w:val="Textoindependiente"/>
        <w:spacing w:before="288" w:line="254" w:lineRule="auto"/>
        <w:ind w:left="852" w:right="991"/>
        <w:jc w:val="both"/>
      </w:pPr>
      <w:r>
        <w:rPr>
          <w:w w:val="105"/>
        </w:rPr>
        <w:t>Los(as) peritos designados para la evaluación, procederán a la validación y verificación</w:t>
      </w:r>
      <w:r>
        <w:rPr>
          <w:spacing w:val="-11"/>
          <w:w w:val="105"/>
        </w:rPr>
        <w:t xml:space="preserve"> </w:t>
      </w:r>
      <w:r>
        <w:rPr>
          <w:w w:val="105"/>
        </w:rPr>
        <w:t>de</w:t>
      </w:r>
      <w:r>
        <w:rPr>
          <w:spacing w:val="-13"/>
          <w:w w:val="105"/>
        </w:rPr>
        <w:t xml:space="preserve"> </w:t>
      </w:r>
      <w:r>
        <w:rPr>
          <w:w w:val="105"/>
        </w:rPr>
        <w:t>los</w:t>
      </w:r>
      <w:r>
        <w:rPr>
          <w:spacing w:val="-11"/>
          <w:w w:val="105"/>
        </w:rPr>
        <w:t xml:space="preserve"> </w:t>
      </w:r>
      <w:r>
        <w:rPr>
          <w:w w:val="105"/>
        </w:rPr>
        <w:t>documentos</w:t>
      </w:r>
      <w:r>
        <w:rPr>
          <w:spacing w:val="-12"/>
          <w:w w:val="105"/>
        </w:rPr>
        <w:t xml:space="preserve"> </w:t>
      </w:r>
      <w:r>
        <w:rPr>
          <w:w w:val="105"/>
        </w:rPr>
        <w:t>de</w:t>
      </w:r>
      <w:r>
        <w:rPr>
          <w:spacing w:val="-14"/>
          <w:w w:val="105"/>
        </w:rPr>
        <w:t xml:space="preserve"> </w:t>
      </w:r>
      <w:r>
        <w:rPr>
          <w:w w:val="105"/>
        </w:rPr>
        <w:t>la</w:t>
      </w:r>
      <w:r>
        <w:rPr>
          <w:spacing w:val="-11"/>
          <w:w w:val="105"/>
        </w:rPr>
        <w:t xml:space="preserve"> </w:t>
      </w:r>
      <w:r>
        <w:rPr>
          <w:w w:val="105"/>
        </w:rPr>
        <w:t>oferta</w:t>
      </w:r>
      <w:r>
        <w:rPr>
          <w:spacing w:val="-13"/>
          <w:w w:val="105"/>
        </w:rPr>
        <w:t xml:space="preserve"> </w:t>
      </w:r>
      <w:r>
        <w:rPr>
          <w:w w:val="105"/>
        </w:rPr>
        <w:t>técnica</w:t>
      </w:r>
      <w:r>
        <w:rPr>
          <w:spacing w:val="-14"/>
          <w:w w:val="105"/>
        </w:rPr>
        <w:t xml:space="preserve"> </w:t>
      </w:r>
      <w:r>
        <w:rPr>
          <w:w w:val="105"/>
        </w:rPr>
        <w:t>o</w:t>
      </w:r>
      <w:r>
        <w:rPr>
          <w:spacing w:val="-10"/>
          <w:w w:val="105"/>
        </w:rPr>
        <w:t xml:space="preserve"> </w:t>
      </w:r>
      <w:r>
        <w:rPr>
          <w:w w:val="105"/>
        </w:rPr>
        <w:t>“Sobre</w:t>
      </w:r>
      <w:r>
        <w:rPr>
          <w:spacing w:val="-10"/>
          <w:w w:val="105"/>
        </w:rPr>
        <w:t xml:space="preserve"> </w:t>
      </w:r>
      <w:r>
        <w:rPr>
          <w:w w:val="105"/>
        </w:rPr>
        <w:t>A”</w:t>
      </w:r>
      <w:r>
        <w:rPr>
          <w:spacing w:val="-10"/>
          <w:w w:val="105"/>
        </w:rPr>
        <w:t xml:space="preserve"> </w:t>
      </w:r>
      <w:r>
        <w:rPr>
          <w:w w:val="105"/>
        </w:rPr>
        <w:t>evaluando</w:t>
      </w:r>
      <w:r>
        <w:rPr>
          <w:spacing w:val="-10"/>
          <w:w w:val="105"/>
        </w:rPr>
        <w:t xml:space="preserve"> </w:t>
      </w:r>
      <w:r>
        <w:rPr>
          <w:w w:val="105"/>
        </w:rPr>
        <w:t>conforme a la metodología y criterios establecidos en el Pliego de Condiciones</w:t>
      </w:r>
    </w:p>
    <w:p w14:paraId="1B2C03C6" w14:textId="77777777" w:rsidR="006F0095" w:rsidRDefault="006F0095">
      <w:pPr>
        <w:pStyle w:val="Textoindependiente"/>
        <w:spacing w:before="14"/>
      </w:pPr>
    </w:p>
    <w:p w14:paraId="02997EBA" w14:textId="77777777" w:rsidR="006F0095" w:rsidRDefault="00000000">
      <w:pPr>
        <w:pStyle w:val="Textoindependiente"/>
        <w:spacing w:line="254" w:lineRule="auto"/>
        <w:ind w:left="852" w:right="982"/>
        <w:jc w:val="both"/>
      </w:pPr>
      <w:r>
        <w:rPr>
          <w:w w:val="105"/>
        </w:rPr>
        <w:t xml:space="preserve">Ante duda sobre la información presentada, los(as) peritos podrán solicitar hasta antes de emitir el informe definitivo, mediante acto administrativo emitido por el CCP o la DAF, según corresponda y notificado por la UOCP al (la) oferente, las </w:t>
      </w:r>
      <w:r>
        <w:rPr>
          <w:spacing w:val="-2"/>
          <w:w w:val="105"/>
        </w:rPr>
        <w:t>aclaraciones</w:t>
      </w:r>
      <w:r>
        <w:rPr>
          <w:spacing w:val="-6"/>
          <w:w w:val="105"/>
        </w:rPr>
        <w:t xml:space="preserve"> </w:t>
      </w:r>
      <w:r>
        <w:rPr>
          <w:spacing w:val="-2"/>
          <w:w w:val="105"/>
        </w:rPr>
        <w:t>en</w:t>
      </w:r>
      <w:r>
        <w:rPr>
          <w:spacing w:val="-4"/>
          <w:w w:val="105"/>
        </w:rPr>
        <w:t xml:space="preserve"> </w:t>
      </w:r>
      <w:r>
        <w:rPr>
          <w:spacing w:val="-2"/>
          <w:w w:val="105"/>
        </w:rPr>
        <w:t>los</w:t>
      </w:r>
      <w:r>
        <w:rPr>
          <w:spacing w:val="-9"/>
          <w:w w:val="105"/>
        </w:rPr>
        <w:t xml:space="preserve"> </w:t>
      </w:r>
      <w:r>
        <w:rPr>
          <w:spacing w:val="-2"/>
          <w:w w:val="105"/>
        </w:rPr>
        <w:t>términos</w:t>
      </w:r>
      <w:r>
        <w:rPr>
          <w:spacing w:val="-8"/>
          <w:w w:val="105"/>
        </w:rPr>
        <w:t xml:space="preserve"> </w:t>
      </w:r>
      <w:r>
        <w:rPr>
          <w:spacing w:val="-2"/>
          <w:w w:val="105"/>
        </w:rPr>
        <w:t>del</w:t>
      </w:r>
      <w:r>
        <w:rPr>
          <w:spacing w:val="-4"/>
          <w:w w:val="105"/>
        </w:rPr>
        <w:t xml:space="preserve"> </w:t>
      </w:r>
      <w:r>
        <w:rPr>
          <w:spacing w:val="-2"/>
          <w:w w:val="105"/>
        </w:rPr>
        <w:t>artículo</w:t>
      </w:r>
      <w:r>
        <w:rPr>
          <w:spacing w:val="-5"/>
          <w:w w:val="105"/>
        </w:rPr>
        <w:t xml:space="preserve"> </w:t>
      </w:r>
      <w:r>
        <w:rPr>
          <w:spacing w:val="-2"/>
          <w:w w:val="105"/>
        </w:rPr>
        <w:t>106</w:t>
      </w:r>
      <w:r>
        <w:rPr>
          <w:spacing w:val="-9"/>
          <w:w w:val="105"/>
        </w:rPr>
        <w:t xml:space="preserve"> </w:t>
      </w:r>
      <w:r>
        <w:rPr>
          <w:spacing w:val="-2"/>
          <w:w w:val="105"/>
        </w:rPr>
        <w:t>del</w:t>
      </w:r>
      <w:r>
        <w:rPr>
          <w:spacing w:val="-9"/>
          <w:w w:val="105"/>
        </w:rPr>
        <w:t xml:space="preserve"> </w:t>
      </w:r>
      <w:r>
        <w:rPr>
          <w:spacing w:val="-2"/>
          <w:w w:val="105"/>
        </w:rPr>
        <w:t>Reglamento</w:t>
      </w:r>
      <w:r>
        <w:rPr>
          <w:spacing w:val="-7"/>
          <w:w w:val="105"/>
        </w:rPr>
        <w:t xml:space="preserve"> </w:t>
      </w:r>
      <w:r>
        <w:rPr>
          <w:spacing w:val="-2"/>
          <w:w w:val="105"/>
        </w:rPr>
        <w:t>de</w:t>
      </w:r>
      <w:r>
        <w:rPr>
          <w:spacing w:val="-6"/>
          <w:w w:val="105"/>
        </w:rPr>
        <w:t xml:space="preserve"> </w:t>
      </w:r>
      <w:r>
        <w:rPr>
          <w:spacing w:val="-2"/>
          <w:w w:val="105"/>
        </w:rPr>
        <w:t>Aplicación</w:t>
      </w:r>
      <w:r>
        <w:rPr>
          <w:spacing w:val="-7"/>
          <w:w w:val="105"/>
        </w:rPr>
        <w:t xml:space="preserve"> </w:t>
      </w:r>
      <w:r>
        <w:rPr>
          <w:spacing w:val="-2"/>
          <w:w w:val="105"/>
        </w:rPr>
        <w:t>de</w:t>
      </w:r>
      <w:r>
        <w:rPr>
          <w:spacing w:val="-6"/>
          <w:w w:val="105"/>
        </w:rPr>
        <w:t xml:space="preserve"> </w:t>
      </w:r>
      <w:r>
        <w:rPr>
          <w:spacing w:val="-2"/>
          <w:w w:val="105"/>
        </w:rPr>
        <w:t>la</w:t>
      </w:r>
      <w:r>
        <w:rPr>
          <w:spacing w:val="-6"/>
          <w:w w:val="105"/>
        </w:rPr>
        <w:t xml:space="preserve"> </w:t>
      </w:r>
      <w:r>
        <w:rPr>
          <w:spacing w:val="-2"/>
          <w:w w:val="105"/>
        </w:rPr>
        <w:t xml:space="preserve">Ley </w:t>
      </w:r>
      <w:r>
        <w:t>núm. 47-25 de Contrataciones Públicas, emitido mediante el Decreto núm. 52-26, que</w:t>
      </w:r>
    </w:p>
    <w:p w14:paraId="559F5719" w14:textId="77777777" w:rsidR="006F0095" w:rsidRDefault="006F0095">
      <w:pPr>
        <w:pStyle w:val="Textoindependiente"/>
        <w:spacing w:before="14"/>
      </w:pPr>
    </w:p>
    <w:p w14:paraId="5CDD3665" w14:textId="77777777" w:rsidR="006F0095" w:rsidRDefault="00000000">
      <w:pPr>
        <w:pStyle w:val="Textoindependiente"/>
        <w:spacing w:line="256" w:lineRule="auto"/>
        <w:ind w:left="852" w:right="1002"/>
        <w:jc w:val="both"/>
      </w:pPr>
      <w:r>
        <w:rPr>
          <w:w w:val="105"/>
        </w:rPr>
        <w:t>considere necesarias y comprobar la veracidad de la información recibida, cursándole del mismo modo.</w:t>
      </w:r>
    </w:p>
    <w:p w14:paraId="2D7CA925" w14:textId="77777777" w:rsidR="006F0095" w:rsidRDefault="00000000">
      <w:pPr>
        <w:pStyle w:val="Textoindependiente"/>
        <w:spacing w:before="271" w:line="249" w:lineRule="auto"/>
        <w:ind w:left="852" w:right="984"/>
        <w:jc w:val="both"/>
      </w:pPr>
      <w:r>
        <w:t xml:space="preserve">Los(as) peritos emitirán un </w:t>
      </w:r>
      <w:r>
        <w:rPr>
          <w:rFonts w:ascii="Palatino Linotype" w:hAnsi="Palatino Linotype"/>
          <w:b/>
          <w:i/>
        </w:rPr>
        <w:t xml:space="preserve">informe preliminar de evaluación técnica </w:t>
      </w:r>
      <w:r>
        <w:t>en el cual se indicará si las ofertas cumplen con los criterios establecidos en este pliego o si existen desviaciones, reservas, omisiones o errores de naturaleza o de tipo subsanables de conformidad con la normativa.</w:t>
      </w:r>
    </w:p>
    <w:p w14:paraId="2271ABDD" w14:textId="77777777" w:rsidR="006F0095" w:rsidRDefault="006F0095">
      <w:pPr>
        <w:pStyle w:val="Textoindependiente"/>
        <w:spacing w:before="11"/>
      </w:pPr>
    </w:p>
    <w:p w14:paraId="7DDAF255" w14:textId="77777777" w:rsidR="006F0095" w:rsidRDefault="00000000">
      <w:pPr>
        <w:pStyle w:val="Ttulo1"/>
        <w:spacing w:line="213" w:lineRule="auto"/>
        <w:ind w:left="852" w:right="993" w:firstLine="0"/>
        <w:jc w:val="both"/>
      </w:pPr>
      <w:r>
        <w:t>Nota: La notificación de subsanación de documentos solo se realizará a aquellos oferentes cuyas propuestas hayan calificado favorablemente en la evaluación de las especificaciones técnicas anexas en el presente pliego de condiciones.</w:t>
      </w:r>
    </w:p>
    <w:p w14:paraId="538F97CC" w14:textId="77777777" w:rsidR="006F0095" w:rsidRDefault="00000000">
      <w:pPr>
        <w:pStyle w:val="Textoindependiente"/>
        <w:spacing w:before="303" w:line="254" w:lineRule="auto"/>
        <w:ind w:left="852" w:right="984"/>
        <w:jc w:val="both"/>
      </w:pPr>
      <w:r>
        <w:t>En los casos en que se presenten desviaciones, reservas, omisiones o errores de naturaleza o tipo subsanables, los(as) peritos procederán de conformidad con lo establecido</w:t>
      </w:r>
      <w:r>
        <w:rPr>
          <w:spacing w:val="-8"/>
        </w:rPr>
        <w:t xml:space="preserve"> </w:t>
      </w:r>
      <w:r>
        <w:t>en</w:t>
      </w:r>
      <w:r>
        <w:rPr>
          <w:spacing w:val="-7"/>
        </w:rPr>
        <w:t xml:space="preserve"> </w:t>
      </w:r>
      <w:r>
        <w:t>el</w:t>
      </w:r>
      <w:r>
        <w:rPr>
          <w:spacing w:val="-7"/>
        </w:rPr>
        <w:t xml:space="preserve"> </w:t>
      </w:r>
      <w:r>
        <w:t>párrafo</w:t>
      </w:r>
      <w:r>
        <w:rPr>
          <w:spacing w:val="-8"/>
        </w:rPr>
        <w:t xml:space="preserve"> </w:t>
      </w:r>
      <w:r>
        <w:t>I</w:t>
      </w:r>
      <w:r>
        <w:rPr>
          <w:spacing w:val="-8"/>
        </w:rPr>
        <w:t xml:space="preserve"> </w:t>
      </w:r>
      <w:r>
        <w:t>del</w:t>
      </w:r>
      <w:r>
        <w:rPr>
          <w:spacing w:val="-7"/>
        </w:rPr>
        <w:t xml:space="preserve"> </w:t>
      </w:r>
      <w:r>
        <w:t>artículo</w:t>
      </w:r>
      <w:r>
        <w:rPr>
          <w:spacing w:val="-8"/>
        </w:rPr>
        <w:t xml:space="preserve"> </w:t>
      </w:r>
      <w:r>
        <w:t>106</w:t>
      </w:r>
      <w:r>
        <w:rPr>
          <w:spacing w:val="-8"/>
        </w:rPr>
        <w:t xml:space="preserve"> </w:t>
      </w:r>
      <w:r>
        <w:t>del</w:t>
      </w:r>
      <w:r>
        <w:rPr>
          <w:spacing w:val="-7"/>
        </w:rPr>
        <w:t xml:space="preserve"> </w:t>
      </w:r>
      <w:r>
        <w:t>Reglamento</w:t>
      </w:r>
      <w:r>
        <w:rPr>
          <w:spacing w:val="-7"/>
        </w:rPr>
        <w:t xml:space="preserve"> </w:t>
      </w:r>
      <w:r>
        <w:t>de</w:t>
      </w:r>
      <w:r>
        <w:rPr>
          <w:spacing w:val="-7"/>
        </w:rPr>
        <w:t xml:space="preserve"> </w:t>
      </w:r>
      <w:r>
        <w:t>Aplicación</w:t>
      </w:r>
      <w:r>
        <w:rPr>
          <w:spacing w:val="-7"/>
        </w:rPr>
        <w:t xml:space="preserve"> </w:t>
      </w:r>
      <w:r>
        <w:t>de</w:t>
      </w:r>
      <w:r>
        <w:rPr>
          <w:spacing w:val="-7"/>
        </w:rPr>
        <w:t xml:space="preserve"> </w:t>
      </w:r>
      <w:r>
        <w:t>la</w:t>
      </w:r>
      <w:r>
        <w:rPr>
          <w:spacing w:val="-7"/>
        </w:rPr>
        <w:t xml:space="preserve"> </w:t>
      </w:r>
      <w:r>
        <w:t>Ley</w:t>
      </w:r>
      <w:r>
        <w:rPr>
          <w:spacing w:val="-8"/>
        </w:rPr>
        <w:t xml:space="preserve"> </w:t>
      </w:r>
      <w:r>
        <w:t>núm. 47-25 de Contrataciones Públicas, emitido mediante el Decreto núm. 52-26,</w:t>
      </w:r>
      <w:r>
        <w:rPr>
          <w:spacing w:val="40"/>
        </w:rPr>
        <w:t xml:space="preserve"> </w:t>
      </w:r>
      <w:r>
        <w:t>para solicitar,</w:t>
      </w:r>
      <w:r>
        <w:rPr>
          <w:spacing w:val="-4"/>
        </w:rPr>
        <w:t xml:space="preserve"> </w:t>
      </w:r>
      <w:r>
        <w:t>mediante</w:t>
      </w:r>
      <w:r>
        <w:rPr>
          <w:spacing w:val="-4"/>
        </w:rPr>
        <w:t xml:space="preserve"> </w:t>
      </w:r>
      <w:r>
        <w:t>acto</w:t>
      </w:r>
      <w:r>
        <w:rPr>
          <w:spacing w:val="-5"/>
        </w:rPr>
        <w:t xml:space="preserve"> </w:t>
      </w:r>
      <w:r>
        <w:t>administrativo</w:t>
      </w:r>
      <w:r>
        <w:rPr>
          <w:spacing w:val="-5"/>
        </w:rPr>
        <w:t xml:space="preserve"> </w:t>
      </w:r>
      <w:r>
        <w:t>emitido</w:t>
      </w:r>
      <w:r>
        <w:rPr>
          <w:spacing w:val="-5"/>
        </w:rPr>
        <w:t xml:space="preserve"> </w:t>
      </w:r>
      <w:r>
        <w:t>por</w:t>
      </w:r>
      <w:r>
        <w:rPr>
          <w:spacing w:val="-6"/>
        </w:rPr>
        <w:t xml:space="preserve"> </w:t>
      </w:r>
      <w:r>
        <w:t>el</w:t>
      </w:r>
      <w:r>
        <w:rPr>
          <w:spacing w:val="-5"/>
        </w:rPr>
        <w:t xml:space="preserve"> </w:t>
      </w:r>
      <w:r>
        <w:t>CCP</w:t>
      </w:r>
      <w:r>
        <w:rPr>
          <w:spacing w:val="-2"/>
        </w:rPr>
        <w:t xml:space="preserve"> </w:t>
      </w:r>
      <w:r>
        <w:t>o</w:t>
      </w:r>
      <w:r>
        <w:rPr>
          <w:spacing w:val="-5"/>
        </w:rPr>
        <w:t xml:space="preserve"> </w:t>
      </w:r>
      <w:r>
        <w:t>la</w:t>
      </w:r>
      <w:r>
        <w:rPr>
          <w:spacing w:val="-3"/>
        </w:rPr>
        <w:t xml:space="preserve"> </w:t>
      </w:r>
      <w:r>
        <w:t>DAF,</w:t>
      </w:r>
      <w:r>
        <w:rPr>
          <w:spacing w:val="-4"/>
        </w:rPr>
        <w:t xml:space="preserve"> </w:t>
      </w:r>
      <w:r>
        <w:t>según</w:t>
      </w:r>
      <w:r>
        <w:rPr>
          <w:spacing w:val="-5"/>
        </w:rPr>
        <w:t xml:space="preserve"> </w:t>
      </w:r>
      <w:r>
        <w:t>corresponda y notificado por la UOCP al (la) oferente, las subsanaciones en el plazo previsto en el cronograma de actividades.</w:t>
      </w:r>
    </w:p>
    <w:p w14:paraId="46BF3CC2" w14:textId="77777777" w:rsidR="006F0095" w:rsidRDefault="006F0095">
      <w:pPr>
        <w:pStyle w:val="Textoindependiente"/>
        <w:spacing w:before="14"/>
      </w:pPr>
    </w:p>
    <w:p w14:paraId="318ABB8A" w14:textId="77777777" w:rsidR="006F0095" w:rsidRDefault="00000000">
      <w:pPr>
        <w:pStyle w:val="Textoindependiente"/>
        <w:spacing w:before="1" w:line="254" w:lineRule="auto"/>
        <w:ind w:left="852" w:right="1001"/>
        <w:jc w:val="both"/>
      </w:pPr>
      <w:r>
        <w:rPr>
          <w:w w:val="105"/>
        </w:rPr>
        <w:t>Este informe también será publicado en el SECP y notificado a todos(as) los(as) oferentes participantes y contendrá los elementos a subsanar y el resultado de la ponderación preliminar.</w:t>
      </w:r>
    </w:p>
    <w:p w14:paraId="3249678A" w14:textId="77777777" w:rsidR="006F0095" w:rsidRDefault="00000000">
      <w:pPr>
        <w:pStyle w:val="Textoindependiente"/>
        <w:spacing w:before="274" w:line="244" w:lineRule="auto"/>
        <w:ind w:left="852" w:right="983"/>
        <w:jc w:val="both"/>
      </w:pPr>
      <w:r>
        <w:rPr>
          <w:w w:val="105"/>
        </w:rPr>
        <w:t xml:space="preserve">Concluido el plazo para las subsanaciones, los(as) peritos emitirán un </w:t>
      </w:r>
      <w:r>
        <w:rPr>
          <w:rFonts w:ascii="Palatino Linotype" w:hAnsi="Palatino Linotype"/>
          <w:b/>
          <w:i/>
          <w:w w:val="105"/>
        </w:rPr>
        <w:t xml:space="preserve">informe definitivo de evaluación técnica </w:t>
      </w:r>
      <w:r>
        <w:rPr>
          <w:w w:val="105"/>
        </w:rPr>
        <w:t>que describirá de manera pormenorizada la evaluación realizada a todas las ofertas recibidas, su ponderación, nivel de cumplimiento, si agotó fase de subsanación y la recomendación, con base en los criterios establecidos, de los(as) oferentes que deben ser habilitados para la evaluación</w:t>
      </w:r>
      <w:r>
        <w:rPr>
          <w:spacing w:val="70"/>
          <w:w w:val="105"/>
        </w:rPr>
        <w:t xml:space="preserve"> </w:t>
      </w:r>
      <w:r>
        <w:rPr>
          <w:w w:val="105"/>
        </w:rPr>
        <w:t>de</w:t>
      </w:r>
      <w:r>
        <w:rPr>
          <w:spacing w:val="68"/>
          <w:w w:val="105"/>
        </w:rPr>
        <w:t xml:space="preserve"> </w:t>
      </w:r>
      <w:r>
        <w:rPr>
          <w:w w:val="105"/>
        </w:rPr>
        <w:t>sus</w:t>
      </w:r>
      <w:r>
        <w:rPr>
          <w:spacing w:val="65"/>
          <w:w w:val="105"/>
        </w:rPr>
        <w:t xml:space="preserve"> </w:t>
      </w:r>
      <w:r>
        <w:rPr>
          <w:w w:val="105"/>
        </w:rPr>
        <w:t>ofertas</w:t>
      </w:r>
      <w:r>
        <w:rPr>
          <w:spacing w:val="65"/>
          <w:w w:val="105"/>
        </w:rPr>
        <w:t xml:space="preserve"> </w:t>
      </w:r>
      <w:r>
        <w:rPr>
          <w:w w:val="105"/>
        </w:rPr>
        <w:t>económicas.</w:t>
      </w:r>
      <w:r>
        <w:rPr>
          <w:spacing w:val="70"/>
          <w:w w:val="105"/>
        </w:rPr>
        <w:t xml:space="preserve"> </w:t>
      </w:r>
      <w:r>
        <w:rPr>
          <w:w w:val="105"/>
        </w:rPr>
        <w:t>El</w:t>
      </w:r>
      <w:r>
        <w:rPr>
          <w:spacing w:val="62"/>
          <w:w w:val="105"/>
        </w:rPr>
        <w:t xml:space="preserve"> </w:t>
      </w:r>
      <w:r>
        <w:rPr>
          <w:w w:val="105"/>
        </w:rPr>
        <w:t>CCP</w:t>
      </w:r>
      <w:r>
        <w:rPr>
          <w:spacing w:val="67"/>
          <w:w w:val="105"/>
        </w:rPr>
        <w:t xml:space="preserve"> </w:t>
      </w:r>
      <w:r>
        <w:rPr>
          <w:w w:val="105"/>
        </w:rPr>
        <w:t>o</w:t>
      </w:r>
      <w:r>
        <w:rPr>
          <w:spacing w:val="69"/>
          <w:w w:val="105"/>
        </w:rPr>
        <w:t xml:space="preserve"> </w:t>
      </w:r>
      <w:r>
        <w:rPr>
          <w:w w:val="105"/>
        </w:rPr>
        <w:t>la</w:t>
      </w:r>
      <w:r>
        <w:rPr>
          <w:spacing w:val="67"/>
          <w:w w:val="105"/>
        </w:rPr>
        <w:t xml:space="preserve"> </w:t>
      </w:r>
      <w:r>
        <w:rPr>
          <w:w w:val="105"/>
        </w:rPr>
        <w:t>DAF</w:t>
      </w:r>
      <w:r>
        <w:rPr>
          <w:spacing w:val="70"/>
          <w:w w:val="105"/>
        </w:rPr>
        <w:t xml:space="preserve"> </w:t>
      </w:r>
      <w:r>
        <w:rPr>
          <w:w w:val="105"/>
        </w:rPr>
        <w:t>(según</w:t>
      </w:r>
      <w:r>
        <w:rPr>
          <w:spacing w:val="70"/>
          <w:w w:val="105"/>
        </w:rPr>
        <w:t xml:space="preserve"> </w:t>
      </w:r>
      <w:r>
        <w:rPr>
          <w:w w:val="105"/>
        </w:rPr>
        <w:t>corresponda)</w:t>
      </w:r>
    </w:p>
    <w:p w14:paraId="4515DAC5" w14:textId="77777777" w:rsidR="006F0095" w:rsidRDefault="006F0095">
      <w:pPr>
        <w:pStyle w:val="Textoindependiente"/>
        <w:spacing w:line="244" w:lineRule="auto"/>
        <w:jc w:val="both"/>
        <w:sectPr w:rsidR="006F0095">
          <w:pgSz w:w="12250" w:h="15850"/>
          <w:pgMar w:top="860" w:right="708" w:bottom="1320" w:left="850" w:header="640" w:footer="1049" w:gutter="0"/>
          <w:cols w:space="720"/>
        </w:sectPr>
      </w:pPr>
    </w:p>
    <w:p w14:paraId="727695E6" w14:textId="77777777" w:rsidR="006F0095" w:rsidRDefault="00000000">
      <w:pPr>
        <w:spacing w:before="114"/>
        <w:ind w:left="141" w:right="323"/>
      </w:pPr>
      <w:r>
        <w:lastRenderedPageBreak/>
        <w:t>aprobará si procede el informe definitivo de evaluación de ofertas técnicas, mediante un acto administrativo debidamente motivado. El acta indicará los oferentes habilitados</w:t>
      </w:r>
      <w:r>
        <w:rPr>
          <w:spacing w:val="38"/>
        </w:rPr>
        <w:t xml:space="preserve"> </w:t>
      </w:r>
      <w:r>
        <w:t>y no</w:t>
      </w:r>
      <w:r>
        <w:rPr>
          <w:spacing w:val="40"/>
        </w:rPr>
        <w:t xml:space="preserve"> </w:t>
      </w:r>
      <w:r>
        <w:t>habilitados</w:t>
      </w:r>
      <w:r>
        <w:rPr>
          <w:spacing w:val="37"/>
        </w:rPr>
        <w:t xml:space="preserve"> </w:t>
      </w:r>
      <w:r>
        <w:t>para la</w:t>
      </w:r>
      <w:r>
        <w:rPr>
          <w:spacing w:val="35"/>
        </w:rPr>
        <w:t xml:space="preserve"> </w:t>
      </w:r>
      <w:r>
        <w:t>apertura</w:t>
      </w:r>
      <w:r>
        <w:rPr>
          <w:spacing w:val="40"/>
        </w:rPr>
        <w:t xml:space="preserve"> </w:t>
      </w:r>
      <w:r>
        <w:t>y evaluación de sus ofertas económica.</w:t>
      </w:r>
    </w:p>
    <w:p w14:paraId="4A618CB1" w14:textId="77777777" w:rsidR="006F0095" w:rsidRDefault="006F0095">
      <w:pPr>
        <w:pStyle w:val="Textoindependiente"/>
        <w:rPr>
          <w:sz w:val="22"/>
        </w:rPr>
      </w:pPr>
    </w:p>
    <w:p w14:paraId="1B5F511F" w14:textId="77777777" w:rsidR="006F0095" w:rsidRDefault="006F0095">
      <w:pPr>
        <w:pStyle w:val="Textoindependiente"/>
        <w:spacing w:before="43"/>
        <w:rPr>
          <w:sz w:val="22"/>
        </w:rPr>
      </w:pPr>
    </w:p>
    <w:p w14:paraId="32B7DE8A" w14:textId="77777777" w:rsidR="006F0095" w:rsidRDefault="00000000">
      <w:pPr>
        <w:pStyle w:val="Textoindependiente"/>
        <w:spacing w:line="254" w:lineRule="auto"/>
        <w:ind w:left="852" w:right="985"/>
        <w:jc w:val="both"/>
      </w:pPr>
      <w:r>
        <w:t>A</w:t>
      </w:r>
      <w:r>
        <w:rPr>
          <w:spacing w:val="-9"/>
        </w:rPr>
        <w:t xml:space="preserve"> </w:t>
      </w:r>
      <w:r>
        <w:t>los(as)</w:t>
      </w:r>
      <w:r>
        <w:rPr>
          <w:spacing w:val="-8"/>
        </w:rPr>
        <w:t xml:space="preserve"> </w:t>
      </w:r>
      <w:r>
        <w:t>oferentes</w:t>
      </w:r>
      <w:r>
        <w:rPr>
          <w:spacing w:val="-8"/>
        </w:rPr>
        <w:t xml:space="preserve"> </w:t>
      </w:r>
      <w:r>
        <w:t>cuyas</w:t>
      </w:r>
      <w:r>
        <w:rPr>
          <w:spacing w:val="-8"/>
        </w:rPr>
        <w:t xml:space="preserve"> </w:t>
      </w:r>
      <w:r>
        <w:t>ofertas</w:t>
      </w:r>
      <w:r>
        <w:rPr>
          <w:spacing w:val="-8"/>
        </w:rPr>
        <w:t xml:space="preserve"> </w:t>
      </w:r>
      <w:r>
        <w:t>técnicas</w:t>
      </w:r>
      <w:r>
        <w:rPr>
          <w:spacing w:val="-8"/>
        </w:rPr>
        <w:t xml:space="preserve"> </w:t>
      </w:r>
      <w:r>
        <w:t>no</w:t>
      </w:r>
      <w:r>
        <w:rPr>
          <w:spacing w:val="-8"/>
        </w:rPr>
        <w:t xml:space="preserve"> </w:t>
      </w:r>
      <w:r>
        <w:t>hayan</w:t>
      </w:r>
      <w:r>
        <w:rPr>
          <w:spacing w:val="-8"/>
        </w:rPr>
        <w:t xml:space="preserve"> </w:t>
      </w:r>
      <w:r>
        <w:t>superado</w:t>
      </w:r>
      <w:r>
        <w:rPr>
          <w:spacing w:val="-9"/>
        </w:rPr>
        <w:t xml:space="preserve"> </w:t>
      </w:r>
      <w:r>
        <w:t>los</w:t>
      </w:r>
      <w:r>
        <w:rPr>
          <w:spacing w:val="-9"/>
        </w:rPr>
        <w:t xml:space="preserve"> </w:t>
      </w:r>
      <w:r>
        <w:t>mínimos</w:t>
      </w:r>
      <w:r>
        <w:rPr>
          <w:spacing w:val="40"/>
        </w:rPr>
        <w:t xml:space="preserve"> </w:t>
      </w:r>
      <w:r>
        <w:t>establecidos en el pliego de condiciones, les serán devueltas sus ofertas económicas sin abrir si fueron</w:t>
      </w:r>
      <w:r>
        <w:rPr>
          <w:spacing w:val="-7"/>
        </w:rPr>
        <w:t xml:space="preserve"> </w:t>
      </w:r>
      <w:r>
        <w:t>recibidas</w:t>
      </w:r>
      <w:r>
        <w:rPr>
          <w:spacing w:val="-7"/>
        </w:rPr>
        <w:t xml:space="preserve"> </w:t>
      </w:r>
      <w:r>
        <w:t>en</w:t>
      </w:r>
      <w:r>
        <w:rPr>
          <w:spacing w:val="-7"/>
        </w:rPr>
        <w:t xml:space="preserve"> </w:t>
      </w:r>
      <w:r>
        <w:t>soporte</w:t>
      </w:r>
      <w:r>
        <w:rPr>
          <w:spacing w:val="-7"/>
        </w:rPr>
        <w:t xml:space="preserve"> </w:t>
      </w:r>
      <w:r>
        <w:t>papel,</w:t>
      </w:r>
      <w:r>
        <w:rPr>
          <w:spacing w:val="-6"/>
        </w:rPr>
        <w:t xml:space="preserve"> </w:t>
      </w:r>
      <w:r>
        <w:t>y</w:t>
      </w:r>
      <w:r>
        <w:rPr>
          <w:spacing w:val="-8"/>
        </w:rPr>
        <w:t xml:space="preserve"> </w:t>
      </w:r>
      <w:r>
        <w:t>si</w:t>
      </w:r>
      <w:r>
        <w:rPr>
          <w:spacing w:val="-7"/>
        </w:rPr>
        <w:t xml:space="preserve"> </w:t>
      </w:r>
      <w:r>
        <w:t>fueron</w:t>
      </w:r>
      <w:r>
        <w:rPr>
          <w:spacing w:val="-7"/>
        </w:rPr>
        <w:t xml:space="preserve"> </w:t>
      </w:r>
      <w:r>
        <w:t>recibidas</w:t>
      </w:r>
      <w:r>
        <w:rPr>
          <w:spacing w:val="-8"/>
        </w:rPr>
        <w:t xml:space="preserve"> </w:t>
      </w:r>
      <w:r>
        <w:t>a</w:t>
      </w:r>
      <w:r>
        <w:rPr>
          <w:spacing w:val="-7"/>
        </w:rPr>
        <w:t xml:space="preserve"> </w:t>
      </w:r>
      <w:r>
        <w:t>través</w:t>
      </w:r>
      <w:r>
        <w:rPr>
          <w:spacing w:val="-7"/>
        </w:rPr>
        <w:t xml:space="preserve"> </w:t>
      </w:r>
      <w:r>
        <w:t>de</w:t>
      </w:r>
      <w:r>
        <w:rPr>
          <w:spacing w:val="-7"/>
        </w:rPr>
        <w:t xml:space="preserve"> </w:t>
      </w:r>
      <w:r>
        <w:t>SECP</w:t>
      </w:r>
      <w:r>
        <w:rPr>
          <w:spacing w:val="-7"/>
        </w:rPr>
        <w:t xml:space="preserve"> </w:t>
      </w:r>
      <w:r>
        <w:t>permanecerán sin abrir encriptadas y sin ser ponderadas.</w:t>
      </w:r>
    </w:p>
    <w:p w14:paraId="52E12A86" w14:textId="77777777" w:rsidR="006F0095" w:rsidRDefault="006F0095">
      <w:pPr>
        <w:pStyle w:val="Textoindependiente"/>
        <w:spacing w:before="14"/>
      </w:pPr>
    </w:p>
    <w:p w14:paraId="23294114" w14:textId="77777777" w:rsidR="006F0095" w:rsidRDefault="00000000">
      <w:pPr>
        <w:pStyle w:val="Textoindependiente"/>
        <w:spacing w:line="254" w:lineRule="auto"/>
        <w:ind w:left="852" w:right="987"/>
        <w:jc w:val="both"/>
      </w:pPr>
      <w:r>
        <w:t>Todos los informes de evaluación y el acto de aprobación del CCP, así como las notificaciones</w:t>
      </w:r>
      <w:r>
        <w:rPr>
          <w:spacing w:val="-11"/>
        </w:rPr>
        <w:t xml:space="preserve"> </w:t>
      </w:r>
      <w:r>
        <w:t>de</w:t>
      </w:r>
      <w:r>
        <w:rPr>
          <w:spacing w:val="-10"/>
        </w:rPr>
        <w:t xml:space="preserve"> </w:t>
      </w:r>
      <w:r>
        <w:t>subsanación</w:t>
      </w:r>
      <w:r>
        <w:rPr>
          <w:spacing w:val="-9"/>
        </w:rPr>
        <w:t xml:space="preserve"> </w:t>
      </w:r>
      <w:r>
        <w:t>y</w:t>
      </w:r>
      <w:r>
        <w:rPr>
          <w:spacing w:val="-9"/>
        </w:rPr>
        <w:t xml:space="preserve"> </w:t>
      </w:r>
      <w:r>
        <w:t>las</w:t>
      </w:r>
      <w:r>
        <w:rPr>
          <w:spacing w:val="-10"/>
        </w:rPr>
        <w:t xml:space="preserve"> </w:t>
      </w:r>
      <w:r>
        <w:t>subsanaciones</w:t>
      </w:r>
      <w:r>
        <w:rPr>
          <w:spacing w:val="-9"/>
        </w:rPr>
        <w:t xml:space="preserve"> </w:t>
      </w:r>
      <w:r>
        <w:t>realizadas</w:t>
      </w:r>
      <w:r>
        <w:rPr>
          <w:spacing w:val="-10"/>
        </w:rPr>
        <w:t xml:space="preserve"> </w:t>
      </w:r>
      <w:r>
        <w:t>en</w:t>
      </w:r>
      <w:r>
        <w:rPr>
          <w:spacing w:val="-10"/>
        </w:rPr>
        <w:t xml:space="preserve"> </w:t>
      </w:r>
      <w:r>
        <w:t>plazo,</w:t>
      </w:r>
      <w:r>
        <w:rPr>
          <w:spacing w:val="-10"/>
        </w:rPr>
        <w:t xml:space="preserve"> </w:t>
      </w:r>
      <w:r>
        <w:t>se</w:t>
      </w:r>
      <w:r>
        <w:rPr>
          <w:spacing w:val="-9"/>
        </w:rPr>
        <w:t xml:space="preserve"> </w:t>
      </w:r>
      <w:r>
        <w:t>harán</w:t>
      </w:r>
      <w:r>
        <w:rPr>
          <w:spacing w:val="-9"/>
        </w:rPr>
        <w:t xml:space="preserve"> </w:t>
      </w:r>
      <w:r>
        <w:t>constar en</w:t>
      </w:r>
      <w:r>
        <w:rPr>
          <w:spacing w:val="40"/>
        </w:rPr>
        <w:t xml:space="preserve"> </w:t>
      </w:r>
      <w:r>
        <w:t>el</w:t>
      </w:r>
      <w:r>
        <w:rPr>
          <w:spacing w:val="40"/>
        </w:rPr>
        <w:t xml:space="preserve"> </w:t>
      </w:r>
      <w:r>
        <w:t>SECP</w:t>
      </w:r>
      <w:r>
        <w:rPr>
          <w:spacing w:val="40"/>
        </w:rPr>
        <w:t xml:space="preserve"> </w:t>
      </w:r>
      <w:r>
        <w:t>aun</w:t>
      </w:r>
      <w:r>
        <w:rPr>
          <w:spacing w:val="40"/>
        </w:rPr>
        <w:t xml:space="preserve"> </w:t>
      </w:r>
      <w:r>
        <w:t>hayan</w:t>
      </w:r>
      <w:r>
        <w:rPr>
          <w:spacing w:val="40"/>
        </w:rPr>
        <w:t xml:space="preserve"> </w:t>
      </w:r>
      <w:r>
        <w:t>sido</w:t>
      </w:r>
      <w:r>
        <w:rPr>
          <w:spacing w:val="40"/>
        </w:rPr>
        <w:t xml:space="preserve"> </w:t>
      </w:r>
      <w:r>
        <w:t>recibidas</w:t>
      </w:r>
      <w:r>
        <w:rPr>
          <w:spacing w:val="40"/>
        </w:rPr>
        <w:t xml:space="preserve"> </w:t>
      </w:r>
      <w:r>
        <w:t>en</w:t>
      </w:r>
      <w:r>
        <w:rPr>
          <w:spacing w:val="40"/>
        </w:rPr>
        <w:t xml:space="preserve"> </w:t>
      </w:r>
      <w:r>
        <w:t>formato</w:t>
      </w:r>
      <w:r>
        <w:rPr>
          <w:spacing w:val="40"/>
        </w:rPr>
        <w:t xml:space="preserve"> </w:t>
      </w:r>
      <w:r>
        <w:t>papel</w:t>
      </w:r>
      <w:r>
        <w:rPr>
          <w:spacing w:val="40"/>
        </w:rPr>
        <w:t xml:space="preserve"> </w:t>
      </w:r>
      <w:r>
        <w:t>o</w:t>
      </w:r>
      <w:r>
        <w:rPr>
          <w:spacing w:val="40"/>
        </w:rPr>
        <w:t xml:space="preserve"> </w:t>
      </w:r>
      <w:r>
        <w:t>físico.</w:t>
      </w:r>
    </w:p>
    <w:p w14:paraId="00B27369" w14:textId="77777777" w:rsidR="006F0095" w:rsidRDefault="006F0095">
      <w:pPr>
        <w:pStyle w:val="Textoindependiente"/>
        <w:spacing w:before="116"/>
      </w:pPr>
    </w:p>
    <w:p w14:paraId="59024023" w14:textId="77777777" w:rsidR="006F0095" w:rsidRDefault="00000000">
      <w:pPr>
        <w:pStyle w:val="Ttulo1"/>
        <w:numPr>
          <w:ilvl w:val="0"/>
          <w:numId w:val="12"/>
        </w:numPr>
        <w:tabs>
          <w:tab w:val="left" w:pos="1209"/>
        </w:tabs>
        <w:ind w:hanging="357"/>
      </w:pPr>
      <w:bookmarkStart w:id="26" w:name="_bookmark25"/>
      <w:bookmarkEnd w:id="26"/>
      <w:r>
        <w:t>Debida</w:t>
      </w:r>
      <w:r>
        <w:rPr>
          <w:spacing w:val="-5"/>
        </w:rPr>
        <w:t xml:space="preserve"> </w:t>
      </w:r>
      <w:r>
        <w:rPr>
          <w:spacing w:val="-2"/>
        </w:rPr>
        <w:t>diligencia</w:t>
      </w:r>
    </w:p>
    <w:p w14:paraId="46635303" w14:textId="77777777" w:rsidR="006F0095" w:rsidRDefault="00000000">
      <w:pPr>
        <w:spacing w:before="262"/>
        <w:ind w:left="852"/>
        <w:jc w:val="both"/>
        <w:rPr>
          <w:rFonts w:ascii="Palatino Linotype"/>
          <w:b/>
          <w:sz w:val="24"/>
        </w:rPr>
      </w:pPr>
      <w:proofErr w:type="gramStart"/>
      <w:r>
        <w:rPr>
          <w:rFonts w:ascii="Palatino Linotype"/>
          <w:b/>
          <w:sz w:val="24"/>
        </w:rPr>
        <w:t>CENTRO</w:t>
      </w:r>
      <w:r>
        <w:rPr>
          <w:rFonts w:ascii="Palatino Linotype"/>
          <w:b/>
          <w:spacing w:val="74"/>
          <w:sz w:val="24"/>
        </w:rPr>
        <w:t xml:space="preserve">  </w:t>
      </w:r>
      <w:r>
        <w:rPr>
          <w:rFonts w:ascii="Palatino Linotype"/>
          <w:b/>
          <w:sz w:val="24"/>
        </w:rPr>
        <w:t>DE</w:t>
      </w:r>
      <w:proofErr w:type="gramEnd"/>
      <w:r>
        <w:rPr>
          <w:rFonts w:ascii="Palatino Linotype"/>
          <w:b/>
          <w:spacing w:val="75"/>
          <w:sz w:val="24"/>
        </w:rPr>
        <w:t xml:space="preserve">  </w:t>
      </w:r>
      <w:proofErr w:type="gramStart"/>
      <w:r>
        <w:rPr>
          <w:rFonts w:ascii="Palatino Linotype"/>
          <w:b/>
          <w:sz w:val="24"/>
        </w:rPr>
        <w:t>EDUCACION</w:t>
      </w:r>
      <w:r>
        <w:rPr>
          <w:rFonts w:ascii="Palatino Linotype"/>
          <w:b/>
          <w:spacing w:val="75"/>
          <w:sz w:val="24"/>
        </w:rPr>
        <w:t xml:space="preserve">  </w:t>
      </w:r>
      <w:r>
        <w:rPr>
          <w:rFonts w:ascii="Palatino Linotype"/>
          <w:b/>
          <w:sz w:val="24"/>
        </w:rPr>
        <w:t>DE</w:t>
      </w:r>
      <w:proofErr w:type="gramEnd"/>
      <w:r>
        <w:rPr>
          <w:rFonts w:ascii="Palatino Linotype"/>
          <w:b/>
          <w:spacing w:val="75"/>
          <w:sz w:val="24"/>
        </w:rPr>
        <w:t xml:space="preserve">  </w:t>
      </w:r>
      <w:proofErr w:type="gramStart"/>
      <w:r>
        <w:rPr>
          <w:rFonts w:ascii="Palatino Linotype"/>
          <w:b/>
          <w:sz w:val="24"/>
        </w:rPr>
        <w:t>AMISTAD</w:t>
      </w:r>
      <w:r>
        <w:rPr>
          <w:rFonts w:ascii="Palatino Linotype"/>
          <w:b/>
          <w:spacing w:val="76"/>
          <w:sz w:val="24"/>
        </w:rPr>
        <w:t xml:space="preserve">  </w:t>
      </w:r>
      <w:r>
        <w:rPr>
          <w:rFonts w:ascii="Palatino Linotype"/>
          <w:b/>
          <w:sz w:val="24"/>
        </w:rPr>
        <w:t>DOMINICO</w:t>
      </w:r>
      <w:proofErr w:type="gramEnd"/>
      <w:r>
        <w:rPr>
          <w:rFonts w:ascii="Palatino Linotype"/>
          <w:b/>
          <w:spacing w:val="74"/>
          <w:sz w:val="24"/>
        </w:rPr>
        <w:t xml:space="preserve">  </w:t>
      </w:r>
      <w:r>
        <w:rPr>
          <w:rFonts w:ascii="Palatino Linotype"/>
          <w:b/>
          <w:spacing w:val="-2"/>
          <w:sz w:val="24"/>
        </w:rPr>
        <w:t>JAPONESA</w:t>
      </w:r>
    </w:p>
    <w:p w14:paraId="6B74664A" w14:textId="77777777" w:rsidR="006F0095" w:rsidRDefault="00000000">
      <w:pPr>
        <w:pStyle w:val="Textoindependiente"/>
        <w:spacing w:before="17" w:line="252" w:lineRule="auto"/>
        <w:ind w:left="852" w:right="986"/>
        <w:jc w:val="both"/>
      </w:pPr>
      <w:r>
        <w:rPr>
          <w:rFonts w:ascii="Palatino Linotype" w:hAnsi="Palatino Linotype"/>
          <w:b/>
          <w:w w:val="105"/>
        </w:rPr>
        <w:t>(CEMADOJA),</w:t>
      </w:r>
      <w:r>
        <w:rPr>
          <w:rFonts w:ascii="Palatino Linotype" w:hAnsi="Palatino Linotype"/>
          <w:b/>
          <w:spacing w:val="-16"/>
          <w:w w:val="105"/>
        </w:rPr>
        <w:t xml:space="preserve"> </w:t>
      </w:r>
      <w:r>
        <w:rPr>
          <w:w w:val="105"/>
        </w:rPr>
        <w:t>para</w:t>
      </w:r>
      <w:r>
        <w:rPr>
          <w:spacing w:val="-14"/>
          <w:w w:val="105"/>
        </w:rPr>
        <w:t xml:space="preserve"> </w:t>
      </w:r>
      <w:r>
        <w:rPr>
          <w:w w:val="105"/>
        </w:rPr>
        <w:t>reducir</w:t>
      </w:r>
      <w:r>
        <w:rPr>
          <w:spacing w:val="-14"/>
          <w:w w:val="105"/>
        </w:rPr>
        <w:t xml:space="preserve"> </w:t>
      </w:r>
      <w:r>
        <w:rPr>
          <w:w w:val="105"/>
        </w:rPr>
        <w:t>la</w:t>
      </w:r>
      <w:r>
        <w:rPr>
          <w:spacing w:val="-14"/>
          <w:w w:val="105"/>
        </w:rPr>
        <w:t xml:space="preserve"> </w:t>
      </w:r>
      <w:r>
        <w:rPr>
          <w:w w:val="105"/>
        </w:rPr>
        <w:t>exposición</w:t>
      </w:r>
      <w:r>
        <w:rPr>
          <w:spacing w:val="-14"/>
          <w:w w:val="105"/>
        </w:rPr>
        <w:t xml:space="preserve"> </w:t>
      </w:r>
      <w:r>
        <w:rPr>
          <w:w w:val="105"/>
        </w:rPr>
        <w:t>de</w:t>
      </w:r>
      <w:r>
        <w:rPr>
          <w:spacing w:val="-14"/>
          <w:w w:val="105"/>
        </w:rPr>
        <w:t xml:space="preserve"> </w:t>
      </w:r>
      <w:r>
        <w:rPr>
          <w:w w:val="105"/>
        </w:rPr>
        <w:t>este</w:t>
      </w:r>
      <w:r>
        <w:rPr>
          <w:spacing w:val="-13"/>
          <w:w w:val="105"/>
        </w:rPr>
        <w:t xml:space="preserve"> </w:t>
      </w:r>
      <w:r>
        <w:rPr>
          <w:w w:val="105"/>
        </w:rPr>
        <w:t>procedimiento</w:t>
      </w:r>
      <w:r>
        <w:rPr>
          <w:spacing w:val="-13"/>
          <w:w w:val="105"/>
        </w:rPr>
        <w:t xml:space="preserve"> </w:t>
      </w:r>
      <w:r>
        <w:rPr>
          <w:w w:val="105"/>
        </w:rPr>
        <w:t>de</w:t>
      </w:r>
      <w:r>
        <w:rPr>
          <w:spacing w:val="-13"/>
          <w:w w:val="105"/>
        </w:rPr>
        <w:t xml:space="preserve"> </w:t>
      </w:r>
      <w:r>
        <w:rPr>
          <w:w w:val="105"/>
        </w:rPr>
        <w:t>contratación</w:t>
      </w:r>
      <w:r>
        <w:rPr>
          <w:spacing w:val="-12"/>
          <w:w w:val="105"/>
        </w:rPr>
        <w:t xml:space="preserve"> </w:t>
      </w:r>
      <w:r>
        <w:rPr>
          <w:w w:val="105"/>
        </w:rPr>
        <w:t xml:space="preserve">a riesgos legales, operativos, financieros, tecnológicos, antrópicos, económicos, de corrupción, de integridad, reputacionales, de lavado de activos, de conflictos de </w:t>
      </w:r>
      <w:r>
        <w:t>interés, de</w:t>
      </w:r>
      <w:r>
        <w:rPr>
          <w:spacing w:val="-2"/>
        </w:rPr>
        <w:t xml:space="preserve"> </w:t>
      </w:r>
      <w:r>
        <w:t>colusión, entre</w:t>
      </w:r>
      <w:r>
        <w:rPr>
          <w:spacing w:val="-2"/>
        </w:rPr>
        <w:t xml:space="preserve"> </w:t>
      </w:r>
      <w:r>
        <w:t>otros,</w:t>
      </w:r>
      <w:r>
        <w:rPr>
          <w:spacing w:val="-2"/>
        </w:rPr>
        <w:t xml:space="preserve"> </w:t>
      </w:r>
      <w:r>
        <w:t>durante</w:t>
      </w:r>
      <w:r>
        <w:rPr>
          <w:spacing w:val="-2"/>
        </w:rPr>
        <w:t xml:space="preserve"> </w:t>
      </w:r>
      <w:r>
        <w:t>la</w:t>
      </w:r>
      <w:r>
        <w:rPr>
          <w:spacing w:val="-2"/>
        </w:rPr>
        <w:t xml:space="preserve"> </w:t>
      </w:r>
      <w:r>
        <w:t xml:space="preserve">fase de evaluación técnica se llevará a cabo </w:t>
      </w:r>
      <w:r>
        <w:rPr>
          <w:w w:val="105"/>
        </w:rPr>
        <w:t>la debida diligencia a los oferentes participantes como</w:t>
      </w:r>
      <w:r>
        <w:rPr>
          <w:spacing w:val="-1"/>
          <w:w w:val="105"/>
        </w:rPr>
        <w:t xml:space="preserve"> </w:t>
      </w:r>
      <w:r>
        <w:rPr>
          <w:w w:val="105"/>
        </w:rPr>
        <w:t>medida</w:t>
      </w:r>
      <w:r>
        <w:rPr>
          <w:spacing w:val="-3"/>
          <w:w w:val="105"/>
        </w:rPr>
        <w:t xml:space="preserve"> </w:t>
      </w:r>
      <w:r>
        <w:rPr>
          <w:w w:val="105"/>
        </w:rPr>
        <w:t>de</w:t>
      </w:r>
      <w:r>
        <w:rPr>
          <w:spacing w:val="-6"/>
          <w:w w:val="105"/>
        </w:rPr>
        <w:t xml:space="preserve"> </w:t>
      </w:r>
      <w:r>
        <w:rPr>
          <w:w w:val="105"/>
        </w:rPr>
        <w:t>mitigación para los diversos riesgos asociados con el procedimiento, garantizando la integridad, transparencia y legalidad de este.</w:t>
      </w:r>
    </w:p>
    <w:p w14:paraId="6B851AAB" w14:textId="77777777" w:rsidR="006F0095" w:rsidRDefault="00000000">
      <w:pPr>
        <w:spacing w:before="272"/>
        <w:ind w:left="852"/>
        <w:jc w:val="both"/>
        <w:rPr>
          <w:rFonts w:ascii="Palatino Linotype"/>
          <w:b/>
        </w:rPr>
      </w:pPr>
      <w:r>
        <w:rPr>
          <w:sz w:val="24"/>
        </w:rPr>
        <w:t>En</w:t>
      </w:r>
      <w:r>
        <w:rPr>
          <w:spacing w:val="28"/>
          <w:sz w:val="24"/>
        </w:rPr>
        <w:t xml:space="preserve"> </w:t>
      </w:r>
      <w:r>
        <w:rPr>
          <w:sz w:val="24"/>
        </w:rPr>
        <w:t>ese</w:t>
      </w:r>
      <w:r>
        <w:rPr>
          <w:spacing w:val="30"/>
          <w:sz w:val="24"/>
        </w:rPr>
        <w:t xml:space="preserve"> </w:t>
      </w:r>
      <w:r>
        <w:rPr>
          <w:sz w:val="24"/>
        </w:rPr>
        <w:t>sentido,</w:t>
      </w:r>
      <w:r>
        <w:rPr>
          <w:spacing w:val="33"/>
          <w:sz w:val="24"/>
        </w:rPr>
        <w:t xml:space="preserve"> </w:t>
      </w:r>
      <w:r>
        <w:rPr>
          <w:rFonts w:ascii="Palatino Linotype"/>
          <w:b/>
        </w:rPr>
        <w:t>CENTRO</w:t>
      </w:r>
      <w:r>
        <w:rPr>
          <w:rFonts w:ascii="Palatino Linotype"/>
          <w:b/>
          <w:spacing w:val="32"/>
        </w:rPr>
        <w:t xml:space="preserve"> </w:t>
      </w:r>
      <w:r>
        <w:rPr>
          <w:rFonts w:ascii="Palatino Linotype"/>
          <w:b/>
        </w:rPr>
        <w:t>DE</w:t>
      </w:r>
      <w:r>
        <w:rPr>
          <w:rFonts w:ascii="Palatino Linotype"/>
          <w:b/>
          <w:spacing w:val="31"/>
        </w:rPr>
        <w:t xml:space="preserve"> </w:t>
      </w:r>
      <w:r>
        <w:rPr>
          <w:rFonts w:ascii="Palatino Linotype"/>
          <w:b/>
        </w:rPr>
        <w:t>EDUCACION</w:t>
      </w:r>
      <w:r>
        <w:rPr>
          <w:rFonts w:ascii="Palatino Linotype"/>
          <w:b/>
          <w:spacing w:val="31"/>
        </w:rPr>
        <w:t xml:space="preserve"> </w:t>
      </w:r>
      <w:r>
        <w:rPr>
          <w:rFonts w:ascii="Palatino Linotype"/>
          <w:b/>
        </w:rPr>
        <w:t>DE</w:t>
      </w:r>
      <w:r>
        <w:rPr>
          <w:rFonts w:ascii="Palatino Linotype"/>
          <w:b/>
          <w:spacing w:val="31"/>
        </w:rPr>
        <w:t xml:space="preserve"> </w:t>
      </w:r>
      <w:r>
        <w:rPr>
          <w:rFonts w:ascii="Palatino Linotype"/>
          <w:b/>
        </w:rPr>
        <w:t>AMISTAD</w:t>
      </w:r>
      <w:r>
        <w:rPr>
          <w:rFonts w:ascii="Palatino Linotype"/>
          <w:b/>
          <w:spacing w:val="29"/>
        </w:rPr>
        <w:t xml:space="preserve"> </w:t>
      </w:r>
      <w:r>
        <w:rPr>
          <w:rFonts w:ascii="Palatino Linotype"/>
          <w:b/>
        </w:rPr>
        <w:t>DOMINICO</w:t>
      </w:r>
      <w:r>
        <w:rPr>
          <w:rFonts w:ascii="Palatino Linotype"/>
          <w:b/>
          <w:spacing w:val="32"/>
        </w:rPr>
        <w:t xml:space="preserve"> </w:t>
      </w:r>
      <w:r>
        <w:rPr>
          <w:rFonts w:ascii="Palatino Linotype"/>
          <w:b/>
          <w:spacing w:val="-2"/>
        </w:rPr>
        <w:t>JAPONESA</w:t>
      </w:r>
    </w:p>
    <w:p w14:paraId="6C5D00A3" w14:textId="77777777" w:rsidR="006F0095" w:rsidRDefault="00000000">
      <w:pPr>
        <w:pStyle w:val="Textoindependiente"/>
        <w:spacing w:before="9" w:line="249" w:lineRule="auto"/>
        <w:ind w:left="852" w:right="983"/>
        <w:jc w:val="both"/>
      </w:pPr>
      <w:r>
        <w:rPr>
          <w:rFonts w:ascii="Palatino Linotype" w:hAnsi="Palatino Linotype"/>
          <w:b/>
          <w:sz w:val="22"/>
        </w:rPr>
        <w:t>(CEMADOJA)</w:t>
      </w:r>
      <w:r>
        <w:rPr>
          <w:rFonts w:ascii="Palatino Linotype" w:hAnsi="Palatino Linotype"/>
          <w:b/>
        </w:rPr>
        <w:t xml:space="preserve">, </w:t>
      </w:r>
      <w:r>
        <w:t>se reserva</w:t>
      </w:r>
      <w:r>
        <w:rPr>
          <w:spacing w:val="40"/>
        </w:rPr>
        <w:t xml:space="preserve"> </w:t>
      </w:r>
      <w:r>
        <w:t>la</w:t>
      </w:r>
      <w:r>
        <w:rPr>
          <w:spacing w:val="40"/>
        </w:rPr>
        <w:t xml:space="preserve"> </w:t>
      </w:r>
      <w:r>
        <w:t>facultad de realizar el proceso de debida diligencia dentro</w:t>
      </w:r>
      <w:r>
        <w:rPr>
          <w:spacing w:val="40"/>
        </w:rPr>
        <w:t xml:space="preserve"> </w:t>
      </w:r>
      <w:r>
        <w:t>del</w:t>
      </w:r>
      <w:r>
        <w:rPr>
          <w:spacing w:val="40"/>
        </w:rPr>
        <w:t xml:space="preserve"> </w:t>
      </w:r>
      <w:r>
        <w:t>marco</w:t>
      </w:r>
      <w:r>
        <w:rPr>
          <w:spacing w:val="40"/>
        </w:rPr>
        <w:t xml:space="preserve"> </w:t>
      </w:r>
      <w:r>
        <w:t>de</w:t>
      </w:r>
      <w:r>
        <w:rPr>
          <w:spacing w:val="40"/>
        </w:rPr>
        <w:t xml:space="preserve"> </w:t>
      </w:r>
      <w:r>
        <w:t>la presente contratación a fin de:</w:t>
      </w:r>
    </w:p>
    <w:p w14:paraId="46EE6A6C" w14:textId="77777777" w:rsidR="006F0095" w:rsidRDefault="006F0095">
      <w:pPr>
        <w:pStyle w:val="Textoindependiente"/>
        <w:spacing w:before="15"/>
      </w:pPr>
    </w:p>
    <w:p w14:paraId="437578CA" w14:textId="77777777" w:rsidR="006F0095" w:rsidRDefault="00000000">
      <w:pPr>
        <w:pStyle w:val="Prrafodelista"/>
        <w:numPr>
          <w:ilvl w:val="1"/>
          <w:numId w:val="12"/>
        </w:numPr>
        <w:tabs>
          <w:tab w:val="left" w:pos="1555"/>
        </w:tabs>
        <w:spacing w:before="1" w:line="254" w:lineRule="auto"/>
        <w:ind w:right="991" w:firstLine="0"/>
        <w:jc w:val="both"/>
        <w:rPr>
          <w:sz w:val="24"/>
        </w:rPr>
      </w:pPr>
      <w:r>
        <w:rPr>
          <w:sz w:val="24"/>
        </w:rPr>
        <w:t>Comprobar</w:t>
      </w:r>
      <w:r>
        <w:rPr>
          <w:spacing w:val="-8"/>
          <w:sz w:val="24"/>
        </w:rPr>
        <w:t xml:space="preserve"> </w:t>
      </w:r>
      <w:r>
        <w:rPr>
          <w:sz w:val="24"/>
        </w:rPr>
        <w:t>y</w:t>
      </w:r>
      <w:r>
        <w:rPr>
          <w:spacing w:val="-6"/>
          <w:sz w:val="24"/>
        </w:rPr>
        <w:t xml:space="preserve"> </w:t>
      </w:r>
      <w:r>
        <w:rPr>
          <w:sz w:val="24"/>
        </w:rPr>
        <w:t>verificar</w:t>
      </w:r>
      <w:r>
        <w:rPr>
          <w:spacing w:val="-8"/>
          <w:sz w:val="24"/>
        </w:rPr>
        <w:t xml:space="preserve"> </w:t>
      </w:r>
      <w:r>
        <w:rPr>
          <w:sz w:val="24"/>
        </w:rPr>
        <w:t>la</w:t>
      </w:r>
      <w:r>
        <w:rPr>
          <w:spacing w:val="-7"/>
          <w:sz w:val="24"/>
        </w:rPr>
        <w:t xml:space="preserve"> </w:t>
      </w:r>
      <w:r>
        <w:rPr>
          <w:sz w:val="24"/>
        </w:rPr>
        <w:t>identidad</w:t>
      </w:r>
      <w:r>
        <w:rPr>
          <w:spacing w:val="-8"/>
          <w:sz w:val="24"/>
        </w:rPr>
        <w:t xml:space="preserve"> </w:t>
      </w:r>
      <w:r>
        <w:rPr>
          <w:sz w:val="24"/>
        </w:rPr>
        <w:t>del</w:t>
      </w:r>
      <w:r>
        <w:rPr>
          <w:spacing w:val="-7"/>
          <w:sz w:val="24"/>
        </w:rPr>
        <w:t xml:space="preserve"> </w:t>
      </w:r>
      <w:r>
        <w:rPr>
          <w:sz w:val="24"/>
        </w:rPr>
        <w:t>proveedor</w:t>
      </w:r>
      <w:r>
        <w:rPr>
          <w:spacing w:val="-8"/>
          <w:sz w:val="24"/>
        </w:rPr>
        <w:t xml:space="preserve"> </w:t>
      </w:r>
      <w:r>
        <w:rPr>
          <w:sz w:val="24"/>
        </w:rPr>
        <w:t>sobre</w:t>
      </w:r>
      <w:r>
        <w:rPr>
          <w:spacing w:val="-7"/>
          <w:sz w:val="24"/>
        </w:rPr>
        <w:t xml:space="preserve"> </w:t>
      </w:r>
      <w:r>
        <w:rPr>
          <w:sz w:val="24"/>
        </w:rPr>
        <w:t>la</w:t>
      </w:r>
      <w:r>
        <w:rPr>
          <w:spacing w:val="-5"/>
          <w:sz w:val="24"/>
        </w:rPr>
        <w:t xml:space="preserve"> </w:t>
      </w:r>
      <w:r>
        <w:rPr>
          <w:sz w:val="24"/>
        </w:rPr>
        <w:t>base</w:t>
      </w:r>
      <w:r>
        <w:rPr>
          <w:spacing w:val="-7"/>
          <w:sz w:val="24"/>
        </w:rPr>
        <w:t xml:space="preserve"> </w:t>
      </w:r>
      <w:r>
        <w:rPr>
          <w:sz w:val="24"/>
        </w:rPr>
        <w:t>de</w:t>
      </w:r>
      <w:r>
        <w:rPr>
          <w:spacing w:val="80"/>
          <w:sz w:val="24"/>
        </w:rPr>
        <w:t xml:space="preserve"> </w:t>
      </w:r>
      <w:r>
        <w:rPr>
          <w:sz w:val="24"/>
        </w:rPr>
        <w:t>documentos, datos</w:t>
      </w:r>
      <w:r>
        <w:rPr>
          <w:spacing w:val="40"/>
          <w:sz w:val="24"/>
        </w:rPr>
        <w:t xml:space="preserve"> </w:t>
      </w:r>
      <w:r>
        <w:rPr>
          <w:sz w:val="24"/>
        </w:rPr>
        <w:t>o</w:t>
      </w:r>
      <w:r>
        <w:rPr>
          <w:spacing w:val="40"/>
          <w:sz w:val="24"/>
        </w:rPr>
        <w:t xml:space="preserve"> </w:t>
      </w:r>
      <w:r>
        <w:rPr>
          <w:sz w:val="24"/>
        </w:rPr>
        <w:t>informaciones</w:t>
      </w:r>
      <w:r>
        <w:rPr>
          <w:spacing w:val="40"/>
          <w:sz w:val="24"/>
        </w:rPr>
        <w:t xml:space="preserve"> </w:t>
      </w:r>
      <w:r>
        <w:rPr>
          <w:sz w:val="24"/>
        </w:rPr>
        <w:t>obtenidas</w:t>
      </w:r>
      <w:r>
        <w:rPr>
          <w:spacing w:val="40"/>
          <w:sz w:val="24"/>
        </w:rPr>
        <w:t xml:space="preserve"> </w:t>
      </w:r>
      <w:r>
        <w:rPr>
          <w:sz w:val="24"/>
        </w:rPr>
        <w:t>de</w:t>
      </w:r>
      <w:r>
        <w:rPr>
          <w:spacing w:val="40"/>
          <w:sz w:val="24"/>
        </w:rPr>
        <w:t xml:space="preserve"> </w:t>
      </w:r>
      <w:r>
        <w:rPr>
          <w:sz w:val="24"/>
        </w:rPr>
        <w:t>fuentes</w:t>
      </w:r>
      <w:r>
        <w:rPr>
          <w:spacing w:val="40"/>
          <w:sz w:val="24"/>
        </w:rPr>
        <w:t xml:space="preserve"> </w:t>
      </w:r>
      <w:r>
        <w:rPr>
          <w:sz w:val="24"/>
        </w:rPr>
        <w:t>fiables</w:t>
      </w:r>
      <w:r>
        <w:rPr>
          <w:spacing w:val="40"/>
          <w:sz w:val="24"/>
        </w:rPr>
        <w:t xml:space="preserve"> </w:t>
      </w:r>
      <w:r>
        <w:rPr>
          <w:sz w:val="24"/>
        </w:rPr>
        <w:t>e independientes;</w:t>
      </w:r>
    </w:p>
    <w:p w14:paraId="0CA7C922" w14:textId="77777777" w:rsidR="006F0095" w:rsidRDefault="00000000">
      <w:pPr>
        <w:pStyle w:val="Prrafodelista"/>
        <w:numPr>
          <w:ilvl w:val="1"/>
          <w:numId w:val="12"/>
        </w:numPr>
        <w:tabs>
          <w:tab w:val="left" w:pos="1555"/>
        </w:tabs>
        <w:spacing w:line="281" w:lineRule="exact"/>
        <w:ind w:left="1555" w:hanging="346"/>
        <w:jc w:val="both"/>
        <w:rPr>
          <w:sz w:val="24"/>
        </w:rPr>
      </w:pPr>
      <w:r>
        <w:rPr>
          <w:spacing w:val="-2"/>
          <w:w w:val="105"/>
          <w:sz w:val="24"/>
        </w:rPr>
        <w:t>Identificar</w:t>
      </w:r>
      <w:r>
        <w:rPr>
          <w:spacing w:val="-12"/>
          <w:w w:val="105"/>
          <w:sz w:val="24"/>
        </w:rPr>
        <w:t xml:space="preserve"> </w:t>
      </w:r>
      <w:r>
        <w:rPr>
          <w:spacing w:val="-2"/>
          <w:w w:val="105"/>
          <w:sz w:val="24"/>
        </w:rPr>
        <w:t>al</w:t>
      </w:r>
      <w:r>
        <w:rPr>
          <w:spacing w:val="-12"/>
          <w:w w:val="105"/>
          <w:sz w:val="24"/>
        </w:rPr>
        <w:t xml:space="preserve"> </w:t>
      </w:r>
      <w:r>
        <w:rPr>
          <w:spacing w:val="-2"/>
          <w:w w:val="105"/>
          <w:sz w:val="24"/>
        </w:rPr>
        <w:t>Beneficiario</w:t>
      </w:r>
      <w:r>
        <w:rPr>
          <w:spacing w:val="-9"/>
          <w:w w:val="105"/>
          <w:sz w:val="24"/>
        </w:rPr>
        <w:t xml:space="preserve"> </w:t>
      </w:r>
      <w:r>
        <w:rPr>
          <w:spacing w:val="-2"/>
          <w:w w:val="105"/>
          <w:sz w:val="24"/>
        </w:rPr>
        <w:t>Final</w:t>
      </w:r>
      <w:r>
        <w:rPr>
          <w:spacing w:val="-12"/>
          <w:w w:val="105"/>
          <w:sz w:val="24"/>
        </w:rPr>
        <w:t xml:space="preserve"> </w:t>
      </w:r>
      <w:r>
        <w:rPr>
          <w:spacing w:val="-2"/>
          <w:w w:val="105"/>
          <w:sz w:val="24"/>
        </w:rPr>
        <w:t>de</w:t>
      </w:r>
      <w:r>
        <w:rPr>
          <w:spacing w:val="-9"/>
          <w:w w:val="105"/>
          <w:sz w:val="24"/>
        </w:rPr>
        <w:t xml:space="preserve"> </w:t>
      </w:r>
      <w:r>
        <w:rPr>
          <w:spacing w:val="-2"/>
          <w:w w:val="105"/>
          <w:sz w:val="24"/>
        </w:rPr>
        <w:t>la</w:t>
      </w:r>
      <w:r>
        <w:rPr>
          <w:spacing w:val="-9"/>
          <w:w w:val="105"/>
          <w:sz w:val="24"/>
        </w:rPr>
        <w:t xml:space="preserve"> </w:t>
      </w:r>
      <w:r>
        <w:rPr>
          <w:spacing w:val="-2"/>
          <w:w w:val="105"/>
          <w:sz w:val="24"/>
        </w:rPr>
        <w:t>empresa</w:t>
      </w:r>
      <w:r>
        <w:rPr>
          <w:spacing w:val="-11"/>
          <w:w w:val="105"/>
          <w:sz w:val="24"/>
        </w:rPr>
        <w:t xml:space="preserve"> </w:t>
      </w:r>
      <w:r>
        <w:rPr>
          <w:spacing w:val="-2"/>
          <w:w w:val="105"/>
          <w:sz w:val="24"/>
        </w:rPr>
        <w:t>proveedora;</w:t>
      </w:r>
    </w:p>
    <w:p w14:paraId="1BDBD879" w14:textId="77777777" w:rsidR="006F0095" w:rsidRDefault="00000000">
      <w:pPr>
        <w:pStyle w:val="Prrafodelista"/>
        <w:numPr>
          <w:ilvl w:val="1"/>
          <w:numId w:val="12"/>
        </w:numPr>
        <w:tabs>
          <w:tab w:val="left" w:pos="1555"/>
        </w:tabs>
        <w:spacing w:before="18" w:line="254" w:lineRule="auto"/>
        <w:ind w:right="997" w:firstLine="0"/>
        <w:jc w:val="both"/>
        <w:rPr>
          <w:sz w:val="24"/>
        </w:rPr>
      </w:pPr>
      <w:r>
        <w:rPr>
          <w:w w:val="105"/>
          <w:sz w:val="24"/>
        </w:rPr>
        <w:t>La existencia o no de procesos judiciales actuales o pasados vinculados a delitos contra la administración pública, lavado de activos y otros;</w:t>
      </w:r>
    </w:p>
    <w:p w14:paraId="5C0C597F" w14:textId="77777777" w:rsidR="006F0095" w:rsidRDefault="00000000">
      <w:pPr>
        <w:pStyle w:val="Prrafodelista"/>
        <w:numPr>
          <w:ilvl w:val="1"/>
          <w:numId w:val="12"/>
        </w:numPr>
        <w:tabs>
          <w:tab w:val="left" w:pos="1555"/>
        </w:tabs>
        <w:spacing w:line="254" w:lineRule="auto"/>
        <w:ind w:right="998" w:firstLine="0"/>
        <w:jc w:val="both"/>
        <w:rPr>
          <w:sz w:val="24"/>
        </w:rPr>
      </w:pPr>
      <w:r>
        <w:rPr>
          <w:sz w:val="24"/>
        </w:rPr>
        <w:t>Constatar errores o escrituras similares en los documentos presentados por diferentes empresas en el procedimiento de contratación;</w:t>
      </w:r>
    </w:p>
    <w:p w14:paraId="60D2382C" w14:textId="77777777" w:rsidR="006F0095" w:rsidRDefault="00000000">
      <w:pPr>
        <w:pStyle w:val="Prrafodelista"/>
        <w:numPr>
          <w:ilvl w:val="1"/>
          <w:numId w:val="12"/>
        </w:numPr>
        <w:tabs>
          <w:tab w:val="left" w:pos="1555"/>
        </w:tabs>
        <w:spacing w:line="256" w:lineRule="auto"/>
        <w:ind w:right="998" w:firstLine="0"/>
        <w:jc w:val="both"/>
        <w:rPr>
          <w:sz w:val="24"/>
        </w:rPr>
      </w:pPr>
      <w:r>
        <w:rPr>
          <w:sz w:val="24"/>
        </w:rPr>
        <w:t>Identificar coincidencias en algunos de los datos suministrados por distintos proveedores tales como: domicilio accionistas, teléfonos, entre otros:</w:t>
      </w:r>
    </w:p>
    <w:p w14:paraId="7BC1E46B" w14:textId="77777777" w:rsidR="006F0095" w:rsidRDefault="00000000">
      <w:pPr>
        <w:pStyle w:val="Prrafodelista"/>
        <w:numPr>
          <w:ilvl w:val="1"/>
          <w:numId w:val="12"/>
        </w:numPr>
        <w:tabs>
          <w:tab w:val="left" w:pos="1555"/>
        </w:tabs>
        <w:spacing w:line="254" w:lineRule="auto"/>
        <w:ind w:right="989" w:firstLine="0"/>
        <w:jc w:val="both"/>
        <w:rPr>
          <w:sz w:val="24"/>
        </w:rPr>
      </w:pPr>
      <w:r>
        <w:rPr>
          <w:sz w:val="24"/>
        </w:rPr>
        <w:t>Validar</w:t>
      </w:r>
      <w:r>
        <w:rPr>
          <w:spacing w:val="-10"/>
          <w:sz w:val="24"/>
        </w:rPr>
        <w:t xml:space="preserve"> </w:t>
      </w:r>
      <w:r>
        <w:rPr>
          <w:sz w:val="24"/>
        </w:rPr>
        <w:t>los</w:t>
      </w:r>
      <w:r>
        <w:rPr>
          <w:spacing w:val="-10"/>
          <w:sz w:val="24"/>
        </w:rPr>
        <w:t xml:space="preserve"> </w:t>
      </w:r>
      <w:r>
        <w:rPr>
          <w:sz w:val="24"/>
        </w:rPr>
        <w:t>permisos,</w:t>
      </w:r>
      <w:r>
        <w:rPr>
          <w:spacing w:val="-10"/>
          <w:sz w:val="24"/>
        </w:rPr>
        <w:t xml:space="preserve"> </w:t>
      </w:r>
      <w:r>
        <w:rPr>
          <w:sz w:val="24"/>
        </w:rPr>
        <w:t>licencias</w:t>
      </w:r>
      <w:r>
        <w:rPr>
          <w:spacing w:val="-9"/>
          <w:sz w:val="24"/>
        </w:rPr>
        <w:t xml:space="preserve"> </w:t>
      </w:r>
      <w:r>
        <w:rPr>
          <w:sz w:val="24"/>
        </w:rPr>
        <w:t>o</w:t>
      </w:r>
      <w:r>
        <w:rPr>
          <w:spacing w:val="-10"/>
          <w:sz w:val="24"/>
        </w:rPr>
        <w:t xml:space="preserve"> </w:t>
      </w:r>
      <w:r>
        <w:rPr>
          <w:sz w:val="24"/>
        </w:rPr>
        <w:t>autorizaciones</w:t>
      </w:r>
      <w:r>
        <w:rPr>
          <w:spacing w:val="-14"/>
          <w:sz w:val="24"/>
        </w:rPr>
        <w:t xml:space="preserve"> </w:t>
      </w:r>
      <w:r>
        <w:rPr>
          <w:sz w:val="24"/>
        </w:rPr>
        <w:t>de</w:t>
      </w:r>
      <w:r>
        <w:rPr>
          <w:spacing w:val="-8"/>
          <w:sz w:val="24"/>
        </w:rPr>
        <w:t xml:space="preserve"> </w:t>
      </w:r>
      <w:r>
        <w:rPr>
          <w:sz w:val="24"/>
        </w:rPr>
        <w:t>entidades</w:t>
      </w:r>
      <w:r>
        <w:rPr>
          <w:spacing w:val="-11"/>
          <w:sz w:val="24"/>
        </w:rPr>
        <w:t xml:space="preserve"> </w:t>
      </w:r>
      <w:r>
        <w:rPr>
          <w:sz w:val="24"/>
        </w:rPr>
        <w:t>competentes</w:t>
      </w:r>
      <w:r>
        <w:rPr>
          <w:spacing w:val="27"/>
          <w:sz w:val="24"/>
        </w:rPr>
        <w:t xml:space="preserve"> </w:t>
      </w:r>
      <w:r>
        <w:rPr>
          <w:sz w:val="24"/>
        </w:rPr>
        <w:t>como Dirección General de Impuestos Internos o las Cámaras de Comercio y Producción, que</w:t>
      </w:r>
      <w:r>
        <w:rPr>
          <w:spacing w:val="40"/>
          <w:sz w:val="24"/>
        </w:rPr>
        <w:t xml:space="preserve"> </w:t>
      </w:r>
      <w:r>
        <w:rPr>
          <w:sz w:val="24"/>
        </w:rPr>
        <w:t>administran</w:t>
      </w:r>
      <w:r>
        <w:rPr>
          <w:spacing w:val="40"/>
          <w:sz w:val="24"/>
        </w:rPr>
        <w:t xml:space="preserve"> </w:t>
      </w:r>
      <w:r>
        <w:rPr>
          <w:sz w:val="24"/>
        </w:rPr>
        <w:t>el</w:t>
      </w:r>
      <w:r>
        <w:rPr>
          <w:spacing w:val="40"/>
          <w:sz w:val="24"/>
        </w:rPr>
        <w:t xml:space="preserve"> </w:t>
      </w:r>
      <w:r>
        <w:rPr>
          <w:sz w:val="24"/>
        </w:rPr>
        <w:t>Registro Mercantil,</w:t>
      </w:r>
      <w:r>
        <w:rPr>
          <w:spacing w:val="40"/>
          <w:sz w:val="24"/>
        </w:rPr>
        <w:t xml:space="preserve"> </w:t>
      </w:r>
      <w:r>
        <w:rPr>
          <w:sz w:val="24"/>
        </w:rPr>
        <w:t>entre</w:t>
      </w:r>
      <w:r>
        <w:rPr>
          <w:spacing w:val="40"/>
          <w:sz w:val="24"/>
        </w:rPr>
        <w:t xml:space="preserve"> </w:t>
      </w:r>
      <w:r>
        <w:rPr>
          <w:sz w:val="24"/>
        </w:rPr>
        <w:t>otros;</w:t>
      </w:r>
    </w:p>
    <w:p w14:paraId="5864E76A" w14:textId="77777777" w:rsidR="006F0095" w:rsidRDefault="00000000">
      <w:pPr>
        <w:pStyle w:val="Prrafodelista"/>
        <w:numPr>
          <w:ilvl w:val="1"/>
          <w:numId w:val="12"/>
        </w:numPr>
        <w:tabs>
          <w:tab w:val="left" w:pos="1555"/>
        </w:tabs>
        <w:spacing w:line="254" w:lineRule="auto"/>
        <w:ind w:right="986" w:firstLine="0"/>
        <w:jc w:val="both"/>
        <w:rPr>
          <w:sz w:val="24"/>
        </w:rPr>
      </w:pPr>
      <w:r>
        <w:rPr>
          <w:sz w:val="24"/>
        </w:rPr>
        <w:t>Prevenir</w:t>
      </w:r>
      <w:r>
        <w:rPr>
          <w:spacing w:val="-14"/>
          <w:sz w:val="24"/>
        </w:rPr>
        <w:t xml:space="preserve"> </w:t>
      </w:r>
      <w:r>
        <w:rPr>
          <w:sz w:val="24"/>
        </w:rPr>
        <w:t>vulneraciones</w:t>
      </w:r>
      <w:r>
        <w:rPr>
          <w:spacing w:val="-13"/>
          <w:sz w:val="24"/>
        </w:rPr>
        <w:t xml:space="preserve"> </w:t>
      </w:r>
      <w:r>
        <w:rPr>
          <w:sz w:val="24"/>
        </w:rPr>
        <w:t>al</w:t>
      </w:r>
      <w:r>
        <w:rPr>
          <w:spacing w:val="-13"/>
          <w:sz w:val="24"/>
        </w:rPr>
        <w:t xml:space="preserve"> </w:t>
      </w:r>
      <w:r>
        <w:rPr>
          <w:sz w:val="24"/>
        </w:rPr>
        <w:t>régimen</w:t>
      </w:r>
      <w:r>
        <w:rPr>
          <w:spacing w:val="-13"/>
          <w:sz w:val="24"/>
        </w:rPr>
        <w:t xml:space="preserve"> </w:t>
      </w:r>
      <w:r>
        <w:rPr>
          <w:sz w:val="24"/>
        </w:rPr>
        <w:t>de</w:t>
      </w:r>
      <w:r>
        <w:rPr>
          <w:spacing w:val="-14"/>
          <w:sz w:val="24"/>
        </w:rPr>
        <w:t xml:space="preserve"> </w:t>
      </w:r>
      <w:r>
        <w:rPr>
          <w:sz w:val="24"/>
        </w:rPr>
        <w:t>inhabilidades</w:t>
      </w:r>
      <w:r>
        <w:rPr>
          <w:spacing w:val="-13"/>
          <w:sz w:val="24"/>
        </w:rPr>
        <w:t xml:space="preserve"> </w:t>
      </w:r>
      <w:r>
        <w:rPr>
          <w:sz w:val="24"/>
        </w:rPr>
        <w:t>para</w:t>
      </w:r>
      <w:r>
        <w:rPr>
          <w:spacing w:val="-13"/>
          <w:sz w:val="24"/>
        </w:rPr>
        <w:t xml:space="preserve"> </w:t>
      </w:r>
      <w:r>
        <w:rPr>
          <w:sz w:val="24"/>
        </w:rPr>
        <w:t>contratar</w:t>
      </w:r>
      <w:r>
        <w:rPr>
          <w:spacing w:val="-13"/>
          <w:sz w:val="24"/>
        </w:rPr>
        <w:t xml:space="preserve"> </w:t>
      </w:r>
      <w:r>
        <w:rPr>
          <w:sz w:val="24"/>
        </w:rPr>
        <w:t>con</w:t>
      </w:r>
      <w:r>
        <w:rPr>
          <w:spacing w:val="-13"/>
          <w:sz w:val="24"/>
        </w:rPr>
        <w:t xml:space="preserve"> </w:t>
      </w:r>
      <w:r>
        <w:rPr>
          <w:sz w:val="24"/>
        </w:rPr>
        <w:t>el</w:t>
      </w:r>
      <w:r>
        <w:rPr>
          <w:spacing w:val="-14"/>
          <w:sz w:val="24"/>
        </w:rPr>
        <w:t xml:space="preserve"> </w:t>
      </w:r>
      <w:r>
        <w:rPr>
          <w:sz w:val="24"/>
        </w:rPr>
        <w:t>Estado, establecido en el artículo 38 de la Ley Núm. 47-25 de Contrataciones Públicas;</w:t>
      </w:r>
    </w:p>
    <w:p w14:paraId="320EA1CE" w14:textId="77777777" w:rsidR="006F0095" w:rsidRDefault="00000000">
      <w:pPr>
        <w:pStyle w:val="Prrafodelista"/>
        <w:numPr>
          <w:ilvl w:val="1"/>
          <w:numId w:val="12"/>
        </w:numPr>
        <w:tabs>
          <w:tab w:val="left" w:pos="1555"/>
        </w:tabs>
        <w:spacing w:line="256" w:lineRule="auto"/>
        <w:ind w:right="988" w:firstLine="0"/>
        <w:jc w:val="both"/>
        <w:rPr>
          <w:sz w:val="24"/>
        </w:rPr>
      </w:pPr>
      <w:r>
        <w:rPr>
          <w:sz w:val="24"/>
        </w:rPr>
        <w:t>Determinar</w:t>
      </w:r>
      <w:r>
        <w:rPr>
          <w:spacing w:val="-9"/>
          <w:sz w:val="24"/>
        </w:rPr>
        <w:t xml:space="preserve"> </w:t>
      </w:r>
      <w:r>
        <w:rPr>
          <w:sz w:val="24"/>
        </w:rPr>
        <w:t>posibles</w:t>
      </w:r>
      <w:r>
        <w:rPr>
          <w:spacing w:val="-8"/>
          <w:sz w:val="24"/>
        </w:rPr>
        <w:t xml:space="preserve"> </w:t>
      </w:r>
      <w:r>
        <w:rPr>
          <w:sz w:val="24"/>
        </w:rPr>
        <w:t>vinculaciones</w:t>
      </w:r>
      <w:r>
        <w:rPr>
          <w:spacing w:val="-8"/>
          <w:sz w:val="24"/>
        </w:rPr>
        <w:t xml:space="preserve"> </w:t>
      </w:r>
      <w:r>
        <w:rPr>
          <w:sz w:val="24"/>
        </w:rPr>
        <w:t>entre</w:t>
      </w:r>
      <w:r>
        <w:rPr>
          <w:spacing w:val="-8"/>
          <w:sz w:val="24"/>
        </w:rPr>
        <w:t xml:space="preserve"> </w:t>
      </w:r>
      <w:r>
        <w:rPr>
          <w:sz w:val="24"/>
        </w:rPr>
        <w:t>oferentes</w:t>
      </w:r>
      <w:r>
        <w:rPr>
          <w:spacing w:val="-8"/>
          <w:sz w:val="24"/>
        </w:rPr>
        <w:t xml:space="preserve"> </w:t>
      </w:r>
      <w:r>
        <w:rPr>
          <w:sz w:val="24"/>
        </w:rPr>
        <w:t>y</w:t>
      </w:r>
      <w:r>
        <w:rPr>
          <w:spacing w:val="-9"/>
          <w:sz w:val="24"/>
        </w:rPr>
        <w:t xml:space="preserve"> </w:t>
      </w:r>
      <w:r>
        <w:rPr>
          <w:sz w:val="24"/>
        </w:rPr>
        <w:t>funcionarios</w:t>
      </w:r>
      <w:r>
        <w:rPr>
          <w:spacing w:val="-9"/>
          <w:sz w:val="24"/>
        </w:rPr>
        <w:t xml:space="preserve"> </w:t>
      </w:r>
      <w:r>
        <w:rPr>
          <w:sz w:val="24"/>
        </w:rPr>
        <w:t>públicos</w:t>
      </w:r>
      <w:r>
        <w:rPr>
          <w:spacing w:val="-8"/>
          <w:sz w:val="24"/>
        </w:rPr>
        <w:t xml:space="preserve"> </w:t>
      </w:r>
      <w:r>
        <w:rPr>
          <w:sz w:val="24"/>
        </w:rPr>
        <w:t>de</w:t>
      </w:r>
      <w:r>
        <w:rPr>
          <w:spacing w:val="35"/>
          <w:sz w:val="24"/>
        </w:rPr>
        <w:t xml:space="preserve"> </w:t>
      </w:r>
      <w:r>
        <w:rPr>
          <w:sz w:val="24"/>
        </w:rPr>
        <w:t>la organización</w:t>
      </w:r>
      <w:r>
        <w:rPr>
          <w:spacing w:val="40"/>
          <w:sz w:val="24"/>
        </w:rPr>
        <w:t xml:space="preserve"> </w:t>
      </w:r>
      <w:r>
        <w:rPr>
          <w:sz w:val="24"/>
        </w:rPr>
        <w:t>para</w:t>
      </w:r>
      <w:r>
        <w:rPr>
          <w:spacing w:val="40"/>
          <w:sz w:val="24"/>
        </w:rPr>
        <w:t xml:space="preserve"> </w:t>
      </w:r>
      <w:r>
        <w:rPr>
          <w:sz w:val="24"/>
        </w:rPr>
        <w:t>gestionar</w:t>
      </w:r>
      <w:r>
        <w:rPr>
          <w:spacing w:val="40"/>
          <w:sz w:val="24"/>
        </w:rPr>
        <w:t xml:space="preserve"> </w:t>
      </w:r>
      <w:r>
        <w:rPr>
          <w:sz w:val="24"/>
        </w:rPr>
        <w:t>posibles</w:t>
      </w:r>
      <w:r>
        <w:rPr>
          <w:spacing w:val="40"/>
          <w:sz w:val="24"/>
        </w:rPr>
        <w:t xml:space="preserve"> </w:t>
      </w:r>
      <w:r>
        <w:rPr>
          <w:sz w:val="24"/>
        </w:rPr>
        <w:t>conflictos</w:t>
      </w:r>
      <w:r>
        <w:rPr>
          <w:spacing w:val="40"/>
          <w:sz w:val="24"/>
        </w:rPr>
        <w:t xml:space="preserve"> </w:t>
      </w:r>
      <w:r>
        <w:rPr>
          <w:sz w:val="24"/>
        </w:rPr>
        <w:t>de</w:t>
      </w:r>
      <w:r>
        <w:rPr>
          <w:spacing w:val="40"/>
          <w:sz w:val="24"/>
        </w:rPr>
        <w:t xml:space="preserve"> </w:t>
      </w:r>
      <w:r>
        <w:rPr>
          <w:sz w:val="24"/>
        </w:rPr>
        <w:t>interés;</w:t>
      </w:r>
    </w:p>
    <w:p w14:paraId="76621C92" w14:textId="77777777" w:rsidR="006F0095" w:rsidRDefault="006F0095">
      <w:pPr>
        <w:pStyle w:val="Prrafodelista"/>
        <w:spacing w:line="256" w:lineRule="auto"/>
        <w:jc w:val="both"/>
        <w:rPr>
          <w:sz w:val="24"/>
        </w:rPr>
        <w:sectPr w:rsidR="006F0095">
          <w:pgSz w:w="12250" w:h="15850"/>
          <w:pgMar w:top="860" w:right="708" w:bottom="1320" w:left="850" w:header="640" w:footer="1049" w:gutter="0"/>
          <w:cols w:space="720"/>
        </w:sectPr>
      </w:pPr>
    </w:p>
    <w:p w14:paraId="2CEF0AD8" w14:textId="77777777" w:rsidR="006F0095" w:rsidRDefault="00000000">
      <w:pPr>
        <w:pStyle w:val="Prrafodelista"/>
        <w:numPr>
          <w:ilvl w:val="1"/>
          <w:numId w:val="12"/>
        </w:numPr>
        <w:tabs>
          <w:tab w:val="left" w:pos="1555"/>
        </w:tabs>
        <w:spacing w:before="107"/>
        <w:ind w:left="1555" w:hanging="346"/>
        <w:jc w:val="both"/>
        <w:rPr>
          <w:sz w:val="24"/>
        </w:rPr>
      </w:pPr>
      <w:r>
        <w:rPr>
          <w:sz w:val="24"/>
        </w:rPr>
        <w:lastRenderedPageBreak/>
        <w:t>Identificar</w:t>
      </w:r>
      <w:r>
        <w:rPr>
          <w:spacing w:val="20"/>
          <w:sz w:val="24"/>
        </w:rPr>
        <w:t xml:space="preserve"> </w:t>
      </w:r>
      <w:r>
        <w:rPr>
          <w:sz w:val="24"/>
        </w:rPr>
        <w:t>propuestas</w:t>
      </w:r>
      <w:r>
        <w:rPr>
          <w:spacing w:val="17"/>
          <w:sz w:val="24"/>
        </w:rPr>
        <w:t xml:space="preserve"> </w:t>
      </w:r>
      <w:r>
        <w:rPr>
          <w:sz w:val="24"/>
        </w:rPr>
        <w:t>idénticas</w:t>
      </w:r>
      <w:r>
        <w:rPr>
          <w:spacing w:val="20"/>
          <w:sz w:val="24"/>
        </w:rPr>
        <w:t xml:space="preserve"> </w:t>
      </w:r>
      <w:r>
        <w:rPr>
          <w:sz w:val="24"/>
        </w:rPr>
        <w:t>en</w:t>
      </w:r>
      <w:r>
        <w:rPr>
          <w:spacing w:val="22"/>
          <w:sz w:val="24"/>
        </w:rPr>
        <w:t xml:space="preserve"> </w:t>
      </w:r>
      <w:r>
        <w:rPr>
          <w:sz w:val="24"/>
        </w:rPr>
        <w:t>el</w:t>
      </w:r>
      <w:r>
        <w:rPr>
          <w:spacing w:val="19"/>
          <w:sz w:val="24"/>
        </w:rPr>
        <w:t xml:space="preserve"> </w:t>
      </w:r>
      <w:r>
        <w:rPr>
          <w:sz w:val="24"/>
        </w:rPr>
        <w:t>procedimiento</w:t>
      </w:r>
      <w:r>
        <w:rPr>
          <w:spacing w:val="23"/>
          <w:sz w:val="24"/>
        </w:rPr>
        <w:t xml:space="preserve"> </w:t>
      </w:r>
      <w:r>
        <w:rPr>
          <w:sz w:val="24"/>
        </w:rPr>
        <w:t>de</w:t>
      </w:r>
      <w:r>
        <w:rPr>
          <w:spacing w:val="21"/>
          <w:sz w:val="24"/>
        </w:rPr>
        <w:t xml:space="preserve"> </w:t>
      </w:r>
      <w:r>
        <w:rPr>
          <w:spacing w:val="-2"/>
          <w:sz w:val="24"/>
        </w:rPr>
        <w:t>contratación;</w:t>
      </w:r>
    </w:p>
    <w:p w14:paraId="697FD968" w14:textId="77777777" w:rsidR="006F0095" w:rsidRDefault="00000000">
      <w:pPr>
        <w:pStyle w:val="Prrafodelista"/>
        <w:numPr>
          <w:ilvl w:val="1"/>
          <w:numId w:val="12"/>
        </w:numPr>
        <w:tabs>
          <w:tab w:val="left" w:pos="1554"/>
        </w:tabs>
        <w:spacing w:before="15" w:line="254" w:lineRule="auto"/>
        <w:ind w:right="994" w:firstLine="0"/>
        <w:jc w:val="both"/>
        <w:rPr>
          <w:sz w:val="24"/>
        </w:rPr>
      </w:pPr>
      <w:r>
        <w:rPr>
          <w:sz w:val="24"/>
        </w:rPr>
        <w:t xml:space="preserve">Detectar si una Persona Expuesta Políticamente (PEP) es accionista o socia de una persona jurídica, la cual, a su vez se encuentra participando en el </w:t>
      </w:r>
      <w:r>
        <w:rPr>
          <w:spacing w:val="-2"/>
          <w:sz w:val="24"/>
        </w:rPr>
        <w:t>procedimiento.</w:t>
      </w:r>
    </w:p>
    <w:p w14:paraId="68C45BEC" w14:textId="77777777" w:rsidR="006F0095" w:rsidRDefault="00000000">
      <w:pPr>
        <w:pStyle w:val="Prrafodelista"/>
        <w:numPr>
          <w:ilvl w:val="1"/>
          <w:numId w:val="12"/>
        </w:numPr>
        <w:tabs>
          <w:tab w:val="left" w:pos="1554"/>
        </w:tabs>
        <w:spacing w:line="254" w:lineRule="auto"/>
        <w:ind w:right="988" w:firstLine="0"/>
        <w:jc w:val="both"/>
        <w:rPr>
          <w:sz w:val="24"/>
        </w:rPr>
      </w:pPr>
      <w:r>
        <w:rPr>
          <w:sz w:val="24"/>
        </w:rPr>
        <w:t>Determinar la presencia de empresas recién constituidas en un procedimiento de</w:t>
      </w:r>
      <w:r>
        <w:rPr>
          <w:spacing w:val="36"/>
          <w:sz w:val="24"/>
        </w:rPr>
        <w:t xml:space="preserve"> </w:t>
      </w:r>
      <w:r>
        <w:rPr>
          <w:sz w:val="24"/>
        </w:rPr>
        <w:t>contratación,</w:t>
      </w:r>
      <w:r>
        <w:rPr>
          <w:spacing w:val="33"/>
          <w:sz w:val="24"/>
        </w:rPr>
        <w:t xml:space="preserve"> </w:t>
      </w:r>
      <w:r>
        <w:rPr>
          <w:sz w:val="24"/>
        </w:rPr>
        <w:t>que</w:t>
      </w:r>
      <w:r>
        <w:rPr>
          <w:spacing w:val="33"/>
          <w:sz w:val="24"/>
        </w:rPr>
        <w:t xml:space="preserve"> </w:t>
      </w:r>
      <w:r>
        <w:rPr>
          <w:sz w:val="24"/>
        </w:rPr>
        <w:t>no</w:t>
      </w:r>
      <w:r>
        <w:rPr>
          <w:spacing w:val="35"/>
          <w:sz w:val="24"/>
        </w:rPr>
        <w:t xml:space="preserve"> </w:t>
      </w:r>
      <w:r>
        <w:rPr>
          <w:sz w:val="24"/>
        </w:rPr>
        <w:t>presentan</w:t>
      </w:r>
      <w:r>
        <w:rPr>
          <w:spacing w:val="35"/>
          <w:sz w:val="24"/>
        </w:rPr>
        <w:t xml:space="preserve"> </w:t>
      </w:r>
      <w:r>
        <w:rPr>
          <w:sz w:val="24"/>
        </w:rPr>
        <w:t>la</w:t>
      </w:r>
      <w:r>
        <w:rPr>
          <w:spacing w:val="33"/>
          <w:sz w:val="24"/>
        </w:rPr>
        <w:t xml:space="preserve"> </w:t>
      </w:r>
      <w:r>
        <w:rPr>
          <w:sz w:val="24"/>
        </w:rPr>
        <w:t>capacidad</w:t>
      </w:r>
      <w:r>
        <w:rPr>
          <w:spacing w:val="35"/>
          <w:sz w:val="24"/>
        </w:rPr>
        <w:t xml:space="preserve"> </w:t>
      </w:r>
      <w:r>
        <w:rPr>
          <w:sz w:val="24"/>
        </w:rPr>
        <w:t>financiera</w:t>
      </w:r>
      <w:r>
        <w:rPr>
          <w:spacing w:val="34"/>
          <w:sz w:val="24"/>
        </w:rPr>
        <w:t xml:space="preserve"> </w:t>
      </w:r>
      <w:r>
        <w:rPr>
          <w:sz w:val="24"/>
        </w:rPr>
        <w:t>para</w:t>
      </w:r>
      <w:r>
        <w:rPr>
          <w:spacing w:val="36"/>
          <w:sz w:val="24"/>
        </w:rPr>
        <w:t xml:space="preserve"> </w:t>
      </w:r>
      <w:r>
        <w:rPr>
          <w:sz w:val="24"/>
        </w:rPr>
        <w:t>ser</w:t>
      </w:r>
      <w:r>
        <w:rPr>
          <w:spacing w:val="33"/>
          <w:sz w:val="24"/>
        </w:rPr>
        <w:t xml:space="preserve"> </w:t>
      </w:r>
      <w:r>
        <w:rPr>
          <w:sz w:val="24"/>
        </w:rPr>
        <w:t>adjudicadas, a</w:t>
      </w:r>
      <w:r>
        <w:rPr>
          <w:spacing w:val="40"/>
          <w:sz w:val="24"/>
        </w:rPr>
        <w:t xml:space="preserve"> </w:t>
      </w:r>
      <w:r>
        <w:rPr>
          <w:sz w:val="24"/>
        </w:rPr>
        <w:t>la</w:t>
      </w:r>
      <w:r>
        <w:rPr>
          <w:spacing w:val="40"/>
          <w:sz w:val="24"/>
        </w:rPr>
        <w:t xml:space="preserve"> </w:t>
      </w:r>
      <w:r>
        <w:rPr>
          <w:sz w:val="24"/>
        </w:rPr>
        <w:t>vez</w:t>
      </w:r>
      <w:r>
        <w:rPr>
          <w:spacing w:val="40"/>
          <w:sz w:val="24"/>
        </w:rPr>
        <w:t xml:space="preserve"> </w:t>
      </w:r>
      <w:r>
        <w:rPr>
          <w:sz w:val="24"/>
        </w:rPr>
        <w:t>que</w:t>
      </w:r>
      <w:r>
        <w:rPr>
          <w:spacing w:val="40"/>
          <w:sz w:val="24"/>
        </w:rPr>
        <w:t xml:space="preserve"> </w:t>
      </w:r>
      <w:r>
        <w:rPr>
          <w:sz w:val="24"/>
        </w:rPr>
        <w:t>se</w:t>
      </w:r>
      <w:r>
        <w:rPr>
          <w:spacing w:val="40"/>
          <w:sz w:val="24"/>
        </w:rPr>
        <w:t xml:space="preserve"> </w:t>
      </w:r>
      <w:r>
        <w:rPr>
          <w:sz w:val="24"/>
        </w:rPr>
        <w:t>asocian</w:t>
      </w:r>
      <w:r>
        <w:rPr>
          <w:spacing w:val="40"/>
          <w:sz w:val="24"/>
        </w:rPr>
        <w:t xml:space="preserve"> </w:t>
      </w:r>
      <w:r>
        <w:rPr>
          <w:sz w:val="24"/>
        </w:rPr>
        <w:t>a</w:t>
      </w:r>
      <w:r>
        <w:rPr>
          <w:spacing w:val="40"/>
          <w:sz w:val="24"/>
        </w:rPr>
        <w:t xml:space="preserve"> </w:t>
      </w:r>
      <w:r>
        <w:rPr>
          <w:sz w:val="24"/>
        </w:rPr>
        <w:t>un mismo</w:t>
      </w:r>
      <w:r>
        <w:rPr>
          <w:spacing w:val="40"/>
          <w:sz w:val="24"/>
        </w:rPr>
        <w:t xml:space="preserve"> </w:t>
      </w:r>
      <w:r>
        <w:rPr>
          <w:sz w:val="24"/>
        </w:rPr>
        <w:t>proponente.</w:t>
      </w:r>
    </w:p>
    <w:p w14:paraId="50075136" w14:textId="77777777" w:rsidR="006F0095" w:rsidRDefault="006F0095">
      <w:pPr>
        <w:pStyle w:val="Textoindependiente"/>
        <w:spacing w:before="12"/>
      </w:pPr>
    </w:p>
    <w:p w14:paraId="43C374B6" w14:textId="77777777" w:rsidR="006F0095" w:rsidRDefault="00000000">
      <w:pPr>
        <w:pStyle w:val="Textoindependiente"/>
        <w:spacing w:line="254" w:lineRule="auto"/>
        <w:ind w:left="852" w:right="917"/>
      </w:pPr>
      <w:r>
        <w:t>Si</w:t>
      </w:r>
      <w:r>
        <w:rPr>
          <w:spacing w:val="38"/>
        </w:rPr>
        <w:t xml:space="preserve"> </w:t>
      </w:r>
      <w:r>
        <w:t>durante</w:t>
      </w:r>
      <w:r>
        <w:rPr>
          <w:spacing w:val="38"/>
        </w:rPr>
        <w:t xml:space="preserve"> </w:t>
      </w:r>
      <w:r>
        <w:t>la</w:t>
      </w:r>
      <w:r>
        <w:rPr>
          <w:spacing w:val="40"/>
        </w:rPr>
        <w:t xml:space="preserve"> </w:t>
      </w:r>
      <w:r>
        <w:t>realización</w:t>
      </w:r>
      <w:r>
        <w:rPr>
          <w:spacing w:val="39"/>
        </w:rPr>
        <w:t xml:space="preserve"> </w:t>
      </w:r>
      <w:r>
        <w:t>de</w:t>
      </w:r>
      <w:r>
        <w:rPr>
          <w:spacing w:val="38"/>
        </w:rPr>
        <w:t xml:space="preserve"> </w:t>
      </w:r>
      <w:r>
        <w:t>la</w:t>
      </w:r>
      <w:r>
        <w:rPr>
          <w:spacing w:val="38"/>
        </w:rPr>
        <w:t xml:space="preserve"> </w:t>
      </w:r>
      <w:r>
        <w:t>debida</w:t>
      </w:r>
      <w:r>
        <w:rPr>
          <w:spacing w:val="38"/>
        </w:rPr>
        <w:t xml:space="preserve"> </w:t>
      </w:r>
      <w:r>
        <w:t>diligencia,</w:t>
      </w:r>
      <w:r>
        <w:rPr>
          <w:spacing w:val="39"/>
        </w:rPr>
        <w:t xml:space="preserve"> </w:t>
      </w:r>
      <w:r>
        <w:t>se</w:t>
      </w:r>
      <w:r>
        <w:rPr>
          <w:spacing w:val="38"/>
        </w:rPr>
        <w:t xml:space="preserve"> </w:t>
      </w:r>
      <w:r>
        <w:t>determina</w:t>
      </w:r>
      <w:r>
        <w:rPr>
          <w:spacing w:val="38"/>
        </w:rPr>
        <w:t xml:space="preserve"> </w:t>
      </w:r>
      <w:r>
        <w:t>que</w:t>
      </w:r>
      <w:r>
        <w:rPr>
          <w:spacing w:val="40"/>
        </w:rPr>
        <w:t xml:space="preserve"> </w:t>
      </w:r>
      <w:r>
        <w:t>el</w:t>
      </w:r>
      <w:r>
        <w:rPr>
          <w:spacing w:val="39"/>
        </w:rPr>
        <w:t xml:space="preserve"> </w:t>
      </w:r>
      <w:r>
        <w:t>oferente</w:t>
      </w:r>
      <w:r>
        <w:rPr>
          <w:spacing w:val="38"/>
        </w:rPr>
        <w:t xml:space="preserve"> </w:t>
      </w:r>
      <w:r>
        <w:t>está sujeto</w:t>
      </w:r>
      <w:r>
        <w:rPr>
          <w:spacing w:val="80"/>
        </w:rPr>
        <w:t xml:space="preserve"> </w:t>
      </w:r>
      <w:r>
        <w:t>a</w:t>
      </w:r>
      <w:r>
        <w:rPr>
          <w:spacing w:val="79"/>
        </w:rPr>
        <w:t xml:space="preserve"> </w:t>
      </w:r>
      <w:r>
        <w:t>inhabilidades,</w:t>
      </w:r>
      <w:r>
        <w:rPr>
          <w:spacing w:val="80"/>
        </w:rPr>
        <w:t xml:space="preserve"> </w:t>
      </w:r>
      <w:r>
        <w:t>ha</w:t>
      </w:r>
      <w:r>
        <w:rPr>
          <w:spacing w:val="79"/>
        </w:rPr>
        <w:t xml:space="preserve"> </w:t>
      </w:r>
      <w:r>
        <w:t>proporcionado</w:t>
      </w:r>
      <w:r>
        <w:rPr>
          <w:spacing w:val="80"/>
        </w:rPr>
        <w:t xml:space="preserve"> </w:t>
      </w:r>
      <w:r>
        <w:t>información</w:t>
      </w:r>
      <w:r>
        <w:rPr>
          <w:spacing w:val="80"/>
        </w:rPr>
        <w:t xml:space="preserve"> </w:t>
      </w:r>
      <w:r>
        <w:t>falsa,</w:t>
      </w:r>
      <w:r>
        <w:rPr>
          <w:spacing w:val="80"/>
        </w:rPr>
        <w:t xml:space="preserve"> </w:t>
      </w:r>
      <w:r>
        <w:t>o</w:t>
      </w:r>
      <w:r>
        <w:rPr>
          <w:spacing w:val="80"/>
        </w:rPr>
        <w:t xml:space="preserve"> </w:t>
      </w:r>
      <w:r>
        <w:t>ha</w:t>
      </w:r>
      <w:r>
        <w:rPr>
          <w:spacing w:val="80"/>
        </w:rPr>
        <w:t xml:space="preserve"> </w:t>
      </w:r>
      <w:r>
        <w:t>manipulado</w:t>
      </w:r>
      <w:r>
        <w:rPr>
          <w:spacing w:val="80"/>
        </w:rPr>
        <w:t xml:space="preserve"> </w:t>
      </w:r>
      <w:r>
        <w:t>o falsificado</w:t>
      </w:r>
      <w:r>
        <w:rPr>
          <w:spacing w:val="40"/>
        </w:rPr>
        <w:t xml:space="preserve"> </w:t>
      </w:r>
      <w:r>
        <w:t>documentos,</w:t>
      </w:r>
      <w:r>
        <w:rPr>
          <w:spacing w:val="40"/>
        </w:rPr>
        <w:t xml:space="preserve"> </w:t>
      </w:r>
      <w:r>
        <w:t>así</w:t>
      </w:r>
      <w:r>
        <w:rPr>
          <w:spacing w:val="40"/>
        </w:rPr>
        <w:t xml:space="preserve"> </w:t>
      </w:r>
      <w:r>
        <w:t>como</w:t>
      </w:r>
      <w:r>
        <w:rPr>
          <w:spacing w:val="40"/>
        </w:rPr>
        <w:t xml:space="preserve"> </w:t>
      </w:r>
      <w:r>
        <w:t>participado</w:t>
      </w:r>
      <w:r>
        <w:rPr>
          <w:spacing w:val="40"/>
        </w:rPr>
        <w:t xml:space="preserve"> </w:t>
      </w:r>
      <w:r>
        <w:t>en</w:t>
      </w:r>
      <w:r>
        <w:rPr>
          <w:spacing w:val="40"/>
        </w:rPr>
        <w:t xml:space="preserve"> </w:t>
      </w:r>
      <w:r>
        <w:t>prácticas</w:t>
      </w:r>
      <w:r>
        <w:rPr>
          <w:spacing w:val="40"/>
        </w:rPr>
        <w:t xml:space="preserve"> </w:t>
      </w:r>
      <w:r>
        <w:t>de</w:t>
      </w:r>
      <w:r>
        <w:rPr>
          <w:spacing w:val="40"/>
        </w:rPr>
        <w:t xml:space="preserve"> </w:t>
      </w:r>
      <w:r>
        <w:t>colusión,</w:t>
      </w:r>
      <w:r>
        <w:rPr>
          <w:spacing w:val="40"/>
        </w:rPr>
        <w:t xml:space="preserve"> </w:t>
      </w:r>
      <w:r>
        <w:t>coerción</w:t>
      </w:r>
      <w:r>
        <w:rPr>
          <w:spacing w:val="40"/>
        </w:rPr>
        <w:t xml:space="preserve"> </w:t>
      </w:r>
      <w:r>
        <w:t>u obstrucción,</w:t>
      </w:r>
      <w:r>
        <w:rPr>
          <w:spacing w:val="77"/>
        </w:rPr>
        <w:t xml:space="preserve"> </w:t>
      </w:r>
      <w:r>
        <w:t>la</w:t>
      </w:r>
      <w:r>
        <w:rPr>
          <w:spacing w:val="76"/>
        </w:rPr>
        <w:t xml:space="preserve"> </w:t>
      </w:r>
      <w:r>
        <w:t>entidad</w:t>
      </w:r>
      <w:r>
        <w:rPr>
          <w:spacing w:val="77"/>
        </w:rPr>
        <w:t xml:space="preserve"> </w:t>
      </w:r>
      <w:r>
        <w:t>contratante</w:t>
      </w:r>
      <w:r>
        <w:rPr>
          <w:spacing w:val="76"/>
        </w:rPr>
        <w:t xml:space="preserve"> </w:t>
      </w:r>
      <w:r>
        <w:t>deberá</w:t>
      </w:r>
      <w:r>
        <w:rPr>
          <w:spacing w:val="75"/>
        </w:rPr>
        <w:t xml:space="preserve"> </w:t>
      </w:r>
      <w:r>
        <w:t>comunicar</w:t>
      </w:r>
      <w:r>
        <w:rPr>
          <w:spacing w:val="75"/>
        </w:rPr>
        <w:t xml:space="preserve"> </w:t>
      </w:r>
      <w:r>
        <w:t>al</w:t>
      </w:r>
      <w:r>
        <w:rPr>
          <w:spacing w:val="76"/>
        </w:rPr>
        <w:t xml:space="preserve"> </w:t>
      </w:r>
      <w:r>
        <w:t>oferente</w:t>
      </w:r>
      <w:r>
        <w:rPr>
          <w:spacing w:val="76"/>
        </w:rPr>
        <w:t xml:space="preserve"> </w:t>
      </w:r>
      <w:r>
        <w:t>por</w:t>
      </w:r>
      <w:r>
        <w:rPr>
          <w:spacing w:val="74"/>
        </w:rPr>
        <w:t xml:space="preserve"> </w:t>
      </w:r>
      <w:r>
        <w:t>escrito</w:t>
      </w:r>
      <w:r>
        <w:rPr>
          <w:spacing w:val="75"/>
        </w:rPr>
        <w:t xml:space="preserve"> </w:t>
      </w:r>
      <w:r>
        <w:t>la existencia de tales indicios. Además, le otorgará un plazo de tres (3) días hábiles para que</w:t>
      </w:r>
      <w:r>
        <w:rPr>
          <w:spacing w:val="40"/>
        </w:rPr>
        <w:t xml:space="preserve"> </w:t>
      </w:r>
      <w:r>
        <w:t>el</w:t>
      </w:r>
      <w:r>
        <w:rPr>
          <w:spacing w:val="40"/>
        </w:rPr>
        <w:t xml:space="preserve"> </w:t>
      </w:r>
      <w:r>
        <w:t>oferente</w:t>
      </w:r>
      <w:r>
        <w:rPr>
          <w:spacing w:val="40"/>
        </w:rPr>
        <w:t xml:space="preserve"> </w:t>
      </w:r>
      <w:r>
        <w:t>presente,</w:t>
      </w:r>
      <w:r>
        <w:rPr>
          <w:spacing w:val="40"/>
        </w:rPr>
        <w:t xml:space="preserve"> </w:t>
      </w:r>
      <w:r>
        <w:t>también</w:t>
      </w:r>
      <w:r>
        <w:rPr>
          <w:spacing w:val="40"/>
        </w:rPr>
        <w:t xml:space="preserve"> </w:t>
      </w:r>
      <w:r>
        <w:t>por</w:t>
      </w:r>
      <w:r>
        <w:rPr>
          <w:spacing w:val="40"/>
        </w:rPr>
        <w:t xml:space="preserve"> </w:t>
      </w:r>
      <w:r>
        <w:t>escrito,</w:t>
      </w:r>
      <w:r>
        <w:rPr>
          <w:spacing w:val="40"/>
        </w:rPr>
        <w:t xml:space="preserve"> </w:t>
      </w:r>
      <w:r>
        <w:t>sus</w:t>
      </w:r>
      <w:r>
        <w:rPr>
          <w:spacing w:val="40"/>
        </w:rPr>
        <w:t xml:space="preserve"> </w:t>
      </w:r>
      <w:r>
        <w:t>argumentos</w:t>
      </w:r>
      <w:r>
        <w:rPr>
          <w:spacing w:val="40"/>
        </w:rPr>
        <w:t xml:space="preserve"> </w:t>
      </w:r>
      <w:r>
        <w:t>y</w:t>
      </w:r>
      <w:r>
        <w:rPr>
          <w:spacing w:val="40"/>
        </w:rPr>
        <w:t xml:space="preserve"> </w:t>
      </w:r>
      <w:r>
        <w:t>evidencias</w:t>
      </w:r>
      <w:r>
        <w:rPr>
          <w:spacing w:val="40"/>
        </w:rPr>
        <w:t xml:space="preserve"> </w:t>
      </w:r>
      <w:r>
        <w:t>que</w:t>
      </w:r>
      <w:r>
        <w:rPr>
          <w:spacing w:val="80"/>
          <w:w w:val="150"/>
        </w:rPr>
        <w:t xml:space="preserve"> </w:t>
      </w:r>
      <w:r>
        <w:t>demuestren que no existe lo alegado.</w:t>
      </w:r>
    </w:p>
    <w:p w14:paraId="3C6139C4" w14:textId="77777777" w:rsidR="006F0095" w:rsidRDefault="006F0095">
      <w:pPr>
        <w:pStyle w:val="Textoindependiente"/>
        <w:spacing w:before="14"/>
      </w:pPr>
    </w:p>
    <w:p w14:paraId="78F1F143" w14:textId="77777777" w:rsidR="006F0095" w:rsidRDefault="00000000">
      <w:pPr>
        <w:pStyle w:val="Textoindependiente"/>
        <w:spacing w:before="1" w:line="254" w:lineRule="auto"/>
        <w:ind w:left="852" w:right="988"/>
        <w:jc w:val="both"/>
      </w:pPr>
      <w:r>
        <w:rPr>
          <w:w w:val="105"/>
        </w:rPr>
        <w:t>Si</w:t>
      </w:r>
      <w:r>
        <w:rPr>
          <w:spacing w:val="-11"/>
          <w:w w:val="105"/>
        </w:rPr>
        <w:t xml:space="preserve"> </w:t>
      </w:r>
      <w:r>
        <w:rPr>
          <w:w w:val="105"/>
        </w:rPr>
        <w:t>el</w:t>
      </w:r>
      <w:r>
        <w:rPr>
          <w:spacing w:val="-9"/>
          <w:w w:val="105"/>
        </w:rPr>
        <w:t xml:space="preserve"> </w:t>
      </w:r>
      <w:r>
        <w:rPr>
          <w:w w:val="105"/>
        </w:rPr>
        <w:t>oferente</w:t>
      </w:r>
      <w:r>
        <w:rPr>
          <w:spacing w:val="-10"/>
          <w:w w:val="105"/>
        </w:rPr>
        <w:t xml:space="preserve"> </w:t>
      </w:r>
      <w:r>
        <w:rPr>
          <w:w w:val="105"/>
        </w:rPr>
        <w:t>no</w:t>
      </w:r>
      <w:r>
        <w:rPr>
          <w:spacing w:val="-9"/>
          <w:w w:val="105"/>
        </w:rPr>
        <w:t xml:space="preserve"> </w:t>
      </w:r>
      <w:r>
        <w:rPr>
          <w:w w:val="105"/>
        </w:rPr>
        <w:t>presenta</w:t>
      </w:r>
      <w:r>
        <w:rPr>
          <w:spacing w:val="-10"/>
          <w:w w:val="105"/>
        </w:rPr>
        <w:t xml:space="preserve"> </w:t>
      </w:r>
      <w:r>
        <w:rPr>
          <w:w w:val="105"/>
        </w:rPr>
        <w:t>sus</w:t>
      </w:r>
      <w:r>
        <w:rPr>
          <w:spacing w:val="-13"/>
          <w:w w:val="105"/>
        </w:rPr>
        <w:t xml:space="preserve"> </w:t>
      </w:r>
      <w:r>
        <w:rPr>
          <w:w w:val="105"/>
        </w:rPr>
        <w:t>argumentos</w:t>
      </w:r>
      <w:r>
        <w:rPr>
          <w:spacing w:val="-11"/>
          <w:w w:val="105"/>
        </w:rPr>
        <w:t xml:space="preserve"> </w:t>
      </w:r>
      <w:r>
        <w:rPr>
          <w:w w:val="105"/>
        </w:rPr>
        <w:t>dentro</w:t>
      </w:r>
      <w:r>
        <w:rPr>
          <w:spacing w:val="-9"/>
          <w:w w:val="105"/>
        </w:rPr>
        <w:t xml:space="preserve"> </w:t>
      </w:r>
      <w:r>
        <w:rPr>
          <w:w w:val="105"/>
        </w:rPr>
        <w:t>del</w:t>
      </w:r>
      <w:r>
        <w:rPr>
          <w:spacing w:val="-11"/>
          <w:w w:val="105"/>
        </w:rPr>
        <w:t xml:space="preserve"> </w:t>
      </w:r>
      <w:r>
        <w:rPr>
          <w:w w:val="105"/>
        </w:rPr>
        <w:t>plazo</w:t>
      </w:r>
      <w:r>
        <w:rPr>
          <w:spacing w:val="-9"/>
          <w:w w:val="105"/>
        </w:rPr>
        <w:t xml:space="preserve"> </w:t>
      </w:r>
      <w:r>
        <w:rPr>
          <w:w w:val="105"/>
        </w:rPr>
        <w:t>estipulado,</w:t>
      </w:r>
      <w:r>
        <w:rPr>
          <w:spacing w:val="-8"/>
          <w:w w:val="105"/>
        </w:rPr>
        <w:t xml:space="preserve"> </w:t>
      </w:r>
      <w:r>
        <w:rPr>
          <w:w w:val="105"/>
        </w:rPr>
        <w:t>no</w:t>
      </w:r>
      <w:r>
        <w:rPr>
          <w:spacing w:val="-10"/>
          <w:w w:val="105"/>
        </w:rPr>
        <w:t xml:space="preserve"> </w:t>
      </w:r>
      <w:r>
        <w:rPr>
          <w:w w:val="105"/>
        </w:rPr>
        <w:t>se</w:t>
      </w:r>
      <w:r>
        <w:rPr>
          <w:spacing w:val="-11"/>
          <w:w w:val="105"/>
        </w:rPr>
        <w:t xml:space="preserve"> </w:t>
      </w:r>
      <w:r>
        <w:rPr>
          <w:w w:val="105"/>
        </w:rPr>
        <w:t>refiere a lo solicitado o no logra demostrar la inexactitud de los indicios identificados, quedará descalificado. En consecuencia, su oferta será desestimada, lo cual será documentado</w:t>
      </w:r>
      <w:r>
        <w:rPr>
          <w:spacing w:val="-2"/>
          <w:w w:val="105"/>
        </w:rPr>
        <w:t xml:space="preserve"> </w:t>
      </w:r>
      <w:r>
        <w:rPr>
          <w:w w:val="105"/>
        </w:rPr>
        <w:t>y</w:t>
      </w:r>
      <w:r>
        <w:rPr>
          <w:spacing w:val="-4"/>
          <w:w w:val="105"/>
        </w:rPr>
        <w:t xml:space="preserve"> </w:t>
      </w:r>
      <w:r>
        <w:rPr>
          <w:w w:val="105"/>
        </w:rPr>
        <w:t>motivado</w:t>
      </w:r>
      <w:r>
        <w:rPr>
          <w:spacing w:val="-2"/>
          <w:w w:val="105"/>
        </w:rPr>
        <w:t xml:space="preserve"> </w:t>
      </w:r>
      <w:r>
        <w:rPr>
          <w:w w:val="105"/>
        </w:rPr>
        <w:t>en</w:t>
      </w:r>
      <w:r>
        <w:rPr>
          <w:spacing w:val="-2"/>
          <w:w w:val="105"/>
        </w:rPr>
        <w:t xml:space="preserve"> </w:t>
      </w:r>
      <w:r>
        <w:rPr>
          <w:w w:val="105"/>
        </w:rPr>
        <w:t>el</w:t>
      </w:r>
      <w:r>
        <w:rPr>
          <w:spacing w:val="-4"/>
          <w:w w:val="105"/>
        </w:rPr>
        <w:t xml:space="preserve"> </w:t>
      </w:r>
      <w:r>
        <w:rPr>
          <w:w w:val="105"/>
        </w:rPr>
        <w:t>correspondiente</w:t>
      </w:r>
      <w:r>
        <w:rPr>
          <w:spacing w:val="-2"/>
          <w:w w:val="105"/>
        </w:rPr>
        <w:t xml:space="preserve"> </w:t>
      </w:r>
      <w:r>
        <w:rPr>
          <w:w w:val="105"/>
        </w:rPr>
        <w:t>informe</w:t>
      </w:r>
      <w:r>
        <w:rPr>
          <w:spacing w:val="-3"/>
          <w:w w:val="105"/>
        </w:rPr>
        <w:t xml:space="preserve"> </w:t>
      </w:r>
      <w:r>
        <w:rPr>
          <w:w w:val="105"/>
        </w:rPr>
        <w:t>de</w:t>
      </w:r>
      <w:r>
        <w:rPr>
          <w:spacing w:val="-5"/>
          <w:w w:val="105"/>
        </w:rPr>
        <w:t xml:space="preserve"> </w:t>
      </w:r>
      <w:r>
        <w:rPr>
          <w:w w:val="105"/>
        </w:rPr>
        <w:t>evaluación</w:t>
      </w:r>
      <w:r>
        <w:rPr>
          <w:spacing w:val="-1"/>
          <w:w w:val="105"/>
        </w:rPr>
        <w:t xml:space="preserve"> </w:t>
      </w:r>
      <w:r>
        <w:rPr>
          <w:w w:val="105"/>
        </w:rPr>
        <w:t>técnica,</w:t>
      </w:r>
      <w:r>
        <w:rPr>
          <w:spacing w:val="-2"/>
          <w:w w:val="105"/>
        </w:rPr>
        <w:t xml:space="preserve"> </w:t>
      </w:r>
      <w:r>
        <w:rPr>
          <w:w w:val="105"/>
        </w:rPr>
        <w:t xml:space="preserve">sin perjuicio de las demás acciones civiles, administrativas y penales que pudieran </w:t>
      </w:r>
      <w:r>
        <w:rPr>
          <w:spacing w:val="-2"/>
          <w:w w:val="105"/>
        </w:rPr>
        <w:t>corresponder.</w:t>
      </w:r>
    </w:p>
    <w:p w14:paraId="74C1881B" w14:textId="77777777" w:rsidR="006F0095" w:rsidRDefault="00000000">
      <w:pPr>
        <w:pStyle w:val="Ttulo1"/>
        <w:numPr>
          <w:ilvl w:val="0"/>
          <w:numId w:val="12"/>
        </w:numPr>
        <w:tabs>
          <w:tab w:val="left" w:pos="1209"/>
        </w:tabs>
        <w:spacing w:before="258"/>
        <w:ind w:hanging="357"/>
      </w:pPr>
      <w:bookmarkStart w:id="27" w:name="_bookmark26"/>
      <w:bookmarkEnd w:id="27"/>
      <w:r>
        <w:t>Apertura</w:t>
      </w:r>
      <w:r>
        <w:rPr>
          <w:spacing w:val="-5"/>
        </w:rPr>
        <w:t xml:space="preserve"> </w:t>
      </w:r>
      <w:r>
        <w:t>y</w:t>
      </w:r>
      <w:r>
        <w:rPr>
          <w:spacing w:val="-2"/>
        </w:rPr>
        <w:t xml:space="preserve"> </w:t>
      </w:r>
      <w:r>
        <w:t>evaluación</w:t>
      </w:r>
      <w:r>
        <w:rPr>
          <w:spacing w:val="-2"/>
        </w:rPr>
        <w:t xml:space="preserve"> </w:t>
      </w:r>
      <w:r>
        <w:t>de</w:t>
      </w:r>
      <w:r>
        <w:rPr>
          <w:spacing w:val="-1"/>
        </w:rPr>
        <w:t xml:space="preserve"> </w:t>
      </w:r>
      <w:r>
        <w:t>las</w:t>
      </w:r>
      <w:r>
        <w:rPr>
          <w:spacing w:val="-6"/>
        </w:rPr>
        <w:t xml:space="preserve"> </w:t>
      </w:r>
      <w:r>
        <w:t>ofertas</w:t>
      </w:r>
      <w:r>
        <w:rPr>
          <w:spacing w:val="-5"/>
        </w:rPr>
        <w:t xml:space="preserve"> </w:t>
      </w:r>
      <w:r>
        <w:t>económicas</w:t>
      </w:r>
      <w:r>
        <w:rPr>
          <w:spacing w:val="-4"/>
        </w:rPr>
        <w:t xml:space="preserve"> </w:t>
      </w:r>
      <w:r>
        <w:t>“Sobre</w:t>
      </w:r>
      <w:r>
        <w:rPr>
          <w:spacing w:val="-1"/>
        </w:rPr>
        <w:t xml:space="preserve"> </w:t>
      </w:r>
      <w:r>
        <w:rPr>
          <w:spacing w:val="-5"/>
        </w:rPr>
        <w:t>B”</w:t>
      </w:r>
    </w:p>
    <w:p w14:paraId="3F8F5BE2" w14:textId="77777777" w:rsidR="006F0095" w:rsidRDefault="00000000">
      <w:pPr>
        <w:pStyle w:val="Textoindependiente"/>
        <w:spacing w:before="283" w:line="254" w:lineRule="auto"/>
        <w:ind w:left="852" w:right="987"/>
        <w:jc w:val="both"/>
      </w:pPr>
      <w:r>
        <w:t>Posterior a la evaluación técnica y al conocer los oferentes habilitados para el examen de la propuesta económica se convocará nueva vez en la fecha establecida en el cronograma</w:t>
      </w:r>
      <w:r>
        <w:rPr>
          <w:spacing w:val="-7"/>
        </w:rPr>
        <w:t xml:space="preserve"> </w:t>
      </w:r>
      <w:r>
        <w:t>de</w:t>
      </w:r>
      <w:r>
        <w:rPr>
          <w:spacing w:val="-7"/>
        </w:rPr>
        <w:t xml:space="preserve"> </w:t>
      </w:r>
      <w:r>
        <w:t>actividades</w:t>
      </w:r>
      <w:r>
        <w:rPr>
          <w:spacing w:val="-7"/>
        </w:rPr>
        <w:t xml:space="preserve"> </w:t>
      </w:r>
      <w:r>
        <w:t>del</w:t>
      </w:r>
      <w:r>
        <w:rPr>
          <w:spacing w:val="-10"/>
        </w:rPr>
        <w:t xml:space="preserve"> </w:t>
      </w:r>
      <w:r>
        <w:t>presente</w:t>
      </w:r>
      <w:r>
        <w:rPr>
          <w:spacing w:val="-9"/>
        </w:rPr>
        <w:t xml:space="preserve"> </w:t>
      </w:r>
      <w:r>
        <w:t>pliego</w:t>
      </w:r>
      <w:r>
        <w:rPr>
          <w:spacing w:val="-8"/>
        </w:rPr>
        <w:t xml:space="preserve"> </w:t>
      </w:r>
      <w:r>
        <w:t>de</w:t>
      </w:r>
      <w:r>
        <w:rPr>
          <w:spacing w:val="-7"/>
        </w:rPr>
        <w:t xml:space="preserve"> </w:t>
      </w:r>
      <w:r>
        <w:t>condiciones,</w:t>
      </w:r>
      <w:r>
        <w:rPr>
          <w:spacing w:val="-9"/>
        </w:rPr>
        <w:t xml:space="preserve"> </w:t>
      </w:r>
      <w:r>
        <w:t>a</w:t>
      </w:r>
      <w:r>
        <w:rPr>
          <w:spacing w:val="-7"/>
        </w:rPr>
        <w:t xml:space="preserve"> </w:t>
      </w:r>
      <w:r>
        <w:t>un</w:t>
      </w:r>
      <w:r>
        <w:rPr>
          <w:spacing w:val="-7"/>
        </w:rPr>
        <w:t xml:space="preserve"> </w:t>
      </w:r>
      <w:r>
        <w:t>acto</w:t>
      </w:r>
      <w:r>
        <w:rPr>
          <w:spacing w:val="-8"/>
        </w:rPr>
        <w:t xml:space="preserve"> </w:t>
      </w:r>
      <w:r>
        <w:t>público</w:t>
      </w:r>
      <w:r>
        <w:rPr>
          <w:spacing w:val="-7"/>
        </w:rPr>
        <w:t xml:space="preserve"> </w:t>
      </w:r>
      <w:r>
        <w:t>con</w:t>
      </w:r>
      <w:r>
        <w:rPr>
          <w:spacing w:val="40"/>
        </w:rPr>
        <w:t xml:space="preserve"> </w:t>
      </w:r>
      <w:r>
        <w:t>el CCP y oferentes habilitados y el(la) Notario Público para abrir las ofertas económicas recibidas en formato o soporte papel y para desencriptar las ofertas enviadas electrónicamente</w:t>
      </w:r>
      <w:r>
        <w:rPr>
          <w:spacing w:val="40"/>
        </w:rPr>
        <w:t xml:space="preserve"> </w:t>
      </w:r>
      <w:r>
        <w:t>vía</w:t>
      </w:r>
      <w:r>
        <w:rPr>
          <w:spacing w:val="40"/>
        </w:rPr>
        <w:t xml:space="preserve"> </w:t>
      </w:r>
      <w:r>
        <w:t>la</w:t>
      </w:r>
      <w:r>
        <w:rPr>
          <w:spacing w:val="40"/>
        </w:rPr>
        <w:t xml:space="preserve"> </w:t>
      </w:r>
      <w:r>
        <w:t>plataforma</w:t>
      </w:r>
      <w:r>
        <w:rPr>
          <w:spacing w:val="40"/>
        </w:rPr>
        <w:t xml:space="preserve"> </w:t>
      </w:r>
      <w:r>
        <w:t>SECP.</w:t>
      </w:r>
    </w:p>
    <w:p w14:paraId="79C4D27A" w14:textId="77777777" w:rsidR="006F0095" w:rsidRDefault="006F0095">
      <w:pPr>
        <w:pStyle w:val="Textoindependiente"/>
        <w:spacing w:before="15"/>
      </w:pPr>
    </w:p>
    <w:p w14:paraId="0ECB894F" w14:textId="77777777" w:rsidR="006F0095" w:rsidRDefault="00000000">
      <w:pPr>
        <w:pStyle w:val="Textoindependiente"/>
        <w:spacing w:line="256" w:lineRule="auto"/>
        <w:ind w:left="852" w:right="1001"/>
        <w:jc w:val="both"/>
      </w:pPr>
      <w:r>
        <w:rPr>
          <w:w w:val="105"/>
        </w:rPr>
        <w:t>Se entregará a los(as) peritos las ofertas económicas para que las evalúen y recomienden</w:t>
      </w:r>
      <w:r>
        <w:rPr>
          <w:spacing w:val="-6"/>
          <w:w w:val="105"/>
        </w:rPr>
        <w:t xml:space="preserve"> </w:t>
      </w:r>
      <w:r>
        <w:rPr>
          <w:w w:val="105"/>
        </w:rPr>
        <w:t>la</w:t>
      </w:r>
      <w:r>
        <w:rPr>
          <w:spacing w:val="-7"/>
          <w:w w:val="105"/>
        </w:rPr>
        <w:t xml:space="preserve"> </w:t>
      </w:r>
      <w:r>
        <w:rPr>
          <w:w w:val="105"/>
        </w:rPr>
        <w:t>adjudicación</w:t>
      </w:r>
      <w:r>
        <w:rPr>
          <w:spacing w:val="-5"/>
          <w:w w:val="105"/>
        </w:rPr>
        <w:t xml:space="preserve"> </w:t>
      </w:r>
      <w:r>
        <w:rPr>
          <w:w w:val="105"/>
        </w:rPr>
        <w:t>conforme</w:t>
      </w:r>
      <w:r>
        <w:rPr>
          <w:spacing w:val="-6"/>
          <w:w w:val="105"/>
        </w:rPr>
        <w:t xml:space="preserve"> </w:t>
      </w:r>
      <w:r>
        <w:rPr>
          <w:w w:val="105"/>
        </w:rPr>
        <w:t>a</w:t>
      </w:r>
      <w:r>
        <w:rPr>
          <w:spacing w:val="-5"/>
          <w:w w:val="105"/>
        </w:rPr>
        <w:t xml:space="preserve"> </w:t>
      </w:r>
      <w:r>
        <w:rPr>
          <w:w w:val="105"/>
        </w:rPr>
        <w:t>la</w:t>
      </w:r>
      <w:r>
        <w:rPr>
          <w:spacing w:val="-8"/>
          <w:w w:val="105"/>
        </w:rPr>
        <w:t xml:space="preserve"> </w:t>
      </w:r>
      <w:r>
        <w:rPr>
          <w:w w:val="105"/>
        </w:rPr>
        <w:t>metodología</w:t>
      </w:r>
      <w:r>
        <w:rPr>
          <w:spacing w:val="-4"/>
          <w:w w:val="105"/>
        </w:rPr>
        <w:t xml:space="preserve"> </w:t>
      </w:r>
      <w:r>
        <w:rPr>
          <w:w w:val="105"/>
        </w:rPr>
        <w:t>y</w:t>
      </w:r>
      <w:r>
        <w:rPr>
          <w:spacing w:val="-9"/>
          <w:w w:val="105"/>
        </w:rPr>
        <w:t xml:space="preserve"> </w:t>
      </w:r>
      <w:r>
        <w:rPr>
          <w:w w:val="105"/>
        </w:rPr>
        <w:t>criterios</w:t>
      </w:r>
      <w:r>
        <w:rPr>
          <w:spacing w:val="-6"/>
          <w:w w:val="105"/>
        </w:rPr>
        <w:t xml:space="preserve"> </w:t>
      </w:r>
      <w:r>
        <w:rPr>
          <w:w w:val="105"/>
        </w:rPr>
        <w:t>establecidos</w:t>
      </w:r>
      <w:r>
        <w:rPr>
          <w:spacing w:val="-6"/>
          <w:w w:val="105"/>
        </w:rPr>
        <w:t xml:space="preserve"> </w:t>
      </w:r>
      <w:r>
        <w:rPr>
          <w:w w:val="105"/>
        </w:rPr>
        <w:t>en</w:t>
      </w:r>
    </w:p>
    <w:p w14:paraId="315F6043" w14:textId="77777777" w:rsidR="006F0095" w:rsidRDefault="00000000">
      <w:pPr>
        <w:spacing w:line="305" w:lineRule="exact"/>
        <w:ind w:left="852"/>
        <w:rPr>
          <w:sz w:val="24"/>
        </w:rPr>
      </w:pPr>
      <w:r>
        <w:rPr>
          <w:sz w:val="24"/>
        </w:rPr>
        <w:t>12.3</w:t>
      </w:r>
      <w:r>
        <w:rPr>
          <w:spacing w:val="-8"/>
          <w:sz w:val="24"/>
        </w:rPr>
        <w:t xml:space="preserve"> </w:t>
      </w:r>
      <w:r>
        <w:rPr>
          <w:rFonts w:ascii="Palatino Linotype" w:hAnsi="Palatino Linotype"/>
          <w:b/>
          <w:sz w:val="24"/>
        </w:rPr>
        <w:t>‘</w:t>
      </w:r>
      <w:r>
        <w:rPr>
          <w:rFonts w:ascii="Palatino Linotype" w:hAnsi="Palatino Linotype"/>
          <w:i/>
          <w:sz w:val="24"/>
        </w:rPr>
        <w:t>Criterio</w:t>
      </w:r>
      <w:r>
        <w:rPr>
          <w:rFonts w:ascii="Palatino Linotype" w:hAnsi="Palatino Linotype"/>
          <w:i/>
          <w:spacing w:val="-13"/>
          <w:sz w:val="24"/>
        </w:rPr>
        <w:t xml:space="preserve"> </w:t>
      </w:r>
      <w:r>
        <w:rPr>
          <w:rFonts w:ascii="Palatino Linotype" w:hAnsi="Palatino Linotype"/>
          <w:i/>
          <w:sz w:val="24"/>
        </w:rPr>
        <w:t>de</w:t>
      </w:r>
      <w:r>
        <w:rPr>
          <w:rFonts w:ascii="Palatino Linotype" w:hAnsi="Palatino Linotype"/>
          <w:i/>
          <w:spacing w:val="-8"/>
          <w:sz w:val="24"/>
        </w:rPr>
        <w:t xml:space="preserve"> </w:t>
      </w:r>
      <w:r>
        <w:rPr>
          <w:rFonts w:ascii="Palatino Linotype" w:hAnsi="Palatino Linotype"/>
          <w:i/>
          <w:sz w:val="24"/>
        </w:rPr>
        <w:t>adjudicación</w:t>
      </w:r>
      <w:r>
        <w:rPr>
          <w:rFonts w:ascii="Palatino Linotype" w:hAnsi="Palatino Linotype"/>
          <w:b/>
          <w:sz w:val="24"/>
        </w:rPr>
        <w:t>’</w:t>
      </w:r>
      <w:r>
        <w:rPr>
          <w:rFonts w:ascii="Palatino Linotype" w:hAnsi="Palatino Linotype"/>
          <w:b/>
          <w:spacing w:val="-9"/>
          <w:sz w:val="24"/>
        </w:rPr>
        <w:t xml:space="preserve"> </w:t>
      </w:r>
      <w:r>
        <w:rPr>
          <w:sz w:val="24"/>
        </w:rPr>
        <w:t>de</w:t>
      </w:r>
      <w:r>
        <w:rPr>
          <w:spacing w:val="-4"/>
          <w:sz w:val="24"/>
        </w:rPr>
        <w:t xml:space="preserve"> </w:t>
      </w:r>
      <w:r>
        <w:rPr>
          <w:sz w:val="24"/>
        </w:rPr>
        <w:t>este</w:t>
      </w:r>
      <w:r>
        <w:rPr>
          <w:spacing w:val="-3"/>
          <w:sz w:val="24"/>
        </w:rPr>
        <w:t xml:space="preserve"> </w:t>
      </w:r>
      <w:r>
        <w:rPr>
          <w:sz w:val="24"/>
        </w:rPr>
        <w:t>pliego</w:t>
      </w:r>
      <w:r>
        <w:rPr>
          <w:spacing w:val="-3"/>
          <w:sz w:val="24"/>
        </w:rPr>
        <w:t xml:space="preserve"> </w:t>
      </w:r>
      <w:r>
        <w:rPr>
          <w:sz w:val="24"/>
        </w:rPr>
        <w:t>junto</w:t>
      </w:r>
      <w:r>
        <w:rPr>
          <w:spacing w:val="-5"/>
          <w:sz w:val="24"/>
        </w:rPr>
        <w:t xml:space="preserve"> </w:t>
      </w:r>
      <w:r>
        <w:rPr>
          <w:sz w:val="24"/>
        </w:rPr>
        <w:t>a</w:t>
      </w:r>
      <w:r>
        <w:rPr>
          <w:spacing w:val="-1"/>
          <w:sz w:val="24"/>
        </w:rPr>
        <w:t xml:space="preserve"> </w:t>
      </w:r>
      <w:r>
        <w:rPr>
          <w:sz w:val="24"/>
        </w:rPr>
        <w:t>la</w:t>
      </w:r>
      <w:r>
        <w:rPr>
          <w:spacing w:val="-5"/>
          <w:sz w:val="24"/>
        </w:rPr>
        <w:t xml:space="preserve"> </w:t>
      </w:r>
      <w:r>
        <w:rPr>
          <w:sz w:val="24"/>
        </w:rPr>
        <w:t>garantía de</w:t>
      </w:r>
      <w:r>
        <w:rPr>
          <w:spacing w:val="-2"/>
          <w:sz w:val="24"/>
        </w:rPr>
        <w:t xml:space="preserve"> </w:t>
      </w:r>
      <w:r>
        <w:rPr>
          <w:sz w:val="24"/>
        </w:rPr>
        <w:t>seriedad</w:t>
      </w:r>
      <w:r>
        <w:rPr>
          <w:spacing w:val="-4"/>
          <w:sz w:val="24"/>
        </w:rPr>
        <w:t xml:space="preserve"> </w:t>
      </w:r>
      <w:r>
        <w:rPr>
          <w:sz w:val="24"/>
        </w:rPr>
        <w:t>de</w:t>
      </w:r>
      <w:r>
        <w:rPr>
          <w:spacing w:val="-4"/>
          <w:sz w:val="24"/>
        </w:rPr>
        <w:t xml:space="preserve"> </w:t>
      </w:r>
      <w:r>
        <w:rPr>
          <w:sz w:val="24"/>
        </w:rPr>
        <w:t>la</w:t>
      </w:r>
      <w:r>
        <w:rPr>
          <w:spacing w:val="-4"/>
          <w:sz w:val="24"/>
        </w:rPr>
        <w:t xml:space="preserve"> </w:t>
      </w:r>
      <w:r>
        <w:rPr>
          <w:spacing w:val="-2"/>
          <w:sz w:val="24"/>
        </w:rPr>
        <w:t>oferta.</w:t>
      </w:r>
    </w:p>
    <w:p w14:paraId="32FCA589" w14:textId="77777777" w:rsidR="006F0095" w:rsidRDefault="006F0095">
      <w:pPr>
        <w:pStyle w:val="Textoindependiente"/>
        <w:spacing w:before="2"/>
      </w:pPr>
    </w:p>
    <w:p w14:paraId="21673F47" w14:textId="77777777" w:rsidR="006F0095" w:rsidRDefault="00000000">
      <w:pPr>
        <w:pStyle w:val="Textoindependiente"/>
        <w:spacing w:line="254" w:lineRule="auto"/>
        <w:ind w:left="852" w:right="984"/>
        <w:jc w:val="both"/>
      </w:pPr>
      <w:r>
        <w:t>En</w:t>
      </w:r>
      <w:r>
        <w:rPr>
          <w:spacing w:val="-7"/>
        </w:rPr>
        <w:t xml:space="preserve"> </w:t>
      </w:r>
      <w:r>
        <w:t>la</w:t>
      </w:r>
      <w:r>
        <w:rPr>
          <w:spacing w:val="-7"/>
        </w:rPr>
        <w:t xml:space="preserve"> </w:t>
      </w:r>
      <w:r>
        <w:t>fase</w:t>
      </w:r>
      <w:r>
        <w:rPr>
          <w:spacing w:val="-7"/>
        </w:rPr>
        <w:t xml:space="preserve"> </w:t>
      </w:r>
      <w:r>
        <w:t>de</w:t>
      </w:r>
      <w:r>
        <w:rPr>
          <w:spacing w:val="-7"/>
        </w:rPr>
        <w:t xml:space="preserve"> </w:t>
      </w:r>
      <w:r>
        <w:t>evaluación</w:t>
      </w:r>
      <w:r>
        <w:rPr>
          <w:spacing w:val="-9"/>
        </w:rPr>
        <w:t xml:space="preserve"> </w:t>
      </w:r>
      <w:r>
        <w:t>de</w:t>
      </w:r>
      <w:r>
        <w:rPr>
          <w:spacing w:val="-7"/>
        </w:rPr>
        <w:t xml:space="preserve"> </w:t>
      </w:r>
      <w:r>
        <w:t>las</w:t>
      </w:r>
      <w:r>
        <w:rPr>
          <w:spacing w:val="-7"/>
        </w:rPr>
        <w:t xml:space="preserve"> </w:t>
      </w:r>
      <w:r>
        <w:t>ofertas</w:t>
      </w:r>
      <w:r>
        <w:rPr>
          <w:spacing w:val="-7"/>
        </w:rPr>
        <w:t xml:space="preserve"> </w:t>
      </w:r>
      <w:r>
        <w:t>económicas</w:t>
      </w:r>
      <w:r>
        <w:rPr>
          <w:spacing w:val="-7"/>
        </w:rPr>
        <w:t xml:space="preserve"> </w:t>
      </w:r>
      <w:r>
        <w:t>los</w:t>
      </w:r>
      <w:r>
        <w:rPr>
          <w:spacing w:val="-8"/>
        </w:rPr>
        <w:t xml:space="preserve"> </w:t>
      </w:r>
      <w:r>
        <w:t>peritos</w:t>
      </w:r>
      <w:r>
        <w:rPr>
          <w:spacing w:val="-7"/>
        </w:rPr>
        <w:t xml:space="preserve"> </w:t>
      </w:r>
      <w:r>
        <w:t>también</w:t>
      </w:r>
      <w:r>
        <w:rPr>
          <w:spacing w:val="-7"/>
        </w:rPr>
        <w:t xml:space="preserve"> </w:t>
      </w:r>
      <w:r>
        <w:t>podrán</w:t>
      </w:r>
      <w:r>
        <w:rPr>
          <w:spacing w:val="80"/>
        </w:rPr>
        <w:t xml:space="preserve"> </w:t>
      </w:r>
      <w:r>
        <w:t>solicitar aclaraciones en los términos del artículo 106 del Reglamento de Aplicación</w:t>
      </w:r>
      <w:r>
        <w:rPr>
          <w:spacing w:val="40"/>
        </w:rPr>
        <w:t xml:space="preserve"> </w:t>
      </w:r>
      <w:r>
        <w:t>de la Ley núm. 47-25 de Contrataciones Públicas, emitido mediante el Decreto núm. 52-26 vinculadas</w:t>
      </w:r>
      <w:r>
        <w:rPr>
          <w:spacing w:val="-3"/>
        </w:rPr>
        <w:t xml:space="preserve"> </w:t>
      </w:r>
      <w:r>
        <w:t>a</w:t>
      </w:r>
      <w:r>
        <w:rPr>
          <w:spacing w:val="-3"/>
        </w:rPr>
        <w:t xml:space="preserve"> </w:t>
      </w:r>
      <w:r>
        <w:t>éstas,</w:t>
      </w:r>
      <w:r>
        <w:rPr>
          <w:spacing w:val="-5"/>
        </w:rPr>
        <w:t xml:space="preserve"> </w:t>
      </w:r>
      <w:r>
        <w:t>siempre</w:t>
      </w:r>
      <w:r>
        <w:rPr>
          <w:spacing w:val="-3"/>
        </w:rPr>
        <w:t xml:space="preserve"> </w:t>
      </w:r>
      <w:r>
        <w:t>que</w:t>
      </w:r>
      <w:r>
        <w:rPr>
          <w:spacing w:val="-3"/>
        </w:rPr>
        <w:t xml:space="preserve"> </w:t>
      </w:r>
      <w:r>
        <w:t>se</w:t>
      </w:r>
      <w:r>
        <w:rPr>
          <w:spacing w:val="-5"/>
        </w:rPr>
        <w:t xml:space="preserve"> </w:t>
      </w:r>
      <w:r>
        <w:t>realicen</w:t>
      </w:r>
      <w:r>
        <w:rPr>
          <w:spacing w:val="-5"/>
        </w:rPr>
        <w:t xml:space="preserve"> </w:t>
      </w:r>
      <w:r>
        <w:t>en</w:t>
      </w:r>
      <w:r>
        <w:rPr>
          <w:spacing w:val="-3"/>
        </w:rPr>
        <w:t xml:space="preserve"> </w:t>
      </w:r>
      <w:r>
        <w:t>el</w:t>
      </w:r>
      <w:r>
        <w:rPr>
          <w:spacing w:val="-4"/>
        </w:rPr>
        <w:t xml:space="preserve"> </w:t>
      </w:r>
      <w:r>
        <w:t>plazo</w:t>
      </w:r>
      <w:r>
        <w:rPr>
          <w:spacing w:val="-3"/>
        </w:rPr>
        <w:t xml:space="preserve"> </w:t>
      </w:r>
      <w:r>
        <w:t>establecido</w:t>
      </w:r>
      <w:r>
        <w:rPr>
          <w:spacing w:val="-3"/>
        </w:rPr>
        <w:t xml:space="preserve"> </w:t>
      </w:r>
      <w:r>
        <w:t>en</w:t>
      </w:r>
      <w:r>
        <w:rPr>
          <w:spacing w:val="-4"/>
        </w:rPr>
        <w:t xml:space="preserve"> </w:t>
      </w:r>
      <w:r>
        <w:t>el</w:t>
      </w:r>
      <w:r>
        <w:rPr>
          <w:spacing w:val="-6"/>
        </w:rPr>
        <w:t xml:space="preserve"> </w:t>
      </w:r>
      <w:r>
        <w:t>cronograma</w:t>
      </w:r>
      <w:r>
        <w:rPr>
          <w:spacing w:val="-4"/>
        </w:rPr>
        <w:t xml:space="preserve"> </w:t>
      </w:r>
      <w:r>
        <w:t>de actividades de este pliego.</w:t>
      </w:r>
    </w:p>
    <w:p w14:paraId="10F35DB7" w14:textId="77777777" w:rsidR="006F0095" w:rsidRDefault="006F0095">
      <w:pPr>
        <w:pStyle w:val="Textoindependiente"/>
        <w:spacing w:before="16"/>
      </w:pPr>
    </w:p>
    <w:p w14:paraId="635EDD91" w14:textId="77777777" w:rsidR="006F0095" w:rsidRDefault="00000000">
      <w:pPr>
        <w:pStyle w:val="Textoindependiente"/>
        <w:spacing w:line="254" w:lineRule="auto"/>
        <w:ind w:left="852" w:right="981"/>
        <w:jc w:val="both"/>
      </w:pPr>
      <w:r>
        <w:t>Del</w:t>
      </w:r>
      <w:r>
        <w:rPr>
          <w:spacing w:val="-8"/>
        </w:rPr>
        <w:t xml:space="preserve"> </w:t>
      </w:r>
      <w:r>
        <w:t>mismo</w:t>
      </w:r>
      <w:r>
        <w:rPr>
          <w:spacing w:val="-8"/>
        </w:rPr>
        <w:t xml:space="preserve"> </w:t>
      </w:r>
      <w:r>
        <w:t>modo,</w:t>
      </w:r>
      <w:r>
        <w:rPr>
          <w:spacing w:val="-7"/>
        </w:rPr>
        <w:t xml:space="preserve"> </w:t>
      </w:r>
      <w:r>
        <w:t>los</w:t>
      </w:r>
      <w:r>
        <w:rPr>
          <w:spacing w:val="-8"/>
        </w:rPr>
        <w:t xml:space="preserve"> </w:t>
      </w:r>
      <w:r>
        <w:t>peritos</w:t>
      </w:r>
      <w:r>
        <w:rPr>
          <w:spacing w:val="-8"/>
        </w:rPr>
        <w:t xml:space="preserve"> </w:t>
      </w:r>
      <w:r>
        <w:t>podrán</w:t>
      </w:r>
      <w:r>
        <w:rPr>
          <w:spacing w:val="-7"/>
        </w:rPr>
        <w:t xml:space="preserve"> </w:t>
      </w:r>
      <w:r>
        <w:t>aplicar</w:t>
      </w:r>
      <w:r>
        <w:rPr>
          <w:spacing w:val="-8"/>
        </w:rPr>
        <w:t xml:space="preserve"> </w:t>
      </w:r>
      <w:r>
        <w:t>correcciones</w:t>
      </w:r>
      <w:r>
        <w:rPr>
          <w:spacing w:val="-7"/>
        </w:rPr>
        <w:t xml:space="preserve"> </w:t>
      </w:r>
      <w:r>
        <w:t>de</w:t>
      </w:r>
      <w:r>
        <w:rPr>
          <w:spacing w:val="-7"/>
        </w:rPr>
        <w:t xml:space="preserve"> </w:t>
      </w:r>
      <w:r>
        <w:t>errores</w:t>
      </w:r>
      <w:r>
        <w:rPr>
          <w:spacing w:val="-7"/>
        </w:rPr>
        <w:t xml:space="preserve"> </w:t>
      </w:r>
      <w:r>
        <w:t>aritméticos,</w:t>
      </w:r>
      <w:r>
        <w:rPr>
          <w:spacing w:val="-6"/>
        </w:rPr>
        <w:t xml:space="preserve"> </w:t>
      </w:r>
      <w:r>
        <w:t>en</w:t>
      </w:r>
      <w:r>
        <w:rPr>
          <w:spacing w:val="34"/>
        </w:rPr>
        <w:t xml:space="preserve"> </w:t>
      </w:r>
      <w:r>
        <w:t>los términos y condiciones del artículo 122 del citado Reglamento. Dichas</w:t>
      </w:r>
      <w:r>
        <w:rPr>
          <w:spacing w:val="40"/>
        </w:rPr>
        <w:t xml:space="preserve"> </w:t>
      </w:r>
      <w:r>
        <w:t>correcciones luego</w:t>
      </w:r>
      <w:r>
        <w:rPr>
          <w:spacing w:val="-8"/>
        </w:rPr>
        <w:t xml:space="preserve"> </w:t>
      </w:r>
      <w:r>
        <w:t>de</w:t>
      </w:r>
      <w:r>
        <w:rPr>
          <w:spacing w:val="-7"/>
        </w:rPr>
        <w:t xml:space="preserve"> </w:t>
      </w:r>
      <w:r>
        <w:t>realizadas</w:t>
      </w:r>
      <w:r>
        <w:rPr>
          <w:spacing w:val="-7"/>
        </w:rPr>
        <w:t xml:space="preserve"> </w:t>
      </w:r>
      <w:r>
        <w:t>deberán</w:t>
      </w:r>
      <w:r>
        <w:rPr>
          <w:spacing w:val="-7"/>
        </w:rPr>
        <w:t xml:space="preserve"> </w:t>
      </w:r>
      <w:r>
        <w:t>ser</w:t>
      </w:r>
      <w:r>
        <w:rPr>
          <w:spacing w:val="-8"/>
        </w:rPr>
        <w:t xml:space="preserve"> </w:t>
      </w:r>
      <w:r>
        <w:t>expresamente</w:t>
      </w:r>
      <w:r>
        <w:rPr>
          <w:spacing w:val="-7"/>
        </w:rPr>
        <w:t xml:space="preserve"> </w:t>
      </w:r>
      <w:r>
        <w:t>aceptadas</w:t>
      </w:r>
      <w:r>
        <w:rPr>
          <w:spacing w:val="-7"/>
        </w:rPr>
        <w:t xml:space="preserve"> </w:t>
      </w:r>
      <w:r>
        <w:t>por</w:t>
      </w:r>
      <w:r>
        <w:rPr>
          <w:spacing w:val="-8"/>
        </w:rPr>
        <w:t xml:space="preserve"> </w:t>
      </w:r>
      <w:r>
        <w:t>lo</w:t>
      </w:r>
      <w:r>
        <w:rPr>
          <w:spacing w:val="33"/>
        </w:rPr>
        <w:t xml:space="preserve"> </w:t>
      </w:r>
      <w:r>
        <w:t>oferentes</w:t>
      </w:r>
      <w:r>
        <w:rPr>
          <w:spacing w:val="-7"/>
        </w:rPr>
        <w:t xml:space="preserve"> </w:t>
      </w:r>
      <w:r>
        <w:t>en</w:t>
      </w:r>
      <w:r>
        <w:rPr>
          <w:spacing w:val="-7"/>
        </w:rPr>
        <w:t xml:space="preserve"> </w:t>
      </w:r>
      <w:r>
        <w:t>los</w:t>
      </w:r>
      <w:r>
        <w:rPr>
          <w:spacing w:val="-8"/>
        </w:rPr>
        <w:t xml:space="preserve"> </w:t>
      </w:r>
      <w:r>
        <w:t>plazos</w:t>
      </w:r>
    </w:p>
    <w:p w14:paraId="4966E455" w14:textId="77777777" w:rsidR="006F0095" w:rsidRDefault="006F0095">
      <w:pPr>
        <w:pStyle w:val="Textoindependiente"/>
        <w:spacing w:line="254" w:lineRule="auto"/>
        <w:jc w:val="both"/>
        <w:sectPr w:rsidR="006F0095">
          <w:pgSz w:w="12250" w:h="15850"/>
          <w:pgMar w:top="860" w:right="708" w:bottom="1320" w:left="850" w:header="640" w:footer="1049" w:gutter="0"/>
          <w:cols w:space="720"/>
        </w:sectPr>
      </w:pPr>
    </w:p>
    <w:p w14:paraId="0B5276DC" w14:textId="77777777" w:rsidR="006F0095" w:rsidRDefault="00000000">
      <w:pPr>
        <w:pStyle w:val="Textoindependiente"/>
        <w:spacing w:before="115" w:line="254" w:lineRule="auto"/>
        <w:ind w:left="852" w:right="982"/>
        <w:jc w:val="both"/>
      </w:pPr>
      <w:r>
        <w:lastRenderedPageBreak/>
        <w:t>establecidos en el cronograma de actividades del presente pliego de condiciones. Si el oferente</w:t>
      </w:r>
      <w:r>
        <w:rPr>
          <w:spacing w:val="-1"/>
        </w:rPr>
        <w:t xml:space="preserve"> </w:t>
      </w:r>
      <w:r>
        <w:t>no</w:t>
      </w:r>
      <w:r>
        <w:rPr>
          <w:spacing w:val="-1"/>
        </w:rPr>
        <w:t xml:space="preserve"> </w:t>
      </w:r>
      <w:r>
        <w:t>acepta</w:t>
      </w:r>
      <w:r>
        <w:rPr>
          <w:spacing w:val="-1"/>
        </w:rPr>
        <w:t xml:space="preserve"> </w:t>
      </w:r>
      <w:r>
        <w:t>las</w:t>
      </w:r>
      <w:r>
        <w:rPr>
          <w:spacing w:val="-1"/>
        </w:rPr>
        <w:t xml:space="preserve"> </w:t>
      </w:r>
      <w:r>
        <w:t>correcciones</w:t>
      </w:r>
      <w:r>
        <w:rPr>
          <w:spacing w:val="-1"/>
        </w:rPr>
        <w:t xml:space="preserve"> </w:t>
      </w:r>
      <w:r>
        <w:t>su</w:t>
      </w:r>
      <w:r>
        <w:rPr>
          <w:spacing w:val="-2"/>
        </w:rPr>
        <w:t xml:space="preserve"> </w:t>
      </w:r>
      <w:r>
        <w:t>oferta</w:t>
      </w:r>
      <w:r>
        <w:rPr>
          <w:spacing w:val="-1"/>
        </w:rPr>
        <w:t xml:space="preserve"> </w:t>
      </w:r>
      <w:r>
        <w:t>será</w:t>
      </w:r>
      <w:r>
        <w:rPr>
          <w:spacing w:val="-1"/>
        </w:rPr>
        <w:t xml:space="preserve"> </w:t>
      </w:r>
      <w:r>
        <w:t>rechazada</w:t>
      </w:r>
      <w:r>
        <w:rPr>
          <w:spacing w:val="-1"/>
        </w:rPr>
        <w:t xml:space="preserve"> </w:t>
      </w:r>
      <w:r>
        <w:t>lo</w:t>
      </w:r>
      <w:r>
        <w:rPr>
          <w:spacing w:val="-2"/>
        </w:rPr>
        <w:t xml:space="preserve"> </w:t>
      </w:r>
      <w:r>
        <w:t>cual</w:t>
      </w:r>
      <w:r>
        <w:rPr>
          <w:spacing w:val="-1"/>
        </w:rPr>
        <w:t xml:space="preserve"> </w:t>
      </w:r>
      <w:r>
        <w:t>será</w:t>
      </w:r>
      <w:r>
        <w:rPr>
          <w:spacing w:val="-1"/>
        </w:rPr>
        <w:t xml:space="preserve"> </w:t>
      </w:r>
      <w:r>
        <w:t>documentado y motivado en el correspondiente informe de evaluación</w:t>
      </w:r>
      <w:r>
        <w:rPr>
          <w:spacing w:val="40"/>
        </w:rPr>
        <w:t xml:space="preserve"> </w:t>
      </w:r>
      <w:r>
        <w:t>emitida por los peritos evaluadores</w:t>
      </w:r>
      <w:r>
        <w:rPr>
          <w:spacing w:val="40"/>
        </w:rPr>
        <w:t xml:space="preserve"> </w:t>
      </w:r>
      <w:r>
        <w:t>designados.</w:t>
      </w:r>
    </w:p>
    <w:p w14:paraId="75A69190" w14:textId="77777777" w:rsidR="006F0095" w:rsidRDefault="006F0095">
      <w:pPr>
        <w:pStyle w:val="Textoindependiente"/>
        <w:spacing w:before="16"/>
      </w:pPr>
    </w:p>
    <w:p w14:paraId="122B31A2" w14:textId="77777777" w:rsidR="006F0095" w:rsidRDefault="00000000">
      <w:pPr>
        <w:pStyle w:val="Textoindependiente"/>
        <w:spacing w:line="254" w:lineRule="auto"/>
        <w:ind w:left="141" w:right="132"/>
        <w:jc w:val="both"/>
      </w:pPr>
      <w:r>
        <w:rPr>
          <w:w w:val="105"/>
        </w:rPr>
        <w:t xml:space="preserve">Los resultados de la evaluación se presentarán mediante </w:t>
      </w:r>
      <w:r>
        <w:rPr>
          <w:rFonts w:ascii="Palatino Linotype" w:hAnsi="Palatino Linotype"/>
          <w:b/>
          <w:i/>
          <w:w w:val="105"/>
        </w:rPr>
        <w:t xml:space="preserve">informe de evaluación de ofertas económicas </w:t>
      </w:r>
      <w:r>
        <w:rPr>
          <w:w w:val="105"/>
        </w:rPr>
        <w:t>debidamente motivado y con los detalles de la evaluación de cada oferta de forma individualizada, en el que se incluirá</w:t>
      </w:r>
      <w:r>
        <w:rPr>
          <w:spacing w:val="-1"/>
          <w:w w:val="105"/>
        </w:rPr>
        <w:t xml:space="preserve"> </w:t>
      </w:r>
      <w:r>
        <w:rPr>
          <w:w w:val="105"/>
        </w:rPr>
        <w:t>un reporte de lugares ocupados</w:t>
      </w:r>
      <w:r>
        <w:rPr>
          <w:spacing w:val="40"/>
          <w:w w:val="105"/>
        </w:rPr>
        <w:t xml:space="preserve"> </w:t>
      </w:r>
      <w:r>
        <w:rPr>
          <w:w w:val="105"/>
        </w:rPr>
        <w:t>que</w:t>
      </w:r>
      <w:r>
        <w:rPr>
          <w:spacing w:val="40"/>
          <w:w w:val="105"/>
        </w:rPr>
        <w:t xml:space="preserve"> </w:t>
      </w:r>
      <w:r>
        <w:rPr>
          <w:w w:val="105"/>
        </w:rPr>
        <w:t>indiquen</w:t>
      </w:r>
      <w:r>
        <w:rPr>
          <w:spacing w:val="40"/>
          <w:w w:val="105"/>
        </w:rPr>
        <w:t xml:space="preserve"> </w:t>
      </w:r>
      <w:r>
        <w:rPr>
          <w:w w:val="105"/>
        </w:rPr>
        <w:t>el</w:t>
      </w:r>
      <w:r>
        <w:rPr>
          <w:spacing w:val="40"/>
          <w:w w:val="105"/>
        </w:rPr>
        <w:t xml:space="preserve"> </w:t>
      </w:r>
      <w:r>
        <w:rPr>
          <w:w w:val="105"/>
        </w:rPr>
        <w:t>orden</w:t>
      </w:r>
      <w:r>
        <w:rPr>
          <w:spacing w:val="40"/>
          <w:w w:val="105"/>
        </w:rPr>
        <w:t xml:space="preserve"> </w:t>
      </w:r>
      <w:r>
        <w:rPr>
          <w:w w:val="105"/>
        </w:rPr>
        <w:t xml:space="preserve">de preferencia, para fines de adjudicación y suplencia, ante un eventual incumplimiento del(la) adjudicatario(a), o en su defecto, se recomiende la declaratoria de desierto o cancelación del </w:t>
      </w:r>
      <w:r>
        <w:rPr>
          <w:spacing w:val="-2"/>
          <w:w w:val="105"/>
        </w:rPr>
        <w:t>procedimiento.</w:t>
      </w:r>
    </w:p>
    <w:p w14:paraId="1E1BD21F" w14:textId="77777777" w:rsidR="006F0095" w:rsidRDefault="00000000">
      <w:pPr>
        <w:pStyle w:val="Ttulo1"/>
        <w:numPr>
          <w:ilvl w:val="0"/>
          <w:numId w:val="11"/>
        </w:numPr>
        <w:tabs>
          <w:tab w:val="left" w:pos="860"/>
        </w:tabs>
        <w:spacing w:line="279" w:lineRule="exact"/>
        <w:ind w:left="860" w:hanging="719"/>
        <w:jc w:val="both"/>
        <w:rPr>
          <w:rFonts w:ascii="Cambria" w:hAnsi="Cambria"/>
          <w:b w:val="0"/>
        </w:rPr>
      </w:pPr>
      <w:r>
        <w:rPr>
          <w:rFonts w:ascii="Cambria" w:hAnsi="Cambria"/>
          <w:w w:val="105"/>
        </w:rPr>
        <w:t>Subsanación</w:t>
      </w:r>
      <w:r>
        <w:rPr>
          <w:rFonts w:ascii="Cambria" w:hAnsi="Cambria"/>
          <w:spacing w:val="-5"/>
          <w:w w:val="105"/>
        </w:rPr>
        <w:t xml:space="preserve"> </w:t>
      </w:r>
      <w:r>
        <w:rPr>
          <w:rFonts w:ascii="Cambria" w:hAnsi="Cambria"/>
          <w:w w:val="105"/>
        </w:rPr>
        <w:t>de</w:t>
      </w:r>
      <w:r>
        <w:rPr>
          <w:rFonts w:ascii="Cambria" w:hAnsi="Cambria"/>
          <w:spacing w:val="-3"/>
          <w:w w:val="105"/>
        </w:rPr>
        <w:t xml:space="preserve"> </w:t>
      </w:r>
      <w:r>
        <w:rPr>
          <w:rFonts w:ascii="Cambria" w:hAnsi="Cambria"/>
          <w:w w:val="105"/>
        </w:rPr>
        <w:t>la</w:t>
      </w:r>
      <w:r>
        <w:rPr>
          <w:rFonts w:ascii="Cambria" w:hAnsi="Cambria"/>
          <w:spacing w:val="-2"/>
          <w:w w:val="105"/>
        </w:rPr>
        <w:t xml:space="preserve"> </w:t>
      </w:r>
      <w:r>
        <w:rPr>
          <w:rFonts w:ascii="Cambria" w:hAnsi="Cambria"/>
          <w:w w:val="105"/>
        </w:rPr>
        <w:t>garantía</w:t>
      </w:r>
      <w:r>
        <w:rPr>
          <w:rFonts w:ascii="Cambria" w:hAnsi="Cambria"/>
          <w:spacing w:val="-2"/>
          <w:w w:val="105"/>
        </w:rPr>
        <w:t xml:space="preserve"> </w:t>
      </w:r>
      <w:r>
        <w:rPr>
          <w:rFonts w:ascii="Cambria" w:hAnsi="Cambria"/>
          <w:w w:val="105"/>
        </w:rPr>
        <w:t>de</w:t>
      </w:r>
      <w:r>
        <w:rPr>
          <w:rFonts w:ascii="Cambria" w:hAnsi="Cambria"/>
          <w:spacing w:val="-2"/>
          <w:w w:val="105"/>
        </w:rPr>
        <w:t xml:space="preserve"> </w:t>
      </w:r>
      <w:r>
        <w:rPr>
          <w:rFonts w:ascii="Cambria" w:hAnsi="Cambria"/>
          <w:w w:val="105"/>
        </w:rPr>
        <w:t>seriedad</w:t>
      </w:r>
      <w:r>
        <w:rPr>
          <w:rFonts w:ascii="Cambria" w:hAnsi="Cambria"/>
          <w:spacing w:val="-6"/>
          <w:w w:val="105"/>
        </w:rPr>
        <w:t xml:space="preserve"> </w:t>
      </w:r>
      <w:r>
        <w:rPr>
          <w:rFonts w:ascii="Cambria" w:hAnsi="Cambria"/>
          <w:w w:val="105"/>
        </w:rPr>
        <w:t>de</w:t>
      </w:r>
      <w:r>
        <w:rPr>
          <w:rFonts w:ascii="Cambria" w:hAnsi="Cambria"/>
          <w:spacing w:val="-4"/>
          <w:w w:val="105"/>
        </w:rPr>
        <w:t xml:space="preserve"> </w:t>
      </w:r>
      <w:r>
        <w:rPr>
          <w:rFonts w:ascii="Cambria" w:hAnsi="Cambria"/>
          <w:w w:val="105"/>
        </w:rPr>
        <w:t>la</w:t>
      </w:r>
      <w:r>
        <w:rPr>
          <w:rFonts w:ascii="Cambria" w:hAnsi="Cambria"/>
          <w:spacing w:val="-3"/>
          <w:w w:val="105"/>
        </w:rPr>
        <w:t xml:space="preserve"> </w:t>
      </w:r>
      <w:r>
        <w:rPr>
          <w:rFonts w:ascii="Cambria" w:hAnsi="Cambria"/>
          <w:spacing w:val="-2"/>
          <w:w w:val="105"/>
        </w:rPr>
        <w:t>oferta</w:t>
      </w:r>
    </w:p>
    <w:p w14:paraId="2C58A091" w14:textId="77777777" w:rsidR="006F0095" w:rsidRDefault="00000000">
      <w:pPr>
        <w:pStyle w:val="Textoindependiente"/>
        <w:spacing w:before="16"/>
        <w:ind w:left="141"/>
        <w:jc w:val="both"/>
      </w:pPr>
      <w:r>
        <w:rPr>
          <w:w w:val="105"/>
        </w:rPr>
        <w:t>La</w:t>
      </w:r>
      <w:r>
        <w:rPr>
          <w:spacing w:val="-7"/>
          <w:w w:val="105"/>
        </w:rPr>
        <w:t xml:space="preserve"> </w:t>
      </w:r>
      <w:r>
        <w:rPr>
          <w:w w:val="105"/>
        </w:rPr>
        <w:t>garantía</w:t>
      </w:r>
      <w:r>
        <w:rPr>
          <w:spacing w:val="-7"/>
          <w:w w:val="105"/>
        </w:rPr>
        <w:t xml:space="preserve"> </w:t>
      </w:r>
      <w:r>
        <w:rPr>
          <w:w w:val="105"/>
        </w:rPr>
        <w:t>de</w:t>
      </w:r>
      <w:r>
        <w:rPr>
          <w:spacing w:val="-6"/>
          <w:w w:val="105"/>
        </w:rPr>
        <w:t xml:space="preserve"> </w:t>
      </w:r>
      <w:r>
        <w:rPr>
          <w:w w:val="105"/>
        </w:rPr>
        <w:t>seriedad</w:t>
      </w:r>
      <w:r>
        <w:rPr>
          <w:spacing w:val="-4"/>
          <w:w w:val="105"/>
        </w:rPr>
        <w:t xml:space="preserve"> </w:t>
      </w:r>
      <w:r>
        <w:rPr>
          <w:w w:val="105"/>
        </w:rPr>
        <w:t>de</w:t>
      </w:r>
      <w:r>
        <w:rPr>
          <w:spacing w:val="-6"/>
          <w:w w:val="105"/>
        </w:rPr>
        <w:t xml:space="preserve"> </w:t>
      </w:r>
      <w:r>
        <w:rPr>
          <w:w w:val="105"/>
        </w:rPr>
        <w:t>la</w:t>
      </w:r>
      <w:r>
        <w:rPr>
          <w:spacing w:val="-6"/>
          <w:w w:val="105"/>
        </w:rPr>
        <w:t xml:space="preserve"> </w:t>
      </w:r>
      <w:r>
        <w:rPr>
          <w:w w:val="105"/>
        </w:rPr>
        <w:t>oferta</w:t>
      </w:r>
      <w:r>
        <w:rPr>
          <w:spacing w:val="-7"/>
          <w:w w:val="105"/>
        </w:rPr>
        <w:t xml:space="preserve"> </w:t>
      </w:r>
      <w:r>
        <w:rPr>
          <w:w w:val="105"/>
        </w:rPr>
        <w:t>podrá</w:t>
      </w:r>
      <w:r>
        <w:rPr>
          <w:spacing w:val="-6"/>
          <w:w w:val="105"/>
        </w:rPr>
        <w:t xml:space="preserve"> </w:t>
      </w:r>
      <w:r>
        <w:rPr>
          <w:w w:val="105"/>
        </w:rPr>
        <w:t>ser</w:t>
      </w:r>
      <w:r>
        <w:rPr>
          <w:spacing w:val="-7"/>
          <w:w w:val="105"/>
        </w:rPr>
        <w:t xml:space="preserve"> </w:t>
      </w:r>
      <w:r>
        <w:rPr>
          <w:w w:val="105"/>
        </w:rPr>
        <w:t>subsanada</w:t>
      </w:r>
      <w:r>
        <w:rPr>
          <w:spacing w:val="-6"/>
          <w:w w:val="105"/>
        </w:rPr>
        <w:t xml:space="preserve"> </w:t>
      </w:r>
      <w:r>
        <w:rPr>
          <w:w w:val="105"/>
        </w:rPr>
        <w:t>en</w:t>
      </w:r>
      <w:r>
        <w:rPr>
          <w:spacing w:val="-5"/>
          <w:w w:val="105"/>
        </w:rPr>
        <w:t xml:space="preserve"> </w:t>
      </w:r>
      <w:r>
        <w:rPr>
          <w:w w:val="105"/>
        </w:rPr>
        <w:t>estos</w:t>
      </w:r>
      <w:r>
        <w:rPr>
          <w:spacing w:val="-6"/>
          <w:w w:val="105"/>
        </w:rPr>
        <w:t xml:space="preserve"> </w:t>
      </w:r>
      <w:r>
        <w:rPr>
          <w:w w:val="105"/>
        </w:rPr>
        <w:t>dos</w:t>
      </w:r>
      <w:r>
        <w:rPr>
          <w:spacing w:val="-6"/>
          <w:w w:val="105"/>
        </w:rPr>
        <w:t xml:space="preserve"> </w:t>
      </w:r>
      <w:r>
        <w:rPr>
          <w:spacing w:val="-2"/>
          <w:w w:val="105"/>
        </w:rPr>
        <w:t>casos:</w:t>
      </w:r>
    </w:p>
    <w:p w14:paraId="5F14A215" w14:textId="77777777" w:rsidR="006F0095" w:rsidRDefault="006F0095">
      <w:pPr>
        <w:pStyle w:val="Textoindependiente"/>
        <w:spacing w:before="33"/>
      </w:pPr>
    </w:p>
    <w:p w14:paraId="359ADD71" w14:textId="77777777" w:rsidR="006F0095" w:rsidRDefault="00000000">
      <w:pPr>
        <w:pStyle w:val="Prrafodelista"/>
        <w:numPr>
          <w:ilvl w:val="0"/>
          <w:numId w:val="10"/>
        </w:numPr>
        <w:tabs>
          <w:tab w:val="left" w:pos="860"/>
        </w:tabs>
        <w:ind w:left="860" w:hanging="719"/>
        <w:jc w:val="both"/>
        <w:rPr>
          <w:sz w:val="24"/>
        </w:rPr>
      </w:pPr>
      <w:r>
        <w:rPr>
          <w:w w:val="105"/>
          <w:sz w:val="24"/>
        </w:rPr>
        <w:t>Cuando</w:t>
      </w:r>
      <w:r>
        <w:rPr>
          <w:spacing w:val="-9"/>
          <w:w w:val="105"/>
          <w:sz w:val="24"/>
        </w:rPr>
        <w:t xml:space="preserve"> </w:t>
      </w:r>
      <w:r>
        <w:rPr>
          <w:w w:val="105"/>
          <w:sz w:val="24"/>
        </w:rPr>
        <w:t>contiene</w:t>
      </w:r>
      <w:r>
        <w:rPr>
          <w:spacing w:val="-9"/>
          <w:w w:val="105"/>
          <w:sz w:val="24"/>
        </w:rPr>
        <w:t xml:space="preserve"> </w:t>
      </w:r>
      <w:r>
        <w:rPr>
          <w:w w:val="105"/>
          <w:sz w:val="24"/>
        </w:rPr>
        <w:t>errores</w:t>
      </w:r>
      <w:r>
        <w:rPr>
          <w:spacing w:val="-10"/>
          <w:w w:val="105"/>
          <w:sz w:val="24"/>
        </w:rPr>
        <w:t xml:space="preserve"> </w:t>
      </w:r>
      <w:r>
        <w:rPr>
          <w:w w:val="105"/>
          <w:sz w:val="24"/>
        </w:rPr>
        <w:t>materiales</w:t>
      </w:r>
      <w:r>
        <w:rPr>
          <w:spacing w:val="-9"/>
          <w:w w:val="105"/>
          <w:sz w:val="24"/>
        </w:rPr>
        <w:t xml:space="preserve"> </w:t>
      </w:r>
      <w:r>
        <w:rPr>
          <w:w w:val="105"/>
          <w:sz w:val="24"/>
        </w:rPr>
        <w:t>o</w:t>
      </w:r>
      <w:r>
        <w:rPr>
          <w:spacing w:val="-9"/>
          <w:w w:val="105"/>
          <w:sz w:val="24"/>
        </w:rPr>
        <w:t xml:space="preserve"> </w:t>
      </w:r>
      <w:r>
        <w:rPr>
          <w:w w:val="105"/>
          <w:sz w:val="24"/>
        </w:rPr>
        <w:t>en</w:t>
      </w:r>
      <w:r>
        <w:rPr>
          <w:spacing w:val="-9"/>
          <w:w w:val="105"/>
          <w:sz w:val="24"/>
        </w:rPr>
        <w:t xml:space="preserve"> </w:t>
      </w:r>
      <w:r>
        <w:rPr>
          <w:w w:val="105"/>
          <w:sz w:val="24"/>
        </w:rPr>
        <w:t>la</w:t>
      </w:r>
      <w:r>
        <w:rPr>
          <w:spacing w:val="-7"/>
          <w:w w:val="105"/>
          <w:sz w:val="24"/>
        </w:rPr>
        <w:t xml:space="preserve"> </w:t>
      </w:r>
      <w:r>
        <w:rPr>
          <w:w w:val="105"/>
          <w:sz w:val="24"/>
        </w:rPr>
        <w:t>moneda</w:t>
      </w:r>
      <w:r>
        <w:rPr>
          <w:spacing w:val="-10"/>
          <w:w w:val="105"/>
          <w:sz w:val="24"/>
        </w:rPr>
        <w:t xml:space="preserve"> </w:t>
      </w:r>
      <w:r>
        <w:rPr>
          <w:w w:val="105"/>
          <w:sz w:val="24"/>
        </w:rPr>
        <w:t>solicitada</w:t>
      </w:r>
      <w:r>
        <w:rPr>
          <w:spacing w:val="-9"/>
          <w:w w:val="105"/>
          <w:sz w:val="24"/>
        </w:rPr>
        <w:t xml:space="preserve"> </w:t>
      </w:r>
      <w:r>
        <w:rPr>
          <w:spacing w:val="-5"/>
          <w:w w:val="105"/>
          <w:sz w:val="24"/>
        </w:rPr>
        <w:t>y;</w:t>
      </w:r>
    </w:p>
    <w:p w14:paraId="112DFB6A" w14:textId="77777777" w:rsidR="006F0095" w:rsidRDefault="00000000">
      <w:pPr>
        <w:pStyle w:val="Prrafodelista"/>
        <w:numPr>
          <w:ilvl w:val="0"/>
          <w:numId w:val="10"/>
        </w:numPr>
        <w:tabs>
          <w:tab w:val="left" w:pos="860"/>
        </w:tabs>
        <w:spacing w:before="16" w:line="254" w:lineRule="auto"/>
        <w:ind w:left="141" w:right="150" w:firstLine="0"/>
        <w:jc w:val="both"/>
        <w:rPr>
          <w:sz w:val="24"/>
        </w:rPr>
      </w:pPr>
      <w:r>
        <w:rPr>
          <w:w w:val="105"/>
          <w:sz w:val="24"/>
        </w:rPr>
        <w:t>Cuando resulte en un monto insuficiente, producto</w:t>
      </w:r>
      <w:r>
        <w:rPr>
          <w:spacing w:val="-1"/>
          <w:w w:val="105"/>
          <w:sz w:val="24"/>
        </w:rPr>
        <w:t xml:space="preserve"> </w:t>
      </w:r>
      <w:r>
        <w:rPr>
          <w:w w:val="105"/>
          <w:sz w:val="24"/>
        </w:rPr>
        <w:t>de una corrección aritmética realizada a la oferta económica.</w:t>
      </w:r>
    </w:p>
    <w:p w14:paraId="2C12D04D" w14:textId="77777777" w:rsidR="006F0095" w:rsidRDefault="006F0095">
      <w:pPr>
        <w:pStyle w:val="Textoindependiente"/>
        <w:spacing w:before="15"/>
      </w:pPr>
    </w:p>
    <w:p w14:paraId="68CDD5B0" w14:textId="77777777" w:rsidR="006F0095" w:rsidRDefault="00000000">
      <w:pPr>
        <w:pStyle w:val="Textoindependiente"/>
        <w:spacing w:line="254" w:lineRule="auto"/>
        <w:ind w:left="141" w:right="143"/>
        <w:jc w:val="both"/>
      </w:pPr>
      <w:r>
        <w:rPr>
          <w:w w:val="105"/>
        </w:rPr>
        <w:t>Verificada</w:t>
      </w:r>
      <w:r>
        <w:rPr>
          <w:spacing w:val="-5"/>
          <w:w w:val="105"/>
        </w:rPr>
        <w:t xml:space="preserve"> </w:t>
      </w:r>
      <w:r>
        <w:rPr>
          <w:w w:val="105"/>
        </w:rPr>
        <w:t>una</w:t>
      </w:r>
      <w:r>
        <w:rPr>
          <w:spacing w:val="-5"/>
          <w:w w:val="105"/>
        </w:rPr>
        <w:t xml:space="preserve"> </w:t>
      </w:r>
      <w:r>
        <w:rPr>
          <w:w w:val="105"/>
        </w:rPr>
        <w:t>de</w:t>
      </w:r>
      <w:r>
        <w:rPr>
          <w:spacing w:val="-5"/>
          <w:w w:val="105"/>
        </w:rPr>
        <w:t xml:space="preserve"> </w:t>
      </w:r>
      <w:r>
        <w:rPr>
          <w:w w:val="105"/>
        </w:rPr>
        <w:t>estas</w:t>
      </w:r>
      <w:r>
        <w:rPr>
          <w:spacing w:val="-5"/>
          <w:w w:val="105"/>
        </w:rPr>
        <w:t xml:space="preserve"> </w:t>
      </w:r>
      <w:r>
        <w:rPr>
          <w:w w:val="105"/>
        </w:rPr>
        <w:t>situaciones,</w:t>
      </w:r>
      <w:r>
        <w:rPr>
          <w:spacing w:val="-4"/>
          <w:w w:val="105"/>
        </w:rPr>
        <w:t xml:space="preserve"> </w:t>
      </w:r>
      <w:r>
        <w:rPr>
          <w:w w:val="105"/>
        </w:rPr>
        <w:t>los(as)</w:t>
      </w:r>
      <w:r>
        <w:rPr>
          <w:spacing w:val="-5"/>
          <w:w w:val="105"/>
        </w:rPr>
        <w:t xml:space="preserve"> </w:t>
      </w:r>
      <w:r>
        <w:rPr>
          <w:w w:val="105"/>
        </w:rPr>
        <w:t>peritos</w:t>
      </w:r>
      <w:r>
        <w:rPr>
          <w:spacing w:val="-5"/>
          <w:w w:val="105"/>
        </w:rPr>
        <w:t xml:space="preserve"> </w:t>
      </w:r>
      <w:r>
        <w:rPr>
          <w:w w:val="105"/>
        </w:rPr>
        <w:t>deberán</w:t>
      </w:r>
      <w:r>
        <w:rPr>
          <w:spacing w:val="-4"/>
          <w:w w:val="105"/>
        </w:rPr>
        <w:t xml:space="preserve"> </w:t>
      </w:r>
      <w:r>
        <w:rPr>
          <w:w w:val="105"/>
        </w:rPr>
        <w:t>solicitar</w:t>
      </w:r>
      <w:r>
        <w:rPr>
          <w:spacing w:val="-5"/>
          <w:w w:val="105"/>
        </w:rPr>
        <w:t xml:space="preserve"> </w:t>
      </w:r>
      <w:r>
        <w:rPr>
          <w:w w:val="105"/>
        </w:rPr>
        <w:t>antes</w:t>
      </w:r>
      <w:r>
        <w:rPr>
          <w:spacing w:val="-5"/>
          <w:w w:val="105"/>
        </w:rPr>
        <w:t xml:space="preserve"> </w:t>
      </w:r>
      <w:r>
        <w:rPr>
          <w:w w:val="105"/>
        </w:rPr>
        <w:t>de</w:t>
      </w:r>
      <w:r>
        <w:rPr>
          <w:spacing w:val="-2"/>
          <w:w w:val="105"/>
        </w:rPr>
        <w:t xml:space="preserve"> </w:t>
      </w:r>
      <w:r>
        <w:rPr>
          <w:w w:val="105"/>
        </w:rPr>
        <w:t>emitir</w:t>
      </w:r>
      <w:r>
        <w:rPr>
          <w:spacing w:val="-4"/>
          <w:w w:val="105"/>
        </w:rPr>
        <w:t xml:space="preserve"> </w:t>
      </w:r>
      <w:r>
        <w:rPr>
          <w:w w:val="105"/>
        </w:rPr>
        <w:t>el</w:t>
      </w:r>
      <w:r>
        <w:rPr>
          <w:spacing w:val="-4"/>
          <w:w w:val="105"/>
        </w:rPr>
        <w:t xml:space="preserve"> </w:t>
      </w:r>
      <w:r>
        <w:rPr>
          <w:w w:val="105"/>
        </w:rPr>
        <w:t>informe</w:t>
      </w:r>
      <w:r>
        <w:rPr>
          <w:spacing w:val="-5"/>
          <w:w w:val="105"/>
        </w:rPr>
        <w:t xml:space="preserve"> </w:t>
      </w:r>
      <w:r>
        <w:rPr>
          <w:w w:val="105"/>
        </w:rPr>
        <w:t>de evaluación de ofertas económicas, mediante acto administrativo emitido por el CCP, y notificado por la UOCP, que el (la) oferente subsane la garantía de seriedad de la oferta, quien deberá presentarla en el plazo señalado en el cronograma de actividades del pliego de condiciones, en caso contrario, su oferta será desestimada, lo cual será documentado y motivado en el correspondiente informe.</w:t>
      </w:r>
    </w:p>
    <w:p w14:paraId="3B8BB839" w14:textId="77777777" w:rsidR="006F0095" w:rsidRDefault="006F0095">
      <w:pPr>
        <w:pStyle w:val="Textoindependiente"/>
        <w:spacing w:before="15"/>
      </w:pPr>
    </w:p>
    <w:p w14:paraId="7A274323" w14:textId="77777777" w:rsidR="006F0095" w:rsidRDefault="00000000">
      <w:pPr>
        <w:pStyle w:val="Ttulo1"/>
        <w:numPr>
          <w:ilvl w:val="0"/>
          <w:numId w:val="11"/>
        </w:numPr>
        <w:tabs>
          <w:tab w:val="left" w:pos="860"/>
        </w:tabs>
        <w:ind w:left="860" w:hanging="719"/>
        <w:jc w:val="both"/>
        <w:rPr>
          <w:rFonts w:ascii="Cambria" w:hAnsi="Cambria"/>
        </w:rPr>
      </w:pPr>
      <w:r>
        <w:rPr>
          <w:rFonts w:ascii="Cambria" w:hAnsi="Cambria"/>
          <w:w w:val="105"/>
        </w:rPr>
        <w:t>Confidencialidad</w:t>
      </w:r>
      <w:r>
        <w:rPr>
          <w:rFonts w:ascii="Cambria" w:hAnsi="Cambria"/>
          <w:spacing w:val="-5"/>
          <w:w w:val="105"/>
        </w:rPr>
        <w:t xml:space="preserve"> </w:t>
      </w:r>
      <w:r>
        <w:rPr>
          <w:rFonts w:ascii="Cambria" w:hAnsi="Cambria"/>
          <w:w w:val="105"/>
        </w:rPr>
        <w:t>de</w:t>
      </w:r>
      <w:r>
        <w:rPr>
          <w:rFonts w:ascii="Cambria" w:hAnsi="Cambria"/>
          <w:spacing w:val="-5"/>
          <w:w w:val="105"/>
        </w:rPr>
        <w:t xml:space="preserve"> </w:t>
      </w:r>
      <w:r>
        <w:rPr>
          <w:rFonts w:ascii="Cambria" w:hAnsi="Cambria"/>
          <w:w w:val="105"/>
        </w:rPr>
        <w:t>la</w:t>
      </w:r>
      <w:r>
        <w:rPr>
          <w:rFonts w:ascii="Cambria" w:hAnsi="Cambria"/>
          <w:spacing w:val="-1"/>
          <w:w w:val="105"/>
        </w:rPr>
        <w:t xml:space="preserve"> </w:t>
      </w:r>
      <w:r>
        <w:rPr>
          <w:rFonts w:ascii="Cambria" w:hAnsi="Cambria"/>
          <w:spacing w:val="-2"/>
          <w:w w:val="105"/>
        </w:rPr>
        <w:t>evaluación</w:t>
      </w:r>
    </w:p>
    <w:p w14:paraId="4F478D26" w14:textId="77777777" w:rsidR="006F0095" w:rsidRDefault="00000000">
      <w:pPr>
        <w:pStyle w:val="Textoindependiente"/>
        <w:spacing w:before="16" w:line="254" w:lineRule="auto"/>
        <w:ind w:left="141" w:right="144"/>
        <w:jc w:val="both"/>
      </w:pPr>
      <w:r>
        <w:rPr>
          <w:w w:val="105"/>
        </w:rPr>
        <w:t>La</w:t>
      </w:r>
      <w:r>
        <w:rPr>
          <w:spacing w:val="-3"/>
          <w:w w:val="105"/>
        </w:rPr>
        <w:t xml:space="preserve"> </w:t>
      </w:r>
      <w:r>
        <w:rPr>
          <w:w w:val="105"/>
        </w:rPr>
        <w:t>información relativa</w:t>
      </w:r>
      <w:r>
        <w:rPr>
          <w:spacing w:val="-2"/>
          <w:w w:val="105"/>
        </w:rPr>
        <w:t xml:space="preserve"> </w:t>
      </w:r>
      <w:r>
        <w:rPr>
          <w:w w:val="105"/>
        </w:rPr>
        <w:t>al</w:t>
      </w:r>
      <w:r>
        <w:rPr>
          <w:spacing w:val="-1"/>
          <w:w w:val="105"/>
        </w:rPr>
        <w:t xml:space="preserve"> </w:t>
      </w:r>
      <w:r>
        <w:rPr>
          <w:w w:val="105"/>
        </w:rPr>
        <w:t>contenido</w:t>
      </w:r>
      <w:r>
        <w:rPr>
          <w:spacing w:val="-3"/>
          <w:w w:val="105"/>
        </w:rPr>
        <w:t xml:space="preserve"> </w:t>
      </w:r>
      <w:r>
        <w:rPr>
          <w:w w:val="105"/>
        </w:rPr>
        <w:t>de</w:t>
      </w:r>
      <w:r>
        <w:rPr>
          <w:spacing w:val="-2"/>
          <w:w w:val="105"/>
        </w:rPr>
        <w:t xml:space="preserve"> </w:t>
      </w:r>
      <w:r>
        <w:rPr>
          <w:w w:val="105"/>
        </w:rPr>
        <w:t>las</w:t>
      </w:r>
      <w:r>
        <w:rPr>
          <w:spacing w:val="-2"/>
          <w:w w:val="105"/>
        </w:rPr>
        <w:t xml:space="preserve"> </w:t>
      </w:r>
      <w:r>
        <w:rPr>
          <w:w w:val="105"/>
        </w:rPr>
        <w:t>ofertas,</w:t>
      </w:r>
      <w:r>
        <w:rPr>
          <w:spacing w:val="-1"/>
          <w:w w:val="105"/>
        </w:rPr>
        <w:t xml:space="preserve"> </w:t>
      </w:r>
      <w:r>
        <w:rPr>
          <w:w w:val="105"/>
        </w:rPr>
        <w:t>las subsanaciones,</w:t>
      </w:r>
      <w:r>
        <w:rPr>
          <w:spacing w:val="-1"/>
          <w:w w:val="105"/>
        </w:rPr>
        <w:t xml:space="preserve"> </w:t>
      </w:r>
      <w:r>
        <w:rPr>
          <w:w w:val="105"/>
        </w:rPr>
        <w:t>solicitudes</w:t>
      </w:r>
      <w:r>
        <w:rPr>
          <w:spacing w:val="-2"/>
          <w:w w:val="105"/>
        </w:rPr>
        <w:t xml:space="preserve"> </w:t>
      </w:r>
      <w:r>
        <w:rPr>
          <w:w w:val="105"/>
        </w:rPr>
        <w:t>de</w:t>
      </w:r>
      <w:r>
        <w:rPr>
          <w:spacing w:val="-2"/>
          <w:w w:val="105"/>
        </w:rPr>
        <w:t xml:space="preserve"> </w:t>
      </w:r>
      <w:r>
        <w:rPr>
          <w:w w:val="105"/>
        </w:rPr>
        <w:t>aclaraciones y las evaluaciones realizadas por los peritos no serán reveladas a los oferentes ni a otra persona que</w:t>
      </w:r>
      <w:r>
        <w:rPr>
          <w:spacing w:val="-9"/>
          <w:w w:val="105"/>
        </w:rPr>
        <w:t xml:space="preserve"> </w:t>
      </w:r>
      <w:r>
        <w:rPr>
          <w:w w:val="105"/>
        </w:rPr>
        <w:t>no</w:t>
      </w:r>
      <w:r>
        <w:rPr>
          <w:spacing w:val="-11"/>
          <w:w w:val="105"/>
        </w:rPr>
        <w:t xml:space="preserve"> </w:t>
      </w:r>
      <w:r>
        <w:rPr>
          <w:w w:val="105"/>
        </w:rPr>
        <w:t>participe</w:t>
      </w:r>
      <w:r>
        <w:rPr>
          <w:spacing w:val="-9"/>
          <w:w w:val="105"/>
        </w:rPr>
        <w:t xml:space="preserve"> </w:t>
      </w:r>
      <w:r>
        <w:rPr>
          <w:w w:val="105"/>
        </w:rPr>
        <w:t>oficialmente</w:t>
      </w:r>
      <w:r>
        <w:rPr>
          <w:spacing w:val="-9"/>
          <w:w w:val="105"/>
        </w:rPr>
        <w:t xml:space="preserve"> </w:t>
      </w:r>
      <w:r>
        <w:rPr>
          <w:w w:val="105"/>
        </w:rPr>
        <w:t>en</w:t>
      </w:r>
      <w:r>
        <w:rPr>
          <w:spacing w:val="-9"/>
          <w:w w:val="105"/>
        </w:rPr>
        <w:t xml:space="preserve"> </w:t>
      </w:r>
      <w:r>
        <w:rPr>
          <w:w w:val="105"/>
        </w:rPr>
        <w:t>el</w:t>
      </w:r>
      <w:r>
        <w:rPr>
          <w:spacing w:val="-10"/>
          <w:w w:val="105"/>
        </w:rPr>
        <w:t xml:space="preserve"> </w:t>
      </w:r>
      <w:r>
        <w:rPr>
          <w:w w:val="105"/>
        </w:rPr>
        <w:t>procedimiento,</w:t>
      </w:r>
      <w:r>
        <w:rPr>
          <w:spacing w:val="-10"/>
          <w:w w:val="105"/>
        </w:rPr>
        <w:t xml:space="preserve"> </w:t>
      </w:r>
      <w:r>
        <w:rPr>
          <w:w w:val="105"/>
        </w:rPr>
        <w:t>hasta</w:t>
      </w:r>
      <w:r>
        <w:rPr>
          <w:spacing w:val="-3"/>
          <w:w w:val="105"/>
        </w:rPr>
        <w:t xml:space="preserve"> </w:t>
      </w:r>
      <w:r>
        <w:rPr>
          <w:w w:val="105"/>
        </w:rPr>
        <w:t>tanto</w:t>
      </w:r>
      <w:r>
        <w:rPr>
          <w:spacing w:val="-8"/>
          <w:w w:val="105"/>
        </w:rPr>
        <w:t xml:space="preserve"> </w:t>
      </w:r>
      <w:r>
        <w:rPr>
          <w:w w:val="105"/>
        </w:rPr>
        <w:t>el</w:t>
      </w:r>
      <w:r>
        <w:rPr>
          <w:spacing w:val="-10"/>
          <w:w w:val="105"/>
        </w:rPr>
        <w:t xml:space="preserve"> </w:t>
      </w:r>
      <w:r>
        <w:rPr>
          <w:w w:val="105"/>
        </w:rPr>
        <w:t>CCP,</w:t>
      </w:r>
      <w:r>
        <w:rPr>
          <w:spacing w:val="-8"/>
          <w:w w:val="105"/>
        </w:rPr>
        <w:t xml:space="preserve"> </w:t>
      </w:r>
      <w:r>
        <w:rPr>
          <w:w w:val="105"/>
        </w:rPr>
        <w:t>haya</w:t>
      </w:r>
      <w:r>
        <w:rPr>
          <w:spacing w:val="-9"/>
          <w:w w:val="105"/>
        </w:rPr>
        <w:t xml:space="preserve"> </w:t>
      </w:r>
      <w:r>
        <w:rPr>
          <w:w w:val="105"/>
        </w:rPr>
        <w:t>aprobado</w:t>
      </w:r>
      <w:r>
        <w:rPr>
          <w:spacing w:val="-8"/>
          <w:w w:val="105"/>
        </w:rPr>
        <w:t xml:space="preserve"> </w:t>
      </w:r>
      <w:r>
        <w:rPr>
          <w:w w:val="105"/>
        </w:rPr>
        <w:t>los</w:t>
      </w:r>
      <w:r>
        <w:rPr>
          <w:spacing w:val="-9"/>
          <w:w w:val="105"/>
        </w:rPr>
        <w:t xml:space="preserve"> </w:t>
      </w:r>
      <w:r>
        <w:rPr>
          <w:w w:val="105"/>
        </w:rPr>
        <w:t>informes de evaluación de ofertas emitidos, los cuales deberán ser publicados en el SECP y notificarse directamente a todos los oferentes participantes, de conformidad con los artículos 105 de la Ley núm. 47-25 de Contrataciones Públicas.</w:t>
      </w:r>
    </w:p>
    <w:p w14:paraId="06FED954" w14:textId="77777777" w:rsidR="006F0095" w:rsidRDefault="006F0095">
      <w:pPr>
        <w:pStyle w:val="Textoindependiente"/>
        <w:spacing w:before="13"/>
      </w:pPr>
    </w:p>
    <w:p w14:paraId="79E41BEB" w14:textId="77777777" w:rsidR="006F0095" w:rsidRDefault="00000000">
      <w:pPr>
        <w:pStyle w:val="Ttulo1"/>
        <w:numPr>
          <w:ilvl w:val="0"/>
          <w:numId w:val="11"/>
        </w:numPr>
        <w:tabs>
          <w:tab w:val="left" w:pos="860"/>
        </w:tabs>
        <w:ind w:left="860" w:hanging="719"/>
        <w:jc w:val="both"/>
        <w:rPr>
          <w:rFonts w:ascii="Cambria"/>
        </w:rPr>
      </w:pPr>
      <w:r>
        <w:rPr>
          <w:rFonts w:ascii="Cambria"/>
          <w:w w:val="105"/>
        </w:rPr>
        <w:t>Desempate</w:t>
      </w:r>
      <w:r>
        <w:rPr>
          <w:rFonts w:ascii="Cambria"/>
          <w:spacing w:val="-5"/>
          <w:w w:val="105"/>
        </w:rPr>
        <w:t xml:space="preserve"> </w:t>
      </w:r>
      <w:r>
        <w:rPr>
          <w:rFonts w:ascii="Cambria"/>
          <w:w w:val="105"/>
        </w:rPr>
        <w:t>de</w:t>
      </w:r>
      <w:r>
        <w:rPr>
          <w:rFonts w:ascii="Cambria"/>
          <w:spacing w:val="-5"/>
          <w:w w:val="105"/>
        </w:rPr>
        <w:t xml:space="preserve"> </w:t>
      </w:r>
      <w:r>
        <w:rPr>
          <w:rFonts w:ascii="Cambria"/>
          <w:spacing w:val="-2"/>
          <w:w w:val="105"/>
        </w:rPr>
        <w:t>ofertas</w:t>
      </w:r>
    </w:p>
    <w:p w14:paraId="3F0FED3F" w14:textId="77777777" w:rsidR="006F0095" w:rsidRDefault="00000000">
      <w:pPr>
        <w:pStyle w:val="Textoindependiente"/>
        <w:spacing w:before="16" w:line="254" w:lineRule="auto"/>
        <w:ind w:left="141" w:right="142"/>
        <w:jc w:val="both"/>
      </w:pPr>
      <w:r>
        <w:rPr>
          <w:w w:val="105"/>
        </w:rPr>
        <w:t>Si</w:t>
      </w:r>
      <w:r>
        <w:rPr>
          <w:spacing w:val="-4"/>
          <w:w w:val="105"/>
        </w:rPr>
        <w:t xml:space="preserve"> </w:t>
      </w:r>
      <w:r>
        <w:rPr>
          <w:w w:val="105"/>
        </w:rPr>
        <w:t>ninguna</w:t>
      </w:r>
      <w:r>
        <w:rPr>
          <w:spacing w:val="-4"/>
          <w:w w:val="105"/>
        </w:rPr>
        <w:t xml:space="preserve"> </w:t>
      </w:r>
      <w:r>
        <w:rPr>
          <w:w w:val="105"/>
        </w:rPr>
        <w:t>de</w:t>
      </w:r>
      <w:r>
        <w:rPr>
          <w:spacing w:val="-4"/>
          <w:w w:val="105"/>
        </w:rPr>
        <w:t xml:space="preserve"> </w:t>
      </w:r>
      <w:r>
        <w:rPr>
          <w:w w:val="105"/>
        </w:rPr>
        <w:t>las</w:t>
      </w:r>
      <w:r>
        <w:rPr>
          <w:spacing w:val="-4"/>
          <w:w w:val="105"/>
        </w:rPr>
        <w:t xml:space="preserve"> </w:t>
      </w:r>
      <w:r>
        <w:rPr>
          <w:w w:val="105"/>
        </w:rPr>
        <w:t>ofertas</w:t>
      </w:r>
      <w:r>
        <w:rPr>
          <w:spacing w:val="-4"/>
          <w:w w:val="105"/>
        </w:rPr>
        <w:t xml:space="preserve"> </w:t>
      </w:r>
      <w:r>
        <w:rPr>
          <w:w w:val="105"/>
        </w:rPr>
        <w:t>cumple</w:t>
      </w:r>
      <w:r>
        <w:rPr>
          <w:spacing w:val="-4"/>
          <w:w w:val="105"/>
        </w:rPr>
        <w:t xml:space="preserve"> </w:t>
      </w:r>
      <w:r>
        <w:rPr>
          <w:w w:val="105"/>
        </w:rPr>
        <w:t>con</w:t>
      </w:r>
      <w:r>
        <w:rPr>
          <w:spacing w:val="-3"/>
          <w:w w:val="105"/>
        </w:rPr>
        <w:t xml:space="preserve"> </w:t>
      </w:r>
      <w:r>
        <w:rPr>
          <w:w w:val="105"/>
        </w:rPr>
        <w:t>algunos</w:t>
      </w:r>
      <w:r>
        <w:rPr>
          <w:spacing w:val="-2"/>
          <w:w w:val="105"/>
        </w:rPr>
        <w:t xml:space="preserve"> </w:t>
      </w:r>
      <w:r>
        <w:rPr>
          <w:w w:val="105"/>
        </w:rPr>
        <w:t>de</w:t>
      </w:r>
      <w:r>
        <w:rPr>
          <w:spacing w:val="-4"/>
          <w:w w:val="105"/>
        </w:rPr>
        <w:t xml:space="preserve"> </w:t>
      </w:r>
      <w:r>
        <w:rPr>
          <w:w w:val="105"/>
        </w:rPr>
        <w:t>los</w:t>
      </w:r>
      <w:r>
        <w:rPr>
          <w:spacing w:val="-4"/>
          <w:w w:val="105"/>
        </w:rPr>
        <w:t xml:space="preserve"> </w:t>
      </w:r>
      <w:r>
        <w:rPr>
          <w:w w:val="105"/>
        </w:rPr>
        <w:t>criterios</w:t>
      </w:r>
      <w:r>
        <w:rPr>
          <w:spacing w:val="-4"/>
          <w:w w:val="105"/>
        </w:rPr>
        <w:t xml:space="preserve"> </w:t>
      </w:r>
      <w:r>
        <w:rPr>
          <w:w w:val="105"/>
        </w:rPr>
        <w:t>de</w:t>
      </w:r>
      <w:r>
        <w:rPr>
          <w:spacing w:val="-4"/>
          <w:w w:val="105"/>
        </w:rPr>
        <w:t xml:space="preserve"> </w:t>
      </w:r>
      <w:r>
        <w:rPr>
          <w:w w:val="105"/>
        </w:rPr>
        <w:t>preferencia</w:t>
      </w:r>
      <w:r>
        <w:rPr>
          <w:spacing w:val="-4"/>
          <w:w w:val="105"/>
        </w:rPr>
        <w:t xml:space="preserve"> </w:t>
      </w:r>
      <w:r>
        <w:rPr>
          <w:w w:val="105"/>
        </w:rPr>
        <w:t>para</w:t>
      </w:r>
      <w:r>
        <w:rPr>
          <w:spacing w:val="-4"/>
          <w:w w:val="105"/>
        </w:rPr>
        <w:t xml:space="preserve"> </w:t>
      </w:r>
      <w:r>
        <w:rPr>
          <w:w w:val="105"/>
        </w:rPr>
        <w:t>el</w:t>
      </w:r>
      <w:r>
        <w:rPr>
          <w:spacing w:val="-5"/>
          <w:w w:val="105"/>
        </w:rPr>
        <w:t xml:space="preserve"> </w:t>
      </w:r>
      <w:r>
        <w:rPr>
          <w:w w:val="105"/>
        </w:rPr>
        <w:t>desempate,</w:t>
      </w:r>
      <w:r>
        <w:rPr>
          <w:spacing w:val="-4"/>
          <w:w w:val="105"/>
        </w:rPr>
        <w:t xml:space="preserve"> </w:t>
      </w:r>
      <w:r>
        <w:rPr>
          <w:w w:val="105"/>
        </w:rPr>
        <w:t>se procederá</w:t>
      </w:r>
      <w:r>
        <w:rPr>
          <w:spacing w:val="-6"/>
          <w:w w:val="105"/>
        </w:rPr>
        <w:t xml:space="preserve"> </w:t>
      </w:r>
      <w:r>
        <w:rPr>
          <w:w w:val="105"/>
        </w:rPr>
        <w:t>con</w:t>
      </w:r>
      <w:r>
        <w:rPr>
          <w:spacing w:val="-4"/>
          <w:w w:val="105"/>
        </w:rPr>
        <w:t xml:space="preserve"> </w:t>
      </w:r>
      <w:r>
        <w:rPr>
          <w:w w:val="105"/>
        </w:rPr>
        <w:t>la</w:t>
      </w:r>
      <w:r>
        <w:rPr>
          <w:spacing w:val="-6"/>
          <w:w w:val="105"/>
        </w:rPr>
        <w:t xml:space="preserve"> </w:t>
      </w:r>
      <w:r>
        <w:rPr>
          <w:w w:val="105"/>
        </w:rPr>
        <w:t>adjudicación</w:t>
      </w:r>
      <w:r>
        <w:rPr>
          <w:spacing w:val="-4"/>
          <w:w w:val="105"/>
        </w:rPr>
        <w:t xml:space="preserve"> </w:t>
      </w:r>
      <w:r>
        <w:rPr>
          <w:w w:val="105"/>
        </w:rPr>
        <w:t>mediante</w:t>
      </w:r>
      <w:r>
        <w:rPr>
          <w:spacing w:val="-6"/>
          <w:w w:val="105"/>
        </w:rPr>
        <w:t xml:space="preserve"> </w:t>
      </w:r>
      <w:r>
        <w:rPr>
          <w:w w:val="105"/>
        </w:rPr>
        <w:t>una</w:t>
      </w:r>
      <w:r>
        <w:rPr>
          <w:spacing w:val="-6"/>
          <w:w w:val="105"/>
        </w:rPr>
        <w:t xml:space="preserve"> </w:t>
      </w:r>
      <w:r>
        <w:rPr>
          <w:w w:val="105"/>
        </w:rPr>
        <w:t>selección</w:t>
      </w:r>
      <w:r>
        <w:rPr>
          <w:spacing w:val="-5"/>
          <w:w w:val="105"/>
        </w:rPr>
        <w:t xml:space="preserve"> </w:t>
      </w:r>
      <w:r>
        <w:rPr>
          <w:w w:val="105"/>
        </w:rPr>
        <w:t>al</w:t>
      </w:r>
      <w:r>
        <w:rPr>
          <w:spacing w:val="-7"/>
          <w:w w:val="105"/>
        </w:rPr>
        <w:t xml:space="preserve"> </w:t>
      </w:r>
      <w:r>
        <w:rPr>
          <w:w w:val="105"/>
        </w:rPr>
        <w:t>azar,</w:t>
      </w:r>
      <w:r>
        <w:rPr>
          <w:spacing w:val="-5"/>
          <w:w w:val="105"/>
        </w:rPr>
        <w:t xml:space="preserve"> </w:t>
      </w:r>
      <w:r>
        <w:rPr>
          <w:w w:val="105"/>
        </w:rPr>
        <w:t>tipo</w:t>
      </w:r>
      <w:r>
        <w:rPr>
          <w:spacing w:val="-5"/>
          <w:w w:val="105"/>
        </w:rPr>
        <w:t xml:space="preserve"> </w:t>
      </w:r>
      <w:r>
        <w:rPr>
          <w:w w:val="105"/>
        </w:rPr>
        <w:t>sorteo,</w:t>
      </w:r>
      <w:r>
        <w:rPr>
          <w:spacing w:val="-4"/>
          <w:w w:val="105"/>
        </w:rPr>
        <w:t xml:space="preserve"> </w:t>
      </w:r>
      <w:r>
        <w:rPr>
          <w:w w:val="105"/>
        </w:rPr>
        <w:t>el</w:t>
      </w:r>
      <w:r>
        <w:rPr>
          <w:spacing w:val="-7"/>
          <w:w w:val="105"/>
        </w:rPr>
        <w:t xml:space="preserve"> </w:t>
      </w:r>
      <w:r>
        <w:rPr>
          <w:w w:val="105"/>
        </w:rPr>
        <w:t>cual</w:t>
      </w:r>
      <w:r>
        <w:rPr>
          <w:spacing w:val="-7"/>
          <w:w w:val="105"/>
        </w:rPr>
        <w:t xml:space="preserve"> </w:t>
      </w:r>
      <w:r>
        <w:rPr>
          <w:w w:val="105"/>
        </w:rPr>
        <w:t>se</w:t>
      </w:r>
      <w:r>
        <w:rPr>
          <w:spacing w:val="-6"/>
          <w:w w:val="105"/>
        </w:rPr>
        <w:t xml:space="preserve"> </w:t>
      </w:r>
      <w:r>
        <w:rPr>
          <w:w w:val="105"/>
        </w:rPr>
        <w:t>llevará</w:t>
      </w:r>
      <w:r>
        <w:rPr>
          <w:spacing w:val="-4"/>
          <w:w w:val="105"/>
        </w:rPr>
        <w:t xml:space="preserve"> </w:t>
      </w:r>
      <w:r>
        <w:rPr>
          <w:w w:val="105"/>
        </w:rPr>
        <w:t>a</w:t>
      </w:r>
      <w:r>
        <w:rPr>
          <w:spacing w:val="-6"/>
          <w:w w:val="105"/>
        </w:rPr>
        <w:t xml:space="preserve"> </w:t>
      </w:r>
      <w:r>
        <w:rPr>
          <w:w w:val="105"/>
        </w:rPr>
        <w:t>cabo de</w:t>
      </w:r>
      <w:r>
        <w:rPr>
          <w:spacing w:val="-1"/>
          <w:w w:val="105"/>
        </w:rPr>
        <w:t xml:space="preserve"> </w:t>
      </w:r>
      <w:r>
        <w:rPr>
          <w:w w:val="105"/>
        </w:rPr>
        <w:t>manera</w:t>
      </w:r>
      <w:r>
        <w:rPr>
          <w:spacing w:val="-2"/>
          <w:w w:val="105"/>
        </w:rPr>
        <w:t xml:space="preserve"> </w:t>
      </w:r>
      <w:r>
        <w:rPr>
          <w:w w:val="105"/>
        </w:rPr>
        <w:t>pública, con los</w:t>
      </w:r>
      <w:r>
        <w:rPr>
          <w:spacing w:val="-1"/>
          <w:w w:val="105"/>
        </w:rPr>
        <w:t xml:space="preserve"> </w:t>
      </w:r>
      <w:r>
        <w:rPr>
          <w:w w:val="105"/>
        </w:rPr>
        <w:t>oferentes</w:t>
      </w:r>
      <w:r>
        <w:rPr>
          <w:spacing w:val="-1"/>
          <w:w w:val="105"/>
        </w:rPr>
        <w:t xml:space="preserve"> </w:t>
      </w:r>
      <w:r>
        <w:rPr>
          <w:w w:val="105"/>
        </w:rPr>
        <w:t>empatados, el</w:t>
      </w:r>
      <w:r>
        <w:rPr>
          <w:spacing w:val="-2"/>
          <w:w w:val="105"/>
        </w:rPr>
        <w:t xml:space="preserve"> </w:t>
      </w:r>
      <w:r>
        <w:rPr>
          <w:w w:val="105"/>
        </w:rPr>
        <w:t>CCP, y</w:t>
      </w:r>
      <w:r>
        <w:rPr>
          <w:spacing w:val="-3"/>
          <w:w w:val="105"/>
        </w:rPr>
        <w:t xml:space="preserve"> </w:t>
      </w:r>
      <w:r>
        <w:rPr>
          <w:w w:val="105"/>
        </w:rPr>
        <w:t>en presencia</w:t>
      </w:r>
      <w:r>
        <w:rPr>
          <w:spacing w:val="-2"/>
          <w:w w:val="105"/>
        </w:rPr>
        <w:t xml:space="preserve"> </w:t>
      </w:r>
      <w:r>
        <w:rPr>
          <w:w w:val="105"/>
        </w:rPr>
        <w:t>de</w:t>
      </w:r>
      <w:r>
        <w:rPr>
          <w:spacing w:val="-1"/>
          <w:w w:val="105"/>
        </w:rPr>
        <w:t xml:space="preserve"> </w:t>
      </w:r>
      <w:r>
        <w:rPr>
          <w:w w:val="105"/>
        </w:rPr>
        <w:t>Notario Público, quien certificará el acto.</w:t>
      </w:r>
    </w:p>
    <w:p w14:paraId="610D72DC" w14:textId="77777777" w:rsidR="006F0095" w:rsidRDefault="006F0095">
      <w:pPr>
        <w:pStyle w:val="Textoindependiente"/>
        <w:spacing w:before="16"/>
      </w:pPr>
    </w:p>
    <w:p w14:paraId="5BFC4E1E" w14:textId="77777777" w:rsidR="006F0095" w:rsidRDefault="00000000">
      <w:pPr>
        <w:pStyle w:val="Ttulo1"/>
        <w:numPr>
          <w:ilvl w:val="0"/>
          <w:numId w:val="11"/>
        </w:numPr>
        <w:tabs>
          <w:tab w:val="left" w:pos="860"/>
        </w:tabs>
        <w:ind w:left="860" w:hanging="719"/>
        <w:jc w:val="both"/>
        <w:rPr>
          <w:rFonts w:ascii="Cambria" w:hAnsi="Cambria"/>
          <w:b w:val="0"/>
        </w:rPr>
      </w:pPr>
      <w:r>
        <w:rPr>
          <w:rFonts w:ascii="Cambria" w:hAnsi="Cambria"/>
          <w:spacing w:val="-2"/>
          <w:w w:val="105"/>
        </w:rPr>
        <w:t>Adjudicación</w:t>
      </w:r>
    </w:p>
    <w:p w14:paraId="794DB9D3" w14:textId="77777777" w:rsidR="006F0095" w:rsidRDefault="00000000">
      <w:pPr>
        <w:pStyle w:val="Textoindependiente"/>
        <w:spacing w:before="17" w:line="254" w:lineRule="auto"/>
        <w:ind w:left="141" w:right="142"/>
        <w:jc w:val="both"/>
      </w:pPr>
      <w:r>
        <w:rPr>
          <w:w w:val="105"/>
        </w:rPr>
        <w:t>El</w:t>
      </w:r>
      <w:r>
        <w:rPr>
          <w:spacing w:val="-4"/>
          <w:w w:val="105"/>
        </w:rPr>
        <w:t xml:space="preserve"> </w:t>
      </w:r>
      <w:r>
        <w:rPr>
          <w:w w:val="105"/>
        </w:rPr>
        <w:t>CCP,</w:t>
      </w:r>
      <w:r>
        <w:rPr>
          <w:spacing w:val="-2"/>
          <w:w w:val="105"/>
        </w:rPr>
        <w:t xml:space="preserve"> </w:t>
      </w:r>
      <w:r>
        <w:rPr>
          <w:w w:val="105"/>
        </w:rPr>
        <w:t>luego</w:t>
      </w:r>
      <w:r>
        <w:rPr>
          <w:spacing w:val="-2"/>
          <w:w w:val="105"/>
        </w:rPr>
        <w:t xml:space="preserve"> </w:t>
      </w:r>
      <w:r>
        <w:rPr>
          <w:w w:val="105"/>
        </w:rPr>
        <w:t>del</w:t>
      </w:r>
      <w:r>
        <w:rPr>
          <w:spacing w:val="-4"/>
          <w:w w:val="105"/>
        </w:rPr>
        <w:t xml:space="preserve"> </w:t>
      </w:r>
      <w:r>
        <w:rPr>
          <w:w w:val="105"/>
        </w:rPr>
        <w:t>proceso</w:t>
      </w:r>
      <w:r>
        <w:rPr>
          <w:spacing w:val="-3"/>
          <w:w w:val="105"/>
        </w:rPr>
        <w:t xml:space="preserve"> </w:t>
      </w:r>
      <w:r>
        <w:rPr>
          <w:w w:val="105"/>
        </w:rPr>
        <w:t>de</w:t>
      </w:r>
      <w:r>
        <w:rPr>
          <w:spacing w:val="-3"/>
          <w:w w:val="105"/>
        </w:rPr>
        <w:t xml:space="preserve"> </w:t>
      </w:r>
      <w:r>
        <w:rPr>
          <w:w w:val="105"/>
        </w:rPr>
        <w:t>verificación</w:t>
      </w:r>
      <w:r>
        <w:rPr>
          <w:spacing w:val="-2"/>
          <w:w w:val="105"/>
        </w:rPr>
        <w:t xml:space="preserve"> </w:t>
      </w:r>
      <w:r>
        <w:rPr>
          <w:w w:val="105"/>
        </w:rPr>
        <w:t>y</w:t>
      </w:r>
      <w:r>
        <w:rPr>
          <w:spacing w:val="-1"/>
          <w:w w:val="105"/>
        </w:rPr>
        <w:t xml:space="preserve"> </w:t>
      </w:r>
      <w:r>
        <w:rPr>
          <w:w w:val="105"/>
        </w:rPr>
        <w:t>validación</w:t>
      </w:r>
      <w:r>
        <w:rPr>
          <w:spacing w:val="-2"/>
          <w:w w:val="105"/>
        </w:rPr>
        <w:t xml:space="preserve"> </w:t>
      </w:r>
      <w:r>
        <w:rPr>
          <w:w w:val="105"/>
        </w:rPr>
        <w:t>del</w:t>
      </w:r>
      <w:r>
        <w:rPr>
          <w:spacing w:val="-4"/>
          <w:w w:val="105"/>
        </w:rPr>
        <w:t xml:space="preserve"> </w:t>
      </w:r>
      <w:r>
        <w:rPr>
          <w:w w:val="105"/>
        </w:rPr>
        <w:t>informe</w:t>
      </w:r>
      <w:r>
        <w:rPr>
          <w:spacing w:val="-2"/>
          <w:w w:val="105"/>
        </w:rPr>
        <w:t xml:space="preserve"> </w:t>
      </w:r>
      <w:r>
        <w:rPr>
          <w:w w:val="105"/>
        </w:rPr>
        <w:t>de</w:t>
      </w:r>
      <w:r>
        <w:rPr>
          <w:spacing w:val="-3"/>
          <w:w w:val="105"/>
        </w:rPr>
        <w:t xml:space="preserve"> </w:t>
      </w:r>
      <w:r>
        <w:rPr>
          <w:w w:val="105"/>
        </w:rPr>
        <w:t>evaluación y</w:t>
      </w:r>
      <w:r>
        <w:rPr>
          <w:spacing w:val="-5"/>
          <w:w w:val="105"/>
        </w:rPr>
        <w:t xml:space="preserve"> </w:t>
      </w:r>
      <w:r>
        <w:rPr>
          <w:w w:val="105"/>
        </w:rPr>
        <w:t>recomendación de</w:t>
      </w:r>
      <w:r>
        <w:rPr>
          <w:spacing w:val="-14"/>
          <w:w w:val="105"/>
        </w:rPr>
        <w:t xml:space="preserve"> </w:t>
      </w:r>
      <w:r>
        <w:rPr>
          <w:w w:val="105"/>
        </w:rPr>
        <w:t>adjudicación</w:t>
      </w:r>
      <w:r>
        <w:rPr>
          <w:spacing w:val="-12"/>
          <w:w w:val="105"/>
        </w:rPr>
        <w:t xml:space="preserve"> </w:t>
      </w:r>
      <w:r>
        <w:rPr>
          <w:w w:val="105"/>
        </w:rPr>
        <w:t>emitido</w:t>
      </w:r>
      <w:r>
        <w:rPr>
          <w:spacing w:val="-13"/>
          <w:w w:val="105"/>
        </w:rPr>
        <w:t xml:space="preserve"> </w:t>
      </w:r>
      <w:r>
        <w:rPr>
          <w:w w:val="105"/>
        </w:rPr>
        <w:t>por</w:t>
      </w:r>
      <w:r>
        <w:rPr>
          <w:spacing w:val="-14"/>
          <w:w w:val="105"/>
        </w:rPr>
        <w:t xml:space="preserve"> </w:t>
      </w:r>
      <w:r>
        <w:rPr>
          <w:w w:val="105"/>
        </w:rPr>
        <w:t>los(as)</w:t>
      </w:r>
      <w:r>
        <w:rPr>
          <w:spacing w:val="-14"/>
          <w:w w:val="105"/>
        </w:rPr>
        <w:t xml:space="preserve"> </w:t>
      </w:r>
      <w:r>
        <w:rPr>
          <w:w w:val="105"/>
        </w:rPr>
        <w:t>peritos</w:t>
      </w:r>
      <w:r>
        <w:rPr>
          <w:spacing w:val="-13"/>
          <w:w w:val="105"/>
        </w:rPr>
        <w:t xml:space="preserve"> </w:t>
      </w:r>
      <w:r>
        <w:rPr>
          <w:w w:val="105"/>
        </w:rPr>
        <w:t>y,</w:t>
      </w:r>
      <w:r>
        <w:rPr>
          <w:spacing w:val="-13"/>
          <w:w w:val="105"/>
        </w:rPr>
        <w:t xml:space="preserve"> </w:t>
      </w:r>
      <w:r>
        <w:rPr>
          <w:w w:val="105"/>
        </w:rPr>
        <w:t>tras</w:t>
      </w:r>
      <w:r>
        <w:rPr>
          <w:spacing w:val="-14"/>
          <w:w w:val="105"/>
        </w:rPr>
        <w:t xml:space="preserve"> </w:t>
      </w:r>
      <w:r>
        <w:rPr>
          <w:w w:val="105"/>
        </w:rPr>
        <w:t>verificar</w:t>
      </w:r>
      <w:r>
        <w:rPr>
          <w:spacing w:val="-14"/>
          <w:w w:val="105"/>
        </w:rPr>
        <w:t xml:space="preserve"> </w:t>
      </w:r>
      <w:r>
        <w:rPr>
          <w:w w:val="105"/>
        </w:rPr>
        <w:t>que</w:t>
      </w:r>
      <w:r>
        <w:rPr>
          <w:spacing w:val="-13"/>
          <w:w w:val="105"/>
        </w:rPr>
        <w:t xml:space="preserve"> </w:t>
      </w:r>
      <w:r>
        <w:rPr>
          <w:w w:val="105"/>
        </w:rPr>
        <w:t>la</w:t>
      </w:r>
      <w:r>
        <w:rPr>
          <w:spacing w:val="-14"/>
          <w:w w:val="105"/>
        </w:rPr>
        <w:t xml:space="preserve"> </w:t>
      </w:r>
      <w:r>
        <w:rPr>
          <w:w w:val="105"/>
        </w:rPr>
        <w:t>evaluación</w:t>
      </w:r>
      <w:r>
        <w:rPr>
          <w:spacing w:val="-12"/>
          <w:w w:val="105"/>
        </w:rPr>
        <w:t xml:space="preserve"> </w:t>
      </w:r>
      <w:r>
        <w:rPr>
          <w:w w:val="105"/>
        </w:rPr>
        <w:t>se</w:t>
      </w:r>
      <w:r>
        <w:rPr>
          <w:spacing w:val="-14"/>
          <w:w w:val="105"/>
        </w:rPr>
        <w:t xml:space="preserve"> </w:t>
      </w:r>
      <w:r>
        <w:rPr>
          <w:w w:val="105"/>
        </w:rPr>
        <w:t>haya</w:t>
      </w:r>
      <w:r>
        <w:rPr>
          <w:spacing w:val="-12"/>
          <w:w w:val="105"/>
        </w:rPr>
        <w:t xml:space="preserve"> </w:t>
      </w:r>
      <w:r>
        <w:rPr>
          <w:w w:val="105"/>
        </w:rPr>
        <w:t>realizado</w:t>
      </w:r>
      <w:r>
        <w:rPr>
          <w:spacing w:val="-13"/>
          <w:w w:val="105"/>
        </w:rPr>
        <w:t xml:space="preserve"> </w:t>
      </w:r>
      <w:r>
        <w:rPr>
          <w:w w:val="105"/>
        </w:rPr>
        <w:t>con base</w:t>
      </w:r>
      <w:r>
        <w:rPr>
          <w:spacing w:val="-9"/>
          <w:w w:val="105"/>
        </w:rPr>
        <w:t xml:space="preserve"> </w:t>
      </w:r>
      <w:r>
        <w:rPr>
          <w:w w:val="105"/>
        </w:rPr>
        <w:t>en</w:t>
      </w:r>
      <w:r>
        <w:rPr>
          <w:spacing w:val="-8"/>
          <w:w w:val="105"/>
        </w:rPr>
        <w:t xml:space="preserve"> </w:t>
      </w:r>
      <w:r>
        <w:rPr>
          <w:w w:val="105"/>
        </w:rPr>
        <w:t>los</w:t>
      </w:r>
      <w:r>
        <w:rPr>
          <w:spacing w:val="-6"/>
          <w:w w:val="105"/>
        </w:rPr>
        <w:t xml:space="preserve"> </w:t>
      </w:r>
      <w:r>
        <w:rPr>
          <w:w w:val="105"/>
        </w:rPr>
        <w:t>criterios</w:t>
      </w:r>
      <w:r>
        <w:rPr>
          <w:spacing w:val="-5"/>
          <w:w w:val="105"/>
        </w:rPr>
        <w:t xml:space="preserve"> </w:t>
      </w:r>
      <w:r>
        <w:rPr>
          <w:w w:val="105"/>
        </w:rPr>
        <w:t>y</w:t>
      </w:r>
      <w:r>
        <w:rPr>
          <w:spacing w:val="-5"/>
          <w:w w:val="105"/>
        </w:rPr>
        <w:t xml:space="preserve"> </w:t>
      </w:r>
      <w:r>
        <w:rPr>
          <w:w w:val="105"/>
        </w:rPr>
        <w:t>condiciones</w:t>
      </w:r>
      <w:r>
        <w:rPr>
          <w:spacing w:val="-8"/>
          <w:w w:val="105"/>
        </w:rPr>
        <w:t xml:space="preserve"> </w:t>
      </w:r>
      <w:r>
        <w:rPr>
          <w:w w:val="105"/>
        </w:rPr>
        <w:t>establecidos</w:t>
      </w:r>
      <w:r>
        <w:rPr>
          <w:spacing w:val="-8"/>
          <w:w w:val="105"/>
        </w:rPr>
        <w:t xml:space="preserve"> </w:t>
      </w:r>
      <w:r>
        <w:rPr>
          <w:w w:val="105"/>
        </w:rPr>
        <w:t>en</w:t>
      </w:r>
      <w:r>
        <w:rPr>
          <w:spacing w:val="-8"/>
          <w:w w:val="105"/>
        </w:rPr>
        <w:t xml:space="preserve"> </w:t>
      </w:r>
      <w:r>
        <w:rPr>
          <w:w w:val="105"/>
        </w:rPr>
        <w:t>el</w:t>
      </w:r>
      <w:r>
        <w:rPr>
          <w:spacing w:val="-7"/>
          <w:w w:val="105"/>
        </w:rPr>
        <w:t xml:space="preserve"> </w:t>
      </w:r>
      <w:r>
        <w:rPr>
          <w:w w:val="105"/>
        </w:rPr>
        <w:t>pliego</w:t>
      </w:r>
      <w:r>
        <w:rPr>
          <w:spacing w:val="-7"/>
          <w:w w:val="105"/>
        </w:rPr>
        <w:t xml:space="preserve"> </w:t>
      </w:r>
      <w:r>
        <w:rPr>
          <w:w w:val="105"/>
        </w:rPr>
        <w:t>de</w:t>
      </w:r>
      <w:r>
        <w:rPr>
          <w:spacing w:val="-6"/>
          <w:w w:val="105"/>
        </w:rPr>
        <w:t xml:space="preserve"> </w:t>
      </w:r>
      <w:r>
        <w:rPr>
          <w:w w:val="105"/>
        </w:rPr>
        <w:t>condiciones,</w:t>
      </w:r>
      <w:r>
        <w:rPr>
          <w:spacing w:val="-7"/>
          <w:w w:val="105"/>
        </w:rPr>
        <w:t xml:space="preserve"> </w:t>
      </w:r>
      <w:r>
        <w:rPr>
          <w:w w:val="105"/>
        </w:rPr>
        <w:t>aprueban</w:t>
      </w:r>
      <w:r>
        <w:rPr>
          <w:spacing w:val="-8"/>
          <w:w w:val="105"/>
        </w:rPr>
        <w:t xml:space="preserve"> </w:t>
      </w:r>
      <w:r>
        <w:rPr>
          <w:w w:val="105"/>
        </w:rPr>
        <w:t>el</w:t>
      </w:r>
      <w:r>
        <w:rPr>
          <w:spacing w:val="-7"/>
          <w:w w:val="105"/>
        </w:rPr>
        <w:t xml:space="preserve"> </w:t>
      </w:r>
      <w:r>
        <w:rPr>
          <w:w w:val="105"/>
        </w:rPr>
        <w:t>informe</w:t>
      </w:r>
      <w:r>
        <w:rPr>
          <w:spacing w:val="-6"/>
          <w:w w:val="105"/>
        </w:rPr>
        <w:t xml:space="preserve"> </w:t>
      </w:r>
      <w:r>
        <w:rPr>
          <w:w w:val="105"/>
        </w:rPr>
        <w:t>y emiten</w:t>
      </w:r>
      <w:r>
        <w:rPr>
          <w:spacing w:val="-3"/>
          <w:w w:val="105"/>
        </w:rPr>
        <w:t xml:space="preserve"> </w:t>
      </w:r>
      <w:r>
        <w:rPr>
          <w:w w:val="105"/>
        </w:rPr>
        <w:t>el</w:t>
      </w:r>
      <w:r>
        <w:rPr>
          <w:spacing w:val="-5"/>
          <w:w w:val="105"/>
        </w:rPr>
        <w:t xml:space="preserve"> </w:t>
      </w:r>
      <w:r>
        <w:rPr>
          <w:w w:val="105"/>
        </w:rPr>
        <w:t>acto</w:t>
      </w:r>
      <w:r>
        <w:rPr>
          <w:spacing w:val="-2"/>
          <w:w w:val="105"/>
        </w:rPr>
        <w:t xml:space="preserve"> </w:t>
      </w:r>
      <w:r>
        <w:rPr>
          <w:w w:val="105"/>
        </w:rPr>
        <w:t>contentivo</w:t>
      </w:r>
      <w:r>
        <w:rPr>
          <w:spacing w:val="-2"/>
          <w:w w:val="105"/>
        </w:rPr>
        <w:t xml:space="preserve"> </w:t>
      </w:r>
      <w:r>
        <w:rPr>
          <w:w w:val="105"/>
        </w:rPr>
        <w:t>de</w:t>
      </w:r>
      <w:r>
        <w:rPr>
          <w:spacing w:val="-3"/>
          <w:w w:val="105"/>
        </w:rPr>
        <w:t xml:space="preserve"> </w:t>
      </w:r>
      <w:r>
        <w:rPr>
          <w:w w:val="105"/>
        </w:rPr>
        <w:t>la adjudicación.</w:t>
      </w:r>
      <w:r>
        <w:rPr>
          <w:spacing w:val="-2"/>
          <w:w w:val="105"/>
        </w:rPr>
        <w:t xml:space="preserve"> </w:t>
      </w:r>
      <w:r>
        <w:rPr>
          <w:w w:val="105"/>
        </w:rPr>
        <w:t>Tanto</w:t>
      </w:r>
      <w:r>
        <w:rPr>
          <w:spacing w:val="-2"/>
          <w:w w:val="105"/>
        </w:rPr>
        <w:t xml:space="preserve"> </w:t>
      </w:r>
      <w:r>
        <w:rPr>
          <w:w w:val="105"/>
        </w:rPr>
        <w:t>el</w:t>
      </w:r>
      <w:r>
        <w:rPr>
          <w:spacing w:val="-5"/>
          <w:w w:val="105"/>
        </w:rPr>
        <w:t xml:space="preserve"> </w:t>
      </w:r>
      <w:r>
        <w:rPr>
          <w:w w:val="105"/>
        </w:rPr>
        <w:t>informe</w:t>
      </w:r>
      <w:r>
        <w:rPr>
          <w:spacing w:val="-4"/>
          <w:w w:val="105"/>
        </w:rPr>
        <w:t xml:space="preserve"> </w:t>
      </w:r>
      <w:r>
        <w:rPr>
          <w:w w:val="105"/>
        </w:rPr>
        <w:t>de</w:t>
      </w:r>
      <w:r>
        <w:rPr>
          <w:spacing w:val="-3"/>
          <w:w w:val="105"/>
        </w:rPr>
        <w:t xml:space="preserve"> </w:t>
      </w:r>
      <w:r>
        <w:rPr>
          <w:w w:val="105"/>
        </w:rPr>
        <w:t>los</w:t>
      </w:r>
      <w:r>
        <w:rPr>
          <w:spacing w:val="-3"/>
          <w:w w:val="105"/>
        </w:rPr>
        <w:t xml:space="preserve"> </w:t>
      </w:r>
      <w:r>
        <w:rPr>
          <w:w w:val="105"/>
        </w:rPr>
        <w:t>peritos</w:t>
      </w:r>
      <w:r>
        <w:rPr>
          <w:spacing w:val="-3"/>
          <w:w w:val="105"/>
        </w:rPr>
        <w:t xml:space="preserve"> </w:t>
      </w:r>
      <w:r>
        <w:rPr>
          <w:w w:val="105"/>
        </w:rPr>
        <w:t>como</w:t>
      </w:r>
      <w:r>
        <w:rPr>
          <w:spacing w:val="-3"/>
          <w:w w:val="105"/>
        </w:rPr>
        <w:t xml:space="preserve"> </w:t>
      </w:r>
      <w:r>
        <w:rPr>
          <w:w w:val="105"/>
        </w:rPr>
        <w:t>el</w:t>
      </w:r>
      <w:r>
        <w:rPr>
          <w:spacing w:val="-4"/>
          <w:w w:val="105"/>
        </w:rPr>
        <w:t xml:space="preserve"> </w:t>
      </w:r>
      <w:r>
        <w:rPr>
          <w:w w:val="105"/>
        </w:rPr>
        <w:t>acta</w:t>
      </w:r>
      <w:r>
        <w:rPr>
          <w:spacing w:val="-2"/>
          <w:w w:val="105"/>
        </w:rPr>
        <w:t xml:space="preserve"> </w:t>
      </w:r>
      <w:r>
        <w:rPr>
          <w:w w:val="105"/>
        </w:rPr>
        <w:t>del</w:t>
      </w:r>
      <w:r>
        <w:rPr>
          <w:spacing w:val="-4"/>
          <w:w w:val="105"/>
        </w:rPr>
        <w:t xml:space="preserve"> </w:t>
      </w:r>
      <w:r>
        <w:rPr>
          <w:w w:val="105"/>
        </w:rPr>
        <w:t>CCP, deberá publicarse inmediatamente en el SECP.</w:t>
      </w:r>
    </w:p>
    <w:p w14:paraId="35DEC731" w14:textId="77777777" w:rsidR="006F0095" w:rsidRDefault="006F0095">
      <w:pPr>
        <w:pStyle w:val="Textoindependiente"/>
        <w:spacing w:line="254" w:lineRule="auto"/>
        <w:jc w:val="both"/>
        <w:sectPr w:rsidR="006F0095">
          <w:pgSz w:w="12250" w:h="15850"/>
          <w:pgMar w:top="860" w:right="708" w:bottom="1300" w:left="850" w:header="640" w:footer="1049" w:gutter="0"/>
          <w:cols w:space="720"/>
        </w:sectPr>
      </w:pPr>
    </w:p>
    <w:p w14:paraId="3E8C803D" w14:textId="77777777" w:rsidR="006F0095" w:rsidRDefault="006F0095">
      <w:pPr>
        <w:pStyle w:val="Textoindependiente"/>
        <w:spacing w:before="131"/>
      </w:pPr>
    </w:p>
    <w:p w14:paraId="2F206B0B" w14:textId="77777777" w:rsidR="006F0095" w:rsidRDefault="00000000">
      <w:pPr>
        <w:pStyle w:val="Textoindependiente"/>
        <w:spacing w:line="254" w:lineRule="auto"/>
        <w:ind w:left="141" w:right="152"/>
        <w:jc w:val="both"/>
      </w:pPr>
      <w:r>
        <w:rPr>
          <w:w w:val="105"/>
        </w:rPr>
        <w:t>La UOCP deberá notificar el acto de adjudicación y sus anexos, si tuviese, incluido el informe de evaluación de los peritos a todos(as) los(as) oferentes participantes, conforme al procedimiento y plazo establecido en el Cronograma de Actividades de este pliego.</w:t>
      </w:r>
    </w:p>
    <w:p w14:paraId="09B75865" w14:textId="77777777" w:rsidR="006F0095" w:rsidRDefault="006F0095">
      <w:pPr>
        <w:pStyle w:val="Textoindependiente"/>
        <w:spacing w:before="17"/>
      </w:pPr>
    </w:p>
    <w:p w14:paraId="59C6D489" w14:textId="77777777" w:rsidR="006F0095" w:rsidRDefault="00000000">
      <w:pPr>
        <w:pStyle w:val="Textoindependiente"/>
        <w:spacing w:line="254" w:lineRule="auto"/>
        <w:ind w:left="141" w:right="143"/>
        <w:jc w:val="both"/>
      </w:pPr>
      <w:r>
        <w:rPr>
          <w:w w:val="105"/>
        </w:rPr>
        <w:t>En</w:t>
      </w:r>
      <w:r>
        <w:rPr>
          <w:spacing w:val="-7"/>
          <w:w w:val="105"/>
        </w:rPr>
        <w:t xml:space="preserve"> </w:t>
      </w:r>
      <w:r>
        <w:rPr>
          <w:w w:val="105"/>
        </w:rPr>
        <w:t>el</w:t>
      </w:r>
      <w:r>
        <w:rPr>
          <w:spacing w:val="-9"/>
          <w:w w:val="105"/>
        </w:rPr>
        <w:t xml:space="preserve"> </w:t>
      </w:r>
      <w:r>
        <w:rPr>
          <w:w w:val="105"/>
        </w:rPr>
        <w:t>evento</w:t>
      </w:r>
      <w:r>
        <w:rPr>
          <w:spacing w:val="-7"/>
          <w:w w:val="105"/>
        </w:rPr>
        <w:t xml:space="preserve"> </w:t>
      </w:r>
      <w:r>
        <w:rPr>
          <w:w w:val="105"/>
        </w:rPr>
        <w:t>de</w:t>
      </w:r>
      <w:r>
        <w:rPr>
          <w:spacing w:val="-11"/>
          <w:w w:val="105"/>
        </w:rPr>
        <w:t xml:space="preserve"> </w:t>
      </w:r>
      <w:r>
        <w:rPr>
          <w:w w:val="105"/>
        </w:rPr>
        <w:t>que</w:t>
      </w:r>
      <w:r>
        <w:rPr>
          <w:spacing w:val="-8"/>
          <w:w w:val="105"/>
        </w:rPr>
        <w:t xml:space="preserve"> </w:t>
      </w:r>
      <w:r>
        <w:rPr>
          <w:w w:val="105"/>
        </w:rPr>
        <w:t>el</w:t>
      </w:r>
      <w:r>
        <w:rPr>
          <w:spacing w:val="-9"/>
          <w:w w:val="105"/>
        </w:rPr>
        <w:t xml:space="preserve"> </w:t>
      </w:r>
      <w:r>
        <w:rPr>
          <w:w w:val="105"/>
        </w:rPr>
        <w:t>adjudicatario</w:t>
      </w:r>
      <w:r>
        <w:rPr>
          <w:spacing w:val="-7"/>
          <w:w w:val="105"/>
        </w:rPr>
        <w:t xml:space="preserve"> </w:t>
      </w:r>
      <w:r>
        <w:rPr>
          <w:w w:val="105"/>
        </w:rPr>
        <w:t>se</w:t>
      </w:r>
      <w:r>
        <w:rPr>
          <w:spacing w:val="-8"/>
          <w:w w:val="105"/>
        </w:rPr>
        <w:t xml:space="preserve"> </w:t>
      </w:r>
      <w:r>
        <w:rPr>
          <w:w w:val="105"/>
        </w:rPr>
        <w:t>negase</w:t>
      </w:r>
      <w:r>
        <w:rPr>
          <w:spacing w:val="-8"/>
          <w:w w:val="105"/>
        </w:rPr>
        <w:t xml:space="preserve"> </w:t>
      </w:r>
      <w:r>
        <w:rPr>
          <w:w w:val="105"/>
        </w:rPr>
        <w:t>de</w:t>
      </w:r>
      <w:r>
        <w:rPr>
          <w:spacing w:val="-8"/>
          <w:w w:val="105"/>
        </w:rPr>
        <w:t xml:space="preserve"> </w:t>
      </w:r>
      <w:r>
        <w:rPr>
          <w:w w:val="105"/>
        </w:rPr>
        <w:t>forma</w:t>
      </w:r>
      <w:r>
        <w:rPr>
          <w:spacing w:val="-9"/>
          <w:w w:val="105"/>
        </w:rPr>
        <w:t xml:space="preserve"> </w:t>
      </w:r>
      <w:r>
        <w:rPr>
          <w:w w:val="105"/>
        </w:rPr>
        <w:t>injustificada</w:t>
      </w:r>
      <w:r>
        <w:rPr>
          <w:spacing w:val="-8"/>
          <w:w w:val="105"/>
        </w:rPr>
        <w:t xml:space="preserve"> </w:t>
      </w:r>
      <w:r>
        <w:rPr>
          <w:w w:val="105"/>
        </w:rPr>
        <w:t>a</w:t>
      </w:r>
      <w:r>
        <w:rPr>
          <w:spacing w:val="-8"/>
          <w:w w:val="105"/>
        </w:rPr>
        <w:t xml:space="preserve"> </w:t>
      </w:r>
      <w:r>
        <w:rPr>
          <w:w w:val="105"/>
        </w:rPr>
        <w:t>presentar</w:t>
      </w:r>
      <w:r>
        <w:rPr>
          <w:spacing w:val="-9"/>
          <w:w w:val="105"/>
        </w:rPr>
        <w:t xml:space="preserve"> </w:t>
      </w:r>
      <w:r>
        <w:rPr>
          <w:w w:val="105"/>
        </w:rPr>
        <w:t>la</w:t>
      </w:r>
      <w:r>
        <w:rPr>
          <w:spacing w:val="-6"/>
          <w:w w:val="105"/>
        </w:rPr>
        <w:t xml:space="preserve"> </w:t>
      </w:r>
      <w:r>
        <w:rPr>
          <w:w w:val="105"/>
        </w:rPr>
        <w:t>garantía</w:t>
      </w:r>
      <w:r>
        <w:rPr>
          <w:spacing w:val="-9"/>
          <w:w w:val="105"/>
        </w:rPr>
        <w:t xml:space="preserve"> </w:t>
      </w:r>
      <w:r>
        <w:rPr>
          <w:w w:val="105"/>
        </w:rPr>
        <w:t>de</w:t>
      </w:r>
      <w:r>
        <w:rPr>
          <w:spacing w:val="-8"/>
          <w:w w:val="105"/>
        </w:rPr>
        <w:t xml:space="preserve"> </w:t>
      </w:r>
      <w:r>
        <w:rPr>
          <w:w w:val="105"/>
        </w:rPr>
        <w:t>fiel cumplimiento y a suscribir el contrato, el CCP, ejecutará la garantía de seriedad de la oferta siguiendo el procedimiento previsto en el artículo 206 del Reglamento de Aplicación de la Ley núm. 47-25 de Contrataciones Públicas, emitido mediante Decreto No. 52-26.</w:t>
      </w:r>
    </w:p>
    <w:p w14:paraId="3BD46E4D" w14:textId="77777777" w:rsidR="006F0095" w:rsidRDefault="006F0095">
      <w:pPr>
        <w:pStyle w:val="Textoindependiente"/>
        <w:spacing w:before="13"/>
      </w:pPr>
    </w:p>
    <w:p w14:paraId="5F985457" w14:textId="77777777" w:rsidR="006F0095" w:rsidRDefault="00000000">
      <w:pPr>
        <w:pStyle w:val="Ttulo1"/>
        <w:numPr>
          <w:ilvl w:val="0"/>
          <w:numId w:val="9"/>
        </w:numPr>
        <w:tabs>
          <w:tab w:val="left" w:pos="860"/>
        </w:tabs>
        <w:ind w:left="860" w:hanging="719"/>
        <w:jc w:val="both"/>
        <w:rPr>
          <w:rFonts w:ascii="Cambria" w:hAnsi="Cambria"/>
        </w:rPr>
      </w:pPr>
      <w:r>
        <w:rPr>
          <w:rFonts w:ascii="Cambria" w:hAnsi="Cambria"/>
          <w:w w:val="105"/>
        </w:rPr>
        <w:t>Garantías</w:t>
      </w:r>
      <w:r>
        <w:rPr>
          <w:rFonts w:ascii="Cambria" w:hAnsi="Cambria"/>
          <w:spacing w:val="-5"/>
          <w:w w:val="105"/>
        </w:rPr>
        <w:t xml:space="preserve"> </w:t>
      </w:r>
      <w:r>
        <w:rPr>
          <w:rFonts w:ascii="Cambria" w:hAnsi="Cambria"/>
          <w:w w:val="105"/>
        </w:rPr>
        <w:t>del</w:t>
      </w:r>
      <w:r>
        <w:rPr>
          <w:rFonts w:ascii="Cambria" w:hAnsi="Cambria"/>
          <w:spacing w:val="-4"/>
          <w:w w:val="105"/>
        </w:rPr>
        <w:t xml:space="preserve"> </w:t>
      </w:r>
      <w:r>
        <w:rPr>
          <w:rFonts w:ascii="Cambria" w:hAnsi="Cambria"/>
          <w:w w:val="105"/>
        </w:rPr>
        <w:t>fiel</w:t>
      </w:r>
      <w:r>
        <w:rPr>
          <w:rFonts w:ascii="Cambria" w:hAnsi="Cambria"/>
          <w:spacing w:val="-4"/>
          <w:w w:val="105"/>
        </w:rPr>
        <w:t xml:space="preserve"> </w:t>
      </w:r>
      <w:r>
        <w:rPr>
          <w:rFonts w:ascii="Cambria" w:hAnsi="Cambria"/>
          <w:w w:val="105"/>
        </w:rPr>
        <w:t>cumplimiento</w:t>
      </w:r>
      <w:r>
        <w:rPr>
          <w:rFonts w:ascii="Cambria" w:hAnsi="Cambria"/>
          <w:spacing w:val="-4"/>
          <w:w w:val="105"/>
        </w:rPr>
        <w:t xml:space="preserve"> </w:t>
      </w:r>
      <w:r>
        <w:rPr>
          <w:rFonts w:ascii="Cambria" w:hAnsi="Cambria"/>
          <w:w w:val="105"/>
        </w:rPr>
        <w:t>de</w:t>
      </w:r>
      <w:r>
        <w:rPr>
          <w:rFonts w:ascii="Cambria" w:hAnsi="Cambria"/>
          <w:spacing w:val="-5"/>
          <w:w w:val="105"/>
        </w:rPr>
        <w:t xml:space="preserve"> </w:t>
      </w:r>
      <w:r>
        <w:rPr>
          <w:rFonts w:ascii="Cambria" w:hAnsi="Cambria"/>
          <w:spacing w:val="-2"/>
          <w:w w:val="105"/>
        </w:rPr>
        <w:t>contrato</w:t>
      </w:r>
    </w:p>
    <w:p w14:paraId="71E87BAC" w14:textId="77777777" w:rsidR="006F0095" w:rsidRDefault="00000000">
      <w:pPr>
        <w:pStyle w:val="Textoindependiente"/>
        <w:spacing w:before="17" w:line="254" w:lineRule="auto"/>
        <w:ind w:left="141" w:right="139"/>
        <w:jc w:val="both"/>
      </w:pPr>
      <w:r>
        <w:rPr>
          <w:w w:val="105"/>
        </w:rPr>
        <w:t>Para poder suscribir el contrato el(la) o los(las) adjudicatarios(as) deberán constituir previamente una garantía de fiel cumplimiento a primer requerimiento, Incondicional, irrevocable y renovable de contrato en favor del Centro de Educación Médica de Amistad Dominico Japonesa</w:t>
      </w:r>
      <w:r>
        <w:rPr>
          <w:spacing w:val="40"/>
          <w:w w:val="105"/>
        </w:rPr>
        <w:t xml:space="preserve"> </w:t>
      </w:r>
      <w:r>
        <w:rPr>
          <w:w w:val="105"/>
        </w:rPr>
        <w:t>(CEMADOJA).para asegurar que cumplirá con las condiciones y cláusulas establecidas en el pliego de condiciones y en el contrato y que los bienes sean entregados de acuerdo con las condiciones y requisitos previstos en pliego de condiciones, las especificaciones técnicas, la oferta adjudicada y el propio contrato. Esta garantía debe de cubrir la totalidad de la vigencia del contrato.</w:t>
      </w:r>
    </w:p>
    <w:p w14:paraId="7EDD6F2A" w14:textId="77777777" w:rsidR="006F0095" w:rsidRDefault="006F0095">
      <w:pPr>
        <w:pStyle w:val="Textoindependiente"/>
        <w:spacing w:before="14"/>
      </w:pPr>
    </w:p>
    <w:p w14:paraId="0FFE9DDD" w14:textId="77777777" w:rsidR="006F0095" w:rsidRDefault="00000000">
      <w:pPr>
        <w:pStyle w:val="Textoindependiente"/>
        <w:spacing w:line="254" w:lineRule="auto"/>
        <w:ind w:left="141" w:right="138"/>
        <w:jc w:val="both"/>
      </w:pPr>
      <w:r>
        <w:rPr>
          <w:w w:val="105"/>
        </w:rPr>
        <w:t>En</w:t>
      </w:r>
      <w:r>
        <w:rPr>
          <w:spacing w:val="-9"/>
          <w:w w:val="105"/>
        </w:rPr>
        <w:t xml:space="preserve"> </w:t>
      </w:r>
      <w:r>
        <w:rPr>
          <w:w w:val="105"/>
        </w:rPr>
        <w:t>esos</w:t>
      </w:r>
      <w:r>
        <w:rPr>
          <w:spacing w:val="-10"/>
          <w:w w:val="105"/>
        </w:rPr>
        <w:t xml:space="preserve"> </w:t>
      </w:r>
      <w:r>
        <w:rPr>
          <w:w w:val="105"/>
        </w:rPr>
        <w:t>casos,</w:t>
      </w:r>
      <w:r>
        <w:rPr>
          <w:spacing w:val="-9"/>
          <w:w w:val="105"/>
        </w:rPr>
        <w:t xml:space="preserve"> </w:t>
      </w:r>
      <w:r>
        <w:rPr>
          <w:w w:val="105"/>
        </w:rPr>
        <w:t>corresponderá</w:t>
      </w:r>
      <w:r>
        <w:rPr>
          <w:spacing w:val="-10"/>
          <w:w w:val="105"/>
        </w:rPr>
        <w:t xml:space="preserve"> </w:t>
      </w:r>
      <w:r>
        <w:rPr>
          <w:w w:val="105"/>
        </w:rPr>
        <w:t>al</w:t>
      </w:r>
      <w:r>
        <w:rPr>
          <w:spacing w:val="-9"/>
          <w:w w:val="105"/>
        </w:rPr>
        <w:t xml:space="preserve"> </w:t>
      </w:r>
      <w:r>
        <w:rPr>
          <w:w w:val="105"/>
        </w:rPr>
        <w:t>adjudicatario(a)</w:t>
      </w:r>
      <w:r>
        <w:rPr>
          <w:spacing w:val="-10"/>
          <w:w w:val="105"/>
        </w:rPr>
        <w:t xml:space="preserve"> </w:t>
      </w:r>
      <w:r>
        <w:rPr>
          <w:w w:val="105"/>
        </w:rPr>
        <w:t>presentar</w:t>
      </w:r>
      <w:r>
        <w:rPr>
          <w:spacing w:val="-9"/>
          <w:w w:val="105"/>
        </w:rPr>
        <w:t xml:space="preserve"> </w:t>
      </w:r>
      <w:r>
        <w:rPr>
          <w:w w:val="105"/>
        </w:rPr>
        <w:t>en</w:t>
      </w:r>
      <w:r>
        <w:rPr>
          <w:spacing w:val="-10"/>
          <w:w w:val="105"/>
        </w:rPr>
        <w:t xml:space="preserve"> </w:t>
      </w:r>
      <w:r>
        <w:rPr>
          <w:w w:val="105"/>
        </w:rPr>
        <w:t>un</w:t>
      </w:r>
      <w:r>
        <w:rPr>
          <w:spacing w:val="-9"/>
          <w:w w:val="105"/>
        </w:rPr>
        <w:t xml:space="preserve"> </w:t>
      </w:r>
      <w:r>
        <w:rPr>
          <w:w w:val="105"/>
        </w:rPr>
        <w:t>plazo</w:t>
      </w:r>
      <w:r>
        <w:rPr>
          <w:spacing w:val="-10"/>
          <w:w w:val="105"/>
        </w:rPr>
        <w:t xml:space="preserve"> </w:t>
      </w:r>
      <w:r>
        <w:rPr>
          <w:w w:val="105"/>
        </w:rPr>
        <w:t>no</w:t>
      </w:r>
      <w:r>
        <w:rPr>
          <w:spacing w:val="-10"/>
          <w:w w:val="105"/>
        </w:rPr>
        <w:t xml:space="preserve"> </w:t>
      </w:r>
      <w:r>
        <w:rPr>
          <w:w w:val="105"/>
        </w:rPr>
        <w:t>mayor</w:t>
      </w:r>
      <w:r>
        <w:rPr>
          <w:spacing w:val="-10"/>
          <w:w w:val="105"/>
        </w:rPr>
        <w:t xml:space="preserve"> </w:t>
      </w:r>
      <w:r>
        <w:rPr>
          <w:w w:val="105"/>
        </w:rPr>
        <w:t>de</w:t>
      </w:r>
      <w:r>
        <w:rPr>
          <w:spacing w:val="-8"/>
          <w:w w:val="105"/>
        </w:rPr>
        <w:t xml:space="preserve"> </w:t>
      </w:r>
      <w:r>
        <w:rPr>
          <w:w w:val="105"/>
        </w:rPr>
        <w:t>cinco</w:t>
      </w:r>
      <w:r>
        <w:rPr>
          <w:spacing w:val="-8"/>
          <w:w w:val="105"/>
        </w:rPr>
        <w:t xml:space="preserve"> </w:t>
      </w:r>
      <w:r>
        <w:rPr>
          <w:w w:val="105"/>
        </w:rPr>
        <w:t>(5)</w:t>
      </w:r>
      <w:r>
        <w:rPr>
          <w:spacing w:val="-10"/>
          <w:w w:val="105"/>
        </w:rPr>
        <w:t xml:space="preserve"> </w:t>
      </w:r>
      <w:r>
        <w:rPr>
          <w:w w:val="105"/>
        </w:rPr>
        <w:t>días hábiles una garantía</w:t>
      </w:r>
      <w:r>
        <w:rPr>
          <w:spacing w:val="-1"/>
          <w:w w:val="105"/>
        </w:rPr>
        <w:t xml:space="preserve"> </w:t>
      </w:r>
      <w:r>
        <w:rPr>
          <w:w w:val="105"/>
        </w:rPr>
        <w:t>de tipo Póliza</w:t>
      </w:r>
      <w:r>
        <w:rPr>
          <w:spacing w:val="-1"/>
          <w:w w:val="105"/>
        </w:rPr>
        <w:t xml:space="preserve"> </w:t>
      </w:r>
      <w:r>
        <w:rPr>
          <w:w w:val="105"/>
        </w:rPr>
        <w:t>de Fianza</w:t>
      </w:r>
      <w:r>
        <w:rPr>
          <w:spacing w:val="-1"/>
          <w:w w:val="105"/>
        </w:rPr>
        <w:t xml:space="preserve"> </w:t>
      </w:r>
      <w:r>
        <w:rPr>
          <w:w w:val="105"/>
        </w:rPr>
        <w:t>o Garantía</w:t>
      </w:r>
      <w:r>
        <w:rPr>
          <w:spacing w:val="-1"/>
          <w:w w:val="105"/>
        </w:rPr>
        <w:t xml:space="preserve"> </w:t>
      </w:r>
      <w:r>
        <w:rPr>
          <w:w w:val="105"/>
        </w:rPr>
        <w:t>Bancaria</w:t>
      </w:r>
      <w:r>
        <w:rPr>
          <w:spacing w:val="-1"/>
          <w:w w:val="105"/>
        </w:rPr>
        <w:t xml:space="preserve"> </w:t>
      </w:r>
      <w:r>
        <w:rPr>
          <w:w w:val="105"/>
        </w:rPr>
        <w:t>por</w:t>
      </w:r>
      <w:r>
        <w:rPr>
          <w:spacing w:val="-1"/>
          <w:w w:val="105"/>
        </w:rPr>
        <w:t xml:space="preserve"> </w:t>
      </w:r>
      <w:r>
        <w:rPr>
          <w:w w:val="105"/>
        </w:rPr>
        <w:t>el</w:t>
      </w:r>
      <w:r>
        <w:rPr>
          <w:spacing w:val="-1"/>
          <w:w w:val="105"/>
        </w:rPr>
        <w:t xml:space="preserve"> </w:t>
      </w:r>
      <w:r>
        <w:rPr>
          <w:w w:val="105"/>
        </w:rPr>
        <w:t>equivalente al cuatro por ciento</w:t>
      </w:r>
      <w:r>
        <w:rPr>
          <w:spacing w:val="-14"/>
          <w:w w:val="105"/>
        </w:rPr>
        <w:t xml:space="preserve"> </w:t>
      </w:r>
      <w:r>
        <w:rPr>
          <w:w w:val="105"/>
        </w:rPr>
        <w:t>(4%)</w:t>
      </w:r>
      <w:r>
        <w:rPr>
          <w:spacing w:val="-14"/>
          <w:w w:val="105"/>
        </w:rPr>
        <w:t xml:space="preserve"> </w:t>
      </w:r>
      <w:r>
        <w:rPr>
          <w:w w:val="105"/>
        </w:rPr>
        <w:t>del</w:t>
      </w:r>
      <w:r>
        <w:rPr>
          <w:spacing w:val="-14"/>
          <w:w w:val="105"/>
        </w:rPr>
        <w:t xml:space="preserve"> </w:t>
      </w:r>
      <w:r>
        <w:rPr>
          <w:w w:val="105"/>
        </w:rPr>
        <w:t>monto</w:t>
      </w:r>
      <w:r>
        <w:rPr>
          <w:spacing w:val="-14"/>
          <w:w w:val="105"/>
        </w:rPr>
        <w:t xml:space="preserve"> </w:t>
      </w:r>
      <w:r>
        <w:rPr>
          <w:w w:val="105"/>
        </w:rPr>
        <w:t>de</w:t>
      </w:r>
      <w:r>
        <w:rPr>
          <w:spacing w:val="-14"/>
          <w:w w:val="105"/>
        </w:rPr>
        <w:t xml:space="preserve"> </w:t>
      </w:r>
      <w:r>
        <w:rPr>
          <w:w w:val="105"/>
        </w:rPr>
        <w:t>la</w:t>
      </w:r>
      <w:r>
        <w:rPr>
          <w:spacing w:val="-14"/>
          <w:w w:val="105"/>
        </w:rPr>
        <w:t xml:space="preserve"> </w:t>
      </w:r>
      <w:r>
        <w:rPr>
          <w:w w:val="105"/>
        </w:rPr>
        <w:t>adjudicación.</w:t>
      </w:r>
      <w:r>
        <w:rPr>
          <w:spacing w:val="-14"/>
          <w:w w:val="105"/>
        </w:rPr>
        <w:t xml:space="preserve"> </w:t>
      </w:r>
      <w:r>
        <w:rPr>
          <w:w w:val="105"/>
        </w:rPr>
        <w:t>Si</w:t>
      </w:r>
      <w:r>
        <w:rPr>
          <w:spacing w:val="-13"/>
          <w:w w:val="105"/>
        </w:rPr>
        <w:t xml:space="preserve"> </w:t>
      </w:r>
      <w:r>
        <w:rPr>
          <w:w w:val="105"/>
        </w:rPr>
        <w:t>se</w:t>
      </w:r>
      <w:r>
        <w:rPr>
          <w:spacing w:val="-14"/>
          <w:w w:val="105"/>
        </w:rPr>
        <w:t xml:space="preserve"> </w:t>
      </w:r>
      <w:r>
        <w:rPr>
          <w:w w:val="105"/>
        </w:rPr>
        <w:t>trata</w:t>
      </w:r>
      <w:r>
        <w:rPr>
          <w:spacing w:val="-14"/>
          <w:w w:val="105"/>
        </w:rPr>
        <w:t xml:space="preserve"> </w:t>
      </w:r>
      <w:r>
        <w:rPr>
          <w:w w:val="105"/>
        </w:rPr>
        <w:t>de</w:t>
      </w:r>
      <w:r>
        <w:rPr>
          <w:spacing w:val="-14"/>
          <w:w w:val="105"/>
        </w:rPr>
        <w:t xml:space="preserve"> </w:t>
      </w:r>
      <w:r>
        <w:rPr>
          <w:w w:val="105"/>
        </w:rPr>
        <w:t>un</w:t>
      </w:r>
      <w:r>
        <w:rPr>
          <w:spacing w:val="-14"/>
          <w:w w:val="105"/>
        </w:rPr>
        <w:t xml:space="preserve"> </w:t>
      </w:r>
      <w:r>
        <w:rPr>
          <w:w w:val="105"/>
        </w:rPr>
        <w:t>adjudicatario</w:t>
      </w:r>
      <w:r>
        <w:rPr>
          <w:spacing w:val="-14"/>
          <w:w w:val="105"/>
        </w:rPr>
        <w:t xml:space="preserve"> </w:t>
      </w:r>
      <w:r>
        <w:rPr>
          <w:w w:val="105"/>
        </w:rPr>
        <w:t>certificado</w:t>
      </w:r>
      <w:r>
        <w:rPr>
          <w:spacing w:val="-14"/>
          <w:w w:val="105"/>
        </w:rPr>
        <w:t xml:space="preserve"> </w:t>
      </w:r>
      <w:r>
        <w:rPr>
          <w:w w:val="105"/>
        </w:rPr>
        <w:t>como</w:t>
      </w:r>
      <w:r>
        <w:rPr>
          <w:spacing w:val="-14"/>
          <w:w w:val="105"/>
        </w:rPr>
        <w:t xml:space="preserve"> </w:t>
      </w:r>
      <w:r>
        <w:rPr>
          <w:w w:val="105"/>
        </w:rPr>
        <w:t>MIPYME, el</w:t>
      </w:r>
      <w:r>
        <w:rPr>
          <w:spacing w:val="-14"/>
          <w:w w:val="105"/>
        </w:rPr>
        <w:t xml:space="preserve"> </w:t>
      </w:r>
      <w:r>
        <w:rPr>
          <w:w w:val="105"/>
        </w:rPr>
        <w:t>equivalente</w:t>
      </w:r>
      <w:r>
        <w:rPr>
          <w:spacing w:val="-14"/>
          <w:w w:val="105"/>
        </w:rPr>
        <w:t xml:space="preserve"> </w:t>
      </w:r>
      <w:r>
        <w:rPr>
          <w:w w:val="105"/>
        </w:rPr>
        <w:t>será</w:t>
      </w:r>
      <w:r>
        <w:rPr>
          <w:spacing w:val="-14"/>
          <w:w w:val="105"/>
        </w:rPr>
        <w:t xml:space="preserve"> </w:t>
      </w:r>
      <w:r>
        <w:rPr>
          <w:w w:val="105"/>
        </w:rPr>
        <w:t>uno</w:t>
      </w:r>
      <w:r>
        <w:rPr>
          <w:spacing w:val="-14"/>
          <w:w w:val="105"/>
        </w:rPr>
        <w:t xml:space="preserve"> </w:t>
      </w:r>
      <w:r>
        <w:rPr>
          <w:w w:val="105"/>
        </w:rPr>
        <w:t>por</w:t>
      </w:r>
      <w:r>
        <w:rPr>
          <w:spacing w:val="-14"/>
          <w:w w:val="105"/>
        </w:rPr>
        <w:t xml:space="preserve"> </w:t>
      </w:r>
      <w:r>
        <w:rPr>
          <w:w w:val="105"/>
        </w:rPr>
        <w:t>ciento</w:t>
      </w:r>
      <w:r>
        <w:rPr>
          <w:spacing w:val="-14"/>
          <w:w w:val="105"/>
        </w:rPr>
        <w:t xml:space="preserve"> </w:t>
      </w:r>
      <w:r>
        <w:rPr>
          <w:w w:val="105"/>
        </w:rPr>
        <w:t>(1%)</w:t>
      </w:r>
      <w:r>
        <w:rPr>
          <w:spacing w:val="-14"/>
          <w:w w:val="105"/>
        </w:rPr>
        <w:t xml:space="preserve"> </w:t>
      </w:r>
      <w:r>
        <w:rPr>
          <w:w w:val="105"/>
        </w:rPr>
        <w:t>del</w:t>
      </w:r>
      <w:r>
        <w:rPr>
          <w:spacing w:val="-11"/>
          <w:w w:val="105"/>
        </w:rPr>
        <w:t xml:space="preserve"> </w:t>
      </w:r>
      <w:r>
        <w:rPr>
          <w:w w:val="105"/>
        </w:rPr>
        <w:t>monto</w:t>
      </w:r>
      <w:r>
        <w:rPr>
          <w:spacing w:val="-14"/>
          <w:w w:val="105"/>
        </w:rPr>
        <w:t xml:space="preserve"> </w:t>
      </w:r>
      <w:r>
        <w:rPr>
          <w:w w:val="105"/>
        </w:rPr>
        <w:t>de</w:t>
      </w:r>
      <w:r>
        <w:rPr>
          <w:spacing w:val="-14"/>
          <w:w w:val="105"/>
        </w:rPr>
        <w:t xml:space="preserve"> </w:t>
      </w:r>
      <w:r>
        <w:rPr>
          <w:w w:val="105"/>
        </w:rPr>
        <w:t>la</w:t>
      </w:r>
      <w:r>
        <w:rPr>
          <w:spacing w:val="-14"/>
          <w:w w:val="105"/>
        </w:rPr>
        <w:t xml:space="preserve"> </w:t>
      </w:r>
      <w:r>
        <w:rPr>
          <w:w w:val="105"/>
        </w:rPr>
        <w:t>adjudicación</w:t>
      </w:r>
      <w:r>
        <w:rPr>
          <w:spacing w:val="-12"/>
          <w:w w:val="105"/>
        </w:rPr>
        <w:t xml:space="preserve"> </w:t>
      </w:r>
      <w:r>
        <w:rPr>
          <w:w w:val="105"/>
        </w:rPr>
        <w:t>y</w:t>
      </w:r>
      <w:r>
        <w:rPr>
          <w:spacing w:val="-14"/>
          <w:w w:val="105"/>
        </w:rPr>
        <w:t xml:space="preserve"> </w:t>
      </w:r>
      <w:r>
        <w:rPr>
          <w:w w:val="105"/>
        </w:rPr>
        <w:t>solo</w:t>
      </w:r>
      <w:r>
        <w:rPr>
          <w:spacing w:val="-14"/>
          <w:w w:val="105"/>
        </w:rPr>
        <w:t xml:space="preserve"> </w:t>
      </w:r>
      <w:r>
        <w:rPr>
          <w:w w:val="105"/>
        </w:rPr>
        <w:t>le</w:t>
      </w:r>
      <w:r>
        <w:rPr>
          <w:spacing w:val="-11"/>
          <w:w w:val="105"/>
        </w:rPr>
        <w:t xml:space="preserve"> </w:t>
      </w:r>
      <w:r>
        <w:rPr>
          <w:w w:val="105"/>
        </w:rPr>
        <w:t>será</w:t>
      </w:r>
      <w:r>
        <w:rPr>
          <w:spacing w:val="-12"/>
          <w:w w:val="105"/>
        </w:rPr>
        <w:t xml:space="preserve"> </w:t>
      </w:r>
      <w:r>
        <w:rPr>
          <w:w w:val="105"/>
        </w:rPr>
        <w:t>exigida</w:t>
      </w:r>
      <w:r>
        <w:rPr>
          <w:spacing w:val="-14"/>
          <w:w w:val="105"/>
        </w:rPr>
        <w:t xml:space="preserve"> </w:t>
      </w:r>
      <w:r>
        <w:rPr>
          <w:w w:val="105"/>
        </w:rPr>
        <w:t>la</w:t>
      </w:r>
      <w:r>
        <w:rPr>
          <w:spacing w:val="-12"/>
          <w:w w:val="105"/>
        </w:rPr>
        <w:t xml:space="preserve"> </w:t>
      </w:r>
      <w:r>
        <w:rPr>
          <w:w w:val="105"/>
        </w:rPr>
        <w:t>fianza de</w:t>
      </w:r>
      <w:r>
        <w:rPr>
          <w:spacing w:val="-4"/>
          <w:w w:val="105"/>
        </w:rPr>
        <w:t xml:space="preserve"> </w:t>
      </w:r>
      <w:r>
        <w:rPr>
          <w:w w:val="105"/>
        </w:rPr>
        <w:t>seguro.</w:t>
      </w:r>
      <w:r>
        <w:rPr>
          <w:spacing w:val="-3"/>
          <w:w w:val="105"/>
        </w:rPr>
        <w:t xml:space="preserve"> </w:t>
      </w:r>
      <w:r>
        <w:rPr>
          <w:w w:val="105"/>
        </w:rPr>
        <w:t>Si</w:t>
      </w:r>
      <w:r>
        <w:rPr>
          <w:spacing w:val="-4"/>
          <w:w w:val="105"/>
        </w:rPr>
        <w:t xml:space="preserve"> </w:t>
      </w:r>
      <w:r>
        <w:rPr>
          <w:w w:val="105"/>
        </w:rPr>
        <w:t>se</w:t>
      </w:r>
      <w:r>
        <w:rPr>
          <w:spacing w:val="-4"/>
          <w:w w:val="105"/>
        </w:rPr>
        <w:t xml:space="preserve"> </w:t>
      </w:r>
      <w:r>
        <w:rPr>
          <w:w w:val="105"/>
        </w:rPr>
        <w:t>trata</w:t>
      </w:r>
      <w:r>
        <w:rPr>
          <w:spacing w:val="-4"/>
          <w:w w:val="105"/>
        </w:rPr>
        <w:t xml:space="preserve"> </w:t>
      </w:r>
      <w:r>
        <w:rPr>
          <w:w w:val="105"/>
        </w:rPr>
        <w:t>de</w:t>
      </w:r>
      <w:r>
        <w:rPr>
          <w:spacing w:val="-4"/>
          <w:w w:val="105"/>
        </w:rPr>
        <w:t xml:space="preserve"> </w:t>
      </w:r>
      <w:r>
        <w:rPr>
          <w:w w:val="105"/>
        </w:rPr>
        <w:t>un</w:t>
      </w:r>
      <w:r>
        <w:rPr>
          <w:spacing w:val="-3"/>
          <w:w w:val="105"/>
        </w:rPr>
        <w:t xml:space="preserve"> </w:t>
      </w:r>
      <w:r>
        <w:rPr>
          <w:w w:val="105"/>
        </w:rPr>
        <w:t>adjudicatario</w:t>
      </w:r>
      <w:r>
        <w:rPr>
          <w:spacing w:val="-4"/>
          <w:w w:val="105"/>
        </w:rPr>
        <w:t xml:space="preserve"> </w:t>
      </w:r>
      <w:r>
        <w:rPr>
          <w:w w:val="105"/>
        </w:rPr>
        <w:t>extranjero,</w:t>
      </w:r>
      <w:r>
        <w:rPr>
          <w:spacing w:val="-3"/>
          <w:w w:val="105"/>
        </w:rPr>
        <w:t xml:space="preserve"> </w:t>
      </w:r>
      <w:r>
        <w:rPr>
          <w:w w:val="105"/>
        </w:rPr>
        <w:t>el</w:t>
      </w:r>
      <w:r>
        <w:rPr>
          <w:spacing w:val="-5"/>
          <w:w w:val="105"/>
        </w:rPr>
        <w:t xml:space="preserve"> </w:t>
      </w:r>
      <w:r>
        <w:rPr>
          <w:w w:val="105"/>
        </w:rPr>
        <w:t>plazo</w:t>
      </w:r>
      <w:r>
        <w:rPr>
          <w:spacing w:val="-3"/>
          <w:w w:val="105"/>
        </w:rPr>
        <w:t xml:space="preserve"> </w:t>
      </w:r>
      <w:r>
        <w:rPr>
          <w:w w:val="105"/>
        </w:rPr>
        <w:t>para</w:t>
      </w:r>
      <w:r>
        <w:rPr>
          <w:spacing w:val="-4"/>
          <w:w w:val="105"/>
        </w:rPr>
        <w:t xml:space="preserve"> </w:t>
      </w:r>
      <w:r>
        <w:rPr>
          <w:w w:val="105"/>
        </w:rPr>
        <w:t>presentar</w:t>
      </w:r>
      <w:r>
        <w:rPr>
          <w:spacing w:val="-5"/>
          <w:w w:val="105"/>
        </w:rPr>
        <w:t xml:space="preserve"> </w:t>
      </w:r>
      <w:r>
        <w:rPr>
          <w:w w:val="105"/>
        </w:rPr>
        <w:t>la</w:t>
      </w:r>
      <w:r>
        <w:rPr>
          <w:spacing w:val="-3"/>
          <w:w w:val="105"/>
        </w:rPr>
        <w:t xml:space="preserve"> </w:t>
      </w:r>
      <w:r>
        <w:rPr>
          <w:w w:val="105"/>
        </w:rPr>
        <w:t>garantía</w:t>
      </w:r>
      <w:r>
        <w:rPr>
          <w:spacing w:val="-5"/>
          <w:w w:val="105"/>
        </w:rPr>
        <w:t xml:space="preserve"> </w:t>
      </w:r>
      <w:r>
        <w:rPr>
          <w:w w:val="105"/>
        </w:rPr>
        <w:t>es</w:t>
      </w:r>
      <w:r>
        <w:rPr>
          <w:spacing w:val="-4"/>
          <w:w w:val="105"/>
        </w:rPr>
        <w:t xml:space="preserve"> </w:t>
      </w:r>
      <w:r>
        <w:rPr>
          <w:w w:val="105"/>
        </w:rPr>
        <w:t>de</w:t>
      </w:r>
      <w:r>
        <w:rPr>
          <w:spacing w:val="-6"/>
          <w:w w:val="105"/>
        </w:rPr>
        <w:t xml:space="preserve"> </w:t>
      </w:r>
      <w:r>
        <w:rPr>
          <w:w w:val="105"/>
        </w:rPr>
        <w:t>diez</w:t>
      </w:r>
    </w:p>
    <w:p w14:paraId="35FAE7A6" w14:textId="77777777" w:rsidR="006F0095" w:rsidRDefault="00000000">
      <w:pPr>
        <w:pStyle w:val="Textoindependiente"/>
        <w:spacing w:line="279" w:lineRule="exact"/>
        <w:ind w:left="141"/>
        <w:jc w:val="both"/>
      </w:pPr>
      <w:r>
        <w:rPr>
          <w:w w:val="105"/>
        </w:rPr>
        <w:t>(10)</w:t>
      </w:r>
      <w:r>
        <w:rPr>
          <w:spacing w:val="-6"/>
          <w:w w:val="105"/>
        </w:rPr>
        <w:t xml:space="preserve"> </w:t>
      </w:r>
      <w:r>
        <w:rPr>
          <w:w w:val="105"/>
        </w:rPr>
        <w:t>días</w:t>
      </w:r>
      <w:r>
        <w:rPr>
          <w:spacing w:val="-5"/>
          <w:w w:val="105"/>
        </w:rPr>
        <w:t xml:space="preserve"> </w:t>
      </w:r>
      <w:r>
        <w:rPr>
          <w:spacing w:val="-2"/>
          <w:w w:val="105"/>
        </w:rPr>
        <w:t>hábiles.</w:t>
      </w:r>
    </w:p>
    <w:p w14:paraId="7595A644" w14:textId="77777777" w:rsidR="006F0095" w:rsidRDefault="006F0095">
      <w:pPr>
        <w:pStyle w:val="Textoindependiente"/>
        <w:spacing w:before="32"/>
      </w:pPr>
    </w:p>
    <w:p w14:paraId="09186C2D" w14:textId="77777777" w:rsidR="006F0095" w:rsidRDefault="00000000">
      <w:pPr>
        <w:pStyle w:val="Textoindependiente"/>
        <w:spacing w:line="254" w:lineRule="auto"/>
        <w:ind w:left="141" w:right="147"/>
        <w:jc w:val="both"/>
      </w:pPr>
      <w:r>
        <w:rPr>
          <w:w w:val="105"/>
        </w:rPr>
        <w:t>Si</w:t>
      </w:r>
      <w:r>
        <w:rPr>
          <w:spacing w:val="-2"/>
          <w:w w:val="105"/>
        </w:rPr>
        <w:t xml:space="preserve"> </w:t>
      </w:r>
      <w:r>
        <w:rPr>
          <w:w w:val="105"/>
        </w:rPr>
        <w:t>se</w:t>
      </w:r>
      <w:r>
        <w:rPr>
          <w:spacing w:val="-2"/>
          <w:w w:val="105"/>
        </w:rPr>
        <w:t xml:space="preserve"> </w:t>
      </w:r>
      <w:r>
        <w:rPr>
          <w:w w:val="105"/>
        </w:rPr>
        <w:t>trata</w:t>
      </w:r>
      <w:r>
        <w:rPr>
          <w:spacing w:val="-3"/>
          <w:w w:val="105"/>
        </w:rPr>
        <w:t xml:space="preserve"> </w:t>
      </w:r>
      <w:r>
        <w:rPr>
          <w:w w:val="105"/>
        </w:rPr>
        <w:t>de</w:t>
      </w:r>
      <w:r>
        <w:rPr>
          <w:spacing w:val="-2"/>
          <w:w w:val="105"/>
        </w:rPr>
        <w:t xml:space="preserve"> </w:t>
      </w:r>
      <w:r>
        <w:rPr>
          <w:w w:val="105"/>
        </w:rPr>
        <w:t>un</w:t>
      </w:r>
      <w:r>
        <w:rPr>
          <w:spacing w:val="-1"/>
          <w:w w:val="105"/>
        </w:rPr>
        <w:t xml:space="preserve"> </w:t>
      </w:r>
      <w:r>
        <w:rPr>
          <w:w w:val="105"/>
        </w:rPr>
        <w:t>adjudicatario</w:t>
      </w:r>
      <w:r>
        <w:rPr>
          <w:spacing w:val="-1"/>
          <w:w w:val="105"/>
        </w:rPr>
        <w:t xml:space="preserve"> </w:t>
      </w:r>
      <w:r>
        <w:rPr>
          <w:w w:val="105"/>
        </w:rPr>
        <w:t>certificado</w:t>
      </w:r>
      <w:r>
        <w:rPr>
          <w:spacing w:val="-1"/>
          <w:w w:val="105"/>
        </w:rPr>
        <w:t xml:space="preserve"> </w:t>
      </w:r>
      <w:r>
        <w:rPr>
          <w:w w:val="105"/>
        </w:rPr>
        <w:t>como</w:t>
      </w:r>
      <w:r>
        <w:rPr>
          <w:spacing w:val="-2"/>
          <w:w w:val="105"/>
        </w:rPr>
        <w:t xml:space="preserve"> </w:t>
      </w:r>
      <w:r>
        <w:rPr>
          <w:w w:val="105"/>
        </w:rPr>
        <w:t>MIPYME,</w:t>
      </w:r>
      <w:r>
        <w:rPr>
          <w:spacing w:val="-3"/>
          <w:w w:val="105"/>
        </w:rPr>
        <w:t xml:space="preserve"> </w:t>
      </w:r>
      <w:r>
        <w:rPr>
          <w:w w:val="105"/>
        </w:rPr>
        <w:t>el</w:t>
      </w:r>
      <w:r>
        <w:rPr>
          <w:spacing w:val="-3"/>
          <w:w w:val="105"/>
        </w:rPr>
        <w:t xml:space="preserve"> </w:t>
      </w:r>
      <w:r>
        <w:rPr>
          <w:w w:val="105"/>
        </w:rPr>
        <w:t>equivalente</w:t>
      </w:r>
      <w:r>
        <w:rPr>
          <w:spacing w:val="-2"/>
          <w:w w:val="105"/>
        </w:rPr>
        <w:t xml:space="preserve"> </w:t>
      </w:r>
      <w:r>
        <w:rPr>
          <w:w w:val="105"/>
        </w:rPr>
        <w:t>será</w:t>
      </w:r>
      <w:r>
        <w:rPr>
          <w:spacing w:val="-3"/>
          <w:w w:val="105"/>
        </w:rPr>
        <w:t xml:space="preserve"> </w:t>
      </w:r>
      <w:r>
        <w:rPr>
          <w:w w:val="105"/>
        </w:rPr>
        <w:t>uno</w:t>
      </w:r>
      <w:r>
        <w:rPr>
          <w:spacing w:val="-1"/>
          <w:w w:val="105"/>
        </w:rPr>
        <w:t xml:space="preserve"> </w:t>
      </w:r>
      <w:r>
        <w:rPr>
          <w:w w:val="105"/>
        </w:rPr>
        <w:t>por</w:t>
      </w:r>
      <w:r>
        <w:rPr>
          <w:spacing w:val="-3"/>
          <w:w w:val="105"/>
        </w:rPr>
        <w:t xml:space="preserve"> </w:t>
      </w:r>
      <w:r>
        <w:rPr>
          <w:w w:val="105"/>
        </w:rPr>
        <w:t>ciento</w:t>
      </w:r>
      <w:r>
        <w:rPr>
          <w:spacing w:val="-1"/>
          <w:w w:val="105"/>
        </w:rPr>
        <w:t xml:space="preserve"> </w:t>
      </w:r>
      <w:r>
        <w:rPr>
          <w:w w:val="105"/>
        </w:rPr>
        <w:t>(1%) del monto de la adjudicación y solo le será exigida la fianza de seguro. Si se trata de un adjudicatario extranjero, el plazo para presentar la garantía es de diez (10) días hábiles.</w:t>
      </w:r>
    </w:p>
    <w:p w14:paraId="08FABC5D" w14:textId="77777777" w:rsidR="006F0095" w:rsidRDefault="006F0095">
      <w:pPr>
        <w:pStyle w:val="Textoindependiente"/>
        <w:spacing w:before="17"/>
      </w:pPr>
    </w:p>
    <w:p w14:paraId="1618F03D" w14:textId="77777777" w:rsidR="006F0095" w:rsidRDefault="00000000">
      <w:pPr>
        <w:pStyle w:val="Textoindependiente"/>
        <w:spacing w:line="254" w:lineRule="auto"/>
        <w:ind w:left="141" w:right="153"/>
        <w:jc w:val="both"/>
      </w:pPr>
      <w:r>
        <w:rPr>
          <w:w w:val="105"/>
        </w:rPr>
        <w:t>La</w:t>
      </w:r>
      <w:r>
        <w:rPr>
          <w:spacing w:val="-3"/>
          <w:w w:val="105"/>
        </w:rPr>
        <w:t xml:space="preserve"> </w:t>
      </w:r>
      <w:r>
        <w:rPr>
          <w:w w:val="105"/>
        </w:rPr>
        <w:t>vigencia</w:t>
      </w:r>
      <w:r>
        <w:rPr>
          <w:spacing w:val="-2"/>
          <w:w w:val="105"/>
        </w:rPr>
        <w:t xml:space="preserve"> </w:t>
      </w:r>
      <w:r>
        <w:rPr>
          <w:w w:val="105"/>
        </w:rPr>
        <w:t>de</w:t>
      </w:r>
      <w:r>
        <w:rPr>
          <w:spacing w:val="-3"/>
          <w:w w:val="105"/>
        </w:rPr>
        <w:t xml:space="preserve"> </w:t>
      </w:r>
      <w:r>
        <w:rPr>
          <w:w w:val="105"/>
        </w:rPr>
        <w:t>la garantía</w:t>
      </w:r>
      <w:r>
        <w:rPr>
          <w:spacing w:val="-4"/>
          <w:w w:val="105"/>
        </w:rPr>
        <w:t xml:space="preserve"> </w:t>
      </w:r>
      <w:r>
        <w:rPr>
          <w:w w:val="105"/>
        </w:rPr>
        <w:t>será</w:t>
      </w:r>
      <w:r>
        <w:rPr>
          <w:spacing w:val="-2"/>
          <w:w w:val="105"/>
        </w:rPr>
        <w:t xml:space="preserve"> </w:t>
      </w:r>
      <w:r>
        <w:rPr>
          <w:w w:val="105"/>
        </w:rPr>
        <w:t>de</w:t>
      </w:r>
      <w:r>
        <w:rPr>
          <w:spacing w:val="-3"/>
          <w:w w:val="105"/>
        </w:rPr>
        <w:t xml:space="preserve"> </w:t>
      </w:r>
      <w:r>
        <w:rPr>
          <w:w w:val="105"/>
        </w:rPr>
        <w:t>mínimo el</w:t>
      </w:r>
      <w:r>
        <w:rPr>
          <w:spacing w:val="-2"/>
          <w:w w:val="105"/>
        </w:rPr>
        <w:t xml:space="preserve"> </w:t>
      </w:r>
      <w:r>
        <w:rPr>
          <w:w w:val="105"/>
        </w:rPr>
        <w:t>tiempo de</w:t>
      </w:r>
      <w:r>
        <w:rPr>
          <w:spacing w:val="-3"/>
          <w:w w:val="105"/>
        </w:rPr>
        <w:t xml:space="preserve"> </w:t>
      </w:r>
      <w:r>
        <w:rPr>
          <w:w w:val="105"/>
        </w:rPr>
        <w:t>vigencia</w:t>
      </w:r>
      <w:r>
        <w:rPr>
          <w:spacing w:val="-2"/>
          <w:w w:val="105"/>
        </w:rPr>
        <w:t xml:space="preserve"> </w:t>
      </w:r>
      <w:r>
        <w:rPr>
          <w:w w:val="105"/>
        </w:rPr>
        <w:t>del</w:t>
      </w:r>
      <w:r>
        <w:rPr>
          <w:spacing w:val="-2"/>
          <w:w w:val="105"/>
        </w:rPr>
        <w:t xml:space="preserve"> </w:t>
      </w:r>
      <w:r>
        <w:rPr>
          <w:w w:val="105"/>
        </w:rPr>
        <w:t>contrato,</w:t>
      </w:r>
      <w:r>
        <w:rPr>
          <w:spacing w:val="-2"/>
          <w:w w:val="105"/>
        </w:rPr>
        <w:t xml:space="preserve"> </w:t>
      </w:r>
      <w:r>
        <w:rPr>
          <w:w w:val="105"/>
        </w:rPr>
        <w:t>contados</w:t>
      </w:r>
      <w:r>
        <w:rPr>
          <w:spacing w:val="-3"/>
          <w:w w:val="105"/>
        </w:rPr>
        <w:t xml:space="preserve"> </w:t>
      </w:r>
      <w:r>
        <w:rPr>
          <w:w w:val="105"/>
        </w:rPr>
        <w:t>a</w:t>
      </w:r>
      <w:r>
        <w:rPr>
          <w:spacing w:val="-2"/>
          <w:w w:val="105"/>
        </w:rPr>
        <w:t xml:space="preserve"> </w:t>
      </w:r>
      <w:r>
        <w:rPr>
          <w:w w:val="105"/>
        </w:rPr>
        <w:t>partir</w:t>
      </w:r>
      <w:r>
        <w:rPr>
          <w:spacing w:val="-2"/>
          <w:w w:val="105"/>
        </w:rPr>
        <w:t xml:space="preserve"> </w:t>
      </w:r>
      <w:r>
        <w:rPr>
          <w:w w:val="105"/>
        </w:rPr>
        <w:t>de la constitución de la misma y hasta el fiel cumplimiento y hasta la liquidación del contrato.</w:t>
      </w:r>
    </w:p>
    <w:p w14:paraId="55C50D54" w14:textId="77777777" w:rsidR="006F0095" w:rsidRDefault="006F0095">
      <w:pPr>
        <w:pStyle w:val="Textoindependiente"/>
      </w:pPr>
    </w:p>
    <w:p w14:paraId="039D4010" w14:textId="77777777" w:rsidR="006F0095" w:rsidRDefault="006F0095">
      <w:pPr>
        <w:pStyle w:val="Textoindependiente"/>
        <w:spacing w:before="31"/>
      </w:pPr>
    </w:p>
    <w:p w14:paraId="42AF528B" w14:textId="77777777" w:rsidR="006F0095" w:rsidRDefault="00000000">
      <w:pPr>
        <w:pStyle w:val="Textoindependiente"/>
        <w:spacing w:before="1" w:line="254" w:lineRule="auto"/>
        <w:ind w:left="852" w:right="981"/>
        <w:jc w:val="both"/>
      </w:pPr>
      <w:r>
        <w:t>Si el(la) o los(las) adjudicatarios(as) no presenta la garantía de fiel cumplimiento de contrato en el plazo señalado, se considerará una renuncia a la adjudicación que dará paso a que la institución contratante ejecute su garantía de seriedad de la oferta y proceda</w:t>
      </w:r>
      <w:r>
        <w:rPr>
          <w:spacing w:val="-10"/>
        </w:rPr>
        <w:t xml:space="preserve"> </w:t>
      </w:r>
      <w:r>
        <w:t>a</w:t>
      </w:r>
      <w:r>
        <w:rPr>
          <w:spacing w:val="-10"/>
        </w:rPr>
        <w:t xml:space="preserve"> </w:t>
      </w:r>
      <w:r>
        <w:t>realizar</w:t>
      </w:r>
      <w:r>
        <w:rPr>
          <w:spacing w:val="-11"/>
        </w:rPr>
        <w:t xml:space="preserve"> </w:t>
      </w:r>
      <w:r>
        <w:t>una</w:t>
      </w:r>
      <w:r>
        <w:rPr>
          <w:spacing w:val="-10"/>
        </w:rPr>
        <w:t xml:space="preserve"> </w:t>
      </w:r>
      <w:r>
        <w:t>adjudicación</w:t>
      </w:r>
      <w:r>
        <w:rPr>
          <w:spacing w:val="-10"/>
        </w:rPr>
        <w:t xml:space="preserve"> </w:t>
      </w:r>
      <w:r>
        <w:t>posterior</w:t>
      </w:r>
      <w:r>
        <w:rPr>
          <w:spacing w:val="-12"/>
        </w:rPr>
        <w:t xml:space="preserve"> </w:t>
      </w:r>
      <w:r>
        <w:t>al</w:t>
      </w:r>
      <w:r>
        <w:rPr>
          <w:spacing w:val="-11"/>
        </w:rPr>
        <w:t xml:space="preserve"> </w:t>
      </w:r>
      <w:r>
        <w:t>oferente</w:t>
      </w:r>
      <w:r>
        <w:rPr>
          <w:spacing w:val="-10"/>
        </w:rPr>
        <w:t xml:space="preserve"> </w:t>
      </w:r>
      <w:r>
        <w:t>que</w:t>
      </w:r>
      <w:r>
        <w:rPr>
          <w:spacing w:val="-11"/>
        </w:rPr>
        <w:t xml:space="preserve"> </w:t>
      </w:r>
      <w:r>
        <w:t>haya</w:t>
      </w:r>
      <w:r>
        <w:rPr>
          <w:spacing w:val="-10"/>
        </w:rPr>
        <w:t xml:space="preserve"> </w:t>
      </w:r>
      <w:r>
        <w:t>quedado</w:t>
      </w:r>
      <w:r>
        <w:rPr>
          <w:spacing w:val="-11"/>
        </w:rPr>
        <w:t xml:space="preserve"> </w:t>
      </w:r>
      <w:r>
        <w:t>en</w:t>
      </w:r>
      <w:r>
        <w:rPr>
          <w:spacing w:val="-10"/>
        </w:rPr>
        <w:t xml:space="preserve"> </w:t>
      </w:r>
      <w:r>
        <w:t>segundo lugar,</w:t>
      </w:r>
      <w:r>
        <w:rPr>
          <w:spacing w:val="40"/>
        </w:rPr>
        <w:t xml:space="preserve"> </w:t>
      </w:r>
      <w:r>
        <w:t>conforme</w:t>
      </w:r>
      <w:r>
        <w:rPr>
          <w:spacing w:val="40"/>
        </w:rPr>
        <w:t xml:space="preserve"> </w:t>
      </w:r>
      <w:r>
        <w:t>al</w:t>
      </w:r>
      <w:r>
        <w:rPr>
          <w:spacing w:val="40"/>
        </w:rPr>
        <w:t xml:space="preserve"> </w:t>
      </w:r>
      <w:r>
        <w:t>reporte</w:t>
      </w:r>
      <w:r>
        <w:rPr>
          <w:spacing w:val="40"/>
        </w:rPr>
        <w:t xml:space="preserve"> </w:t>
      </w:r>
      <w:r>
        <w:t>de</w:t>
      </w:r>
      <w:r>
        <w:rPr>
          <w:spacing w:val="40"/>
        </w:rPr>
        <w:t xml:space="preserve"> </w:t>
      </w:r>
      <w:r>
        <w:t>lugares</w:t>
      </w:r>
      <w:r>
        <w:rPr>
          <w:spacing w:val="40"/>
        </w:rPr>
        <w:t xml:space="preserve"> </w:t>
      </w:r>
      <w:r>
        <w:t>ocupados.</w:t>
      </w:r>
    </w:p>
    <w:p w14:paraId="5AFE8931" w14:textId="77777777" w:rsidR="006F0095" w:rsidRDefault="006F0095">
      <w:pPr>
        <w:pStyle w:val="Textoindependiente"/>
        <w:spacing w:before="13"/>
      </w:pPr>
    </w:p>
    <w:p w14:paraId="71E20FD0" w14:textId="77777777" w:rsidR="006F0095" w:rsidRDefault="00000000">
      <w:pPr>
        <w:pStyle w:val="Textoindependiente"/>
        <w:spacing w:line="256" w:lineRule="auto"/>
        <w:ind w:left="852" w:right="995"/>
        <w:jc w:val="both"/>
      </w:pPr>
      <w:r>
        <w:rPr>
          <w:w w:val="105"/>
        </w:rPr>
        <w:t>La garantía de fiel cumplimiento será devuelta luego de la recepción conforme de los bienes contratados.</w:t>
      </w:r>
    </w:p>
    <w:p w14:paraId="088597CD" w14:textId="77777777" w:rsidR="006F0095" w:rsidRDefault="006F0095">
      <w:pPr>
        <w:pStyle w:val="Textoindependiente"/>
        <w:spacing w:line="256" w:lineRule="auto"/>
        <w:jc w:val="both"/>
        <w:sectPr w:rsidR="006F0095">
          <w:pgSz w:w="12250" w:h="15850"/>
          <w:pgMar w:top="860" w:right="708" w:bottom="1320" w:left="850" w:header="640" w:footer="1049" w:gutter="0"/>
          <w:cols w:space="720"/>
        </w:sectPr>
      </w:pPr>
    </w:p>
    <w:p w14:paraId="081D430E" w14:textId="77777777" w:rsidR="006F0095" w:rsidRDefault="006F0095">
      <w:pPr>
        <w:pStyle w:val="Textoindependiente"/>
      </w:pPr>
    </w:p>
    <w:p w14:paraId="65A230AC" w14:textId="77777777" w:rsidR="006F0095" w:rsidRDefault="006F0095">
      <w:pPr>
        <w:pStyle w:val="Textoindependiente"/>
      </w:pPr>
    </w:p>
    <w:p w14:paraId="1A32265B" w14:textId="77777777" w:rsidR="006F0095" w:rsidRDefault="006F0095">
      <w:pPr>
        <w:pStyle w:val="Textoindependiente"/>
        <w:spacing w:before="108"/>
      </w:pPr>
    </w:p>
    <w:p w14:paraId="10F62BCE" w14:textId="77777777" w:rsidR="006F0095" w:rsidRDefault="00000000">
      <w:pPr>
        <w:pStyle w:val="Ttulo1"/>
        <w:numPr>
          <w:ilvl w:val="0"/>
          <w:numId w:val="12"/>
        </w:numPr>
        <w:tabs>
          <w:tab w:val="left" w:pos="1209"/>
        </w:tabs>
        <w:ind w:hanging="357"/>
      </w:pPr>
      <w:r>
        <w:t>Adjudicaciones</w:t>
      </w:r>
      <w:r>
        <w:rPr>
          <w:spacing w:val="-5"/>
        </w:rPr>
        <w:t xml:space="preserve"> </w:t>
      </w:r>
      <w:r>
        <w:rPr>
          <w:spacing w:val="-2"/>
        </w:rPr>
        <w:t>posteriores</w:t>
      </w:r>
    </w:p>
    <w:p w14:paraId="4EFB40E5" w14:textId="77777777" w:rsidR="006F0095" w:rsidRDefault="00000000">
      <w:pPr>
        <w:pStyle w:val="Textoindependiente"/>
        <w:spacing w:before="296" w:line="249" w:lineRule="auto"/>
        <w:ind w:left="852" w:right="983"/>
        <w:jc w:val="both"/>
      </w:pPr>
      <w:r>
        <w:t xml:space="preserve">En caso de incumplimiento del(la) oferente adjudicatario, de no presentar la garantía </w:t>
      </w:r>
      <w:r>
        <w:rPr>
          <w:w w:val="105"/>
        </w:rPr>
        <w:t>de fiel cumplimento o de rechazar suscribir el contrato, se procederá a solicitar, mediante</w:t>
      </w:r>
      <w:r>
        <w:rPr>
          <w:spacing w:val="-14"/>
          <w:w w:val="105"/>
        </w:rPr>
        <w:t xml:space="preserve"> </w:t>
      </w:r>
      <w:r>
        <w:rPr>
          <w:rFonts w:ascii="Palatino Linotype" w:hAnsi="Palatino Linotype"/>
          <w:b/>
          <w:i/>
          <w:w w:val="105"/>
        </w:rPr>
        <w:t>“Carta</w:t>
      </w:r>
      <w:r>
        <w:rPr>
          <w:rFonts w:ascii="Palatino Linotype" w:hAnsi="Palatino Linotype"/>
          <w:b/>
          <w:i/>
          <w:spacing w:val="-16"/>
          <w:w w:val="105"/>
        </w:rPr>
        <w:t xml:space="preserve"> </w:t>
      </w:r>
      <w:r>
        <w:rPr>
          <w:rFonts w:ascii="Palatino Linotype" w:hAnsi="Palatino Linotype"/>
          <w:b/>
          <w:i/>
          <w:w w:val="105"/>
        </w:rPr>
        <w:t>de</w:t>
      </w:r>
      <w:r>
        <w:rPr>
          <w:rFonts w:ascii="Palatino Linotype" w:hAnsi="Palatino Linotype"/>
          <w:b/>
          <w:i/>
          <w:spacing w:val="-16"/>
          <w:w w:val="105"/>
        </w:rPr>
        <w:t xml:space="preserve"> </w:t>
      </w:r>
      <w:r>
        <w:rPr>
          <w:rFonts w:ascii="Palatino Linotype" w:hAnsi="Palatino Linotype"/>
          <w:b/>
          <w:i/>
          <w:w w:val="105"/>
        </w:rPr>
        <w:t>Solicitud</w:t>
      </w:r>
      <w:r>
        <w:rPr>
          <w:rFonts w:ascii="Palatino Linotype" w:hAnsi="Palatino Linotype"/>
          <w:b/>
          <w:i/>
          <w:spacing w:val="-16"/>
          <w:w w:val="105"/>
        </w:rPr>
        <w:t xml:space="preserve"> </w:t>
      </w:r>
      <w:r>
        <w:rPr>
          <w:rFonts w:ascii="Palatino Linotype" w:hAnsi="Palatino Linotype"/>
          <w:b/>
          <w:i/>
          <w:w w:val="105"/>
        </w:rPr>
        <w:t>de</w:t>
      </w:r>
      <w:r>
        <w:rPr>
          <w:rFonts w:ascii="Palatino Linotype" w:hAnsi="Palatino Linotype"/>
          <w:b/>
          <w:i/>
          <w:spacing w:val="-15"/>
          <w:w w:val="105"/>
        </w:rPr>
        <w:t xml:space="preserve"> </w:t>
      </w:r>
      <w:r>
        <w:rPr>
          <w:rFonts w:ascii="Palatino Linotype" w:hAnsi="Palatino Linotype"/>
          <w:b/>
          <w:i/>
          <w:w w:val="105"/>
        </w:rPr>
        <w:t>Disponibilidad”</w:t>
      </w:r>
      <w:r>
        <w:rPr>
          <w:w w:val="105"/>
        </w:rPr>
        <w:t>,</w:t>
      </w:r>
      <w:r>
        <w:rPr>
          <w:spacing w:val="-14"/>
          <w:w w:val="105"/>
        </w:rPr>
        <w:t xml:space="preserve"> </w:t>
      </w:r>
      <w:r>
        <w:rPr>
          <w:w w:val="105"/>
        </w:rPr>
        <w:t>al</w:t>
      </w:r>
      <w:r>
        <w:rPr>
          <w:spacing w:val="-14"/>
          <w:w w:val="105"/>
        </w:rPr>
        <w:t xml:space="preserve"> </w:t>
      </w:r>
      <w:r>
        <w:rPr>
          <w:w w:val="105"/>
        </w:rPr>
        <w:t>oferente</w:t>
      </w:r>
      <w:r>
        <w:rPr>
          <w:spacing w:val="-14"/>
          <w:w w:val="105"/>
        </w:rPr>
        <w:t xml:space="preserve"> </w:t>
      </w:r>
      <w:r>
        <w:rPr>
          <w:w w:val="105"/>
        </w:rPr>
        <w:t>en</w:t>
      </w:r>
      <w:r>
        <w:rPr>
          <w:spacing w:val="-14"/>
          <w:w w:val="105"/>
        </w:rPr>
        <w:t xml:space="preserve"> </w:t>
      </w:r>
      <w:r>
        <w:rPr>
          <w:w w:val="105"/>
        </w:rPr>
        <w:t>segundo</w:t>
      </w:r>
      <w:r>
        <w:rPr>
          <w:spacing w:val="-14"/>
          <w:w w:val="105"/>
        </w:rPr>
        <w:t xml:space="preserve"> </w:t>
      </w:r>
      <w:r>
        <w:rPr>
          <w:w w:val="105"/>
        </w:rPr>
        <w:t>lugar,</w:t>
      </w:r>
      <w:r>
        <w:rPr>
          <w:spacing w:val="-14"/>
          <w:w w:val="105"/>
        </w:rPr>
        <w:t xml:space="preserve"> </w:t>
      </w:r>
      <w:r>
        <w:rPr>
          <w:w w:val="105"/>
        </w:rPr>
        <w:t>de conformidad</w:t>
      </w:r>
      <w:r>
        <w:rPr>
          <w:spacing w:val="-14"/>
          <w:w w:val="105"/>
        </w:rPr>
        <w:t xml:space="preserve"> </w:t>
      </w:r>
      <w:r>
        <w:rPr>
          <w:w w:val="105"/>
        </w:rPr>
        <w:t>con</w:t>
      </w:r>
      <w:r>
        <w:rPr>
          <w:spacing w:val="-14"/>
          <w:w w:val="105"/>
        </w:rPr>
        <w:t xml:space="preserve"> </w:t>
      </w:r>
      <w:r>
        <w:rPr>
          <w:w w:val="105"/>
        </w:rPr>
        <w:t>el</w:t>
      </w:r>
      <w:r>
        <w:rPr>
          <w:spacing w:val="-14"/>
          <w:w w:val="105"/>
        </w:rPr>
        <w:t xml:space="preserve"> </w:t>
      </w:r>
      <w:r>
        <w:rPr>
          <w:w w:val="105"/>
        </w:rPr>
        <w:t>reporte</w:t>
      </w:r>
      <w:r>
        <w:rPr>
          <w:spacing w:val="-14"/>
          <w:w w:val="105"/>
        </w:rPr>
        <w:t xml:space="preserve"> </w:t>
      </w:r>
      <w:r>
        <w:rPr>
          <w:w w:val="105"/>
        </w:rPr>
        <w:t>de</w:t>
      </w:r>
      <w:r>
        <w:rPr>
          <w:spacing w:val="-14"/>
          <w:w w:val="105"/>
        </w:rPr>
        <w:t xml:space="preserve"> </w:t>
      </w:r>
      <w:r>
        <w:rPr>
          <w:w w:val="105"/>
        </w:rPr>
        <w:t>lugares</w:t>
      </w:r>
      <w:r>
        <w:rPr>
          <w:spacing w:val="-14"/>
          <w:w w:val="105"/>
        </w:rPr>
        <w:t xml:space="preserve"> </w:t>
      </w:r>
      <w:r>
        <w:rPr>
          <w:w w:val="105"/>
        </w:rPr>
        <w:t>ocupados,</w:t>
      </w:r>
      <w:r>
        <w:rPr>
          <w:spacing w:val="-12"/>
          <w:w w:val="105"/>
        </w:rPr>
        <w:t xml:space="preserve"> </w:t>
      </w:r>
      <w:r>
        <w:rPr>
          <w:w w:val="105"/>
        </w:rPr>
        <w:t>que</w:t>
      </w:r>
      <w:r>
        <w:rPr>
          <w:spacing w:val="-13"/>
          <w:w w:val="105"/>
        </w:rPr>
        <w:t xml:space="preserve"> </w:t>
      </w:r>
      <w:r>
        <w:rPr>
          <w:w w:val="105"/>
        </w:rPr>
        <w:t>certifique</w:t>
      </w:r>
      <w:r>
        <w:rPr>
          <w:spacing w:val="-12"/>
          <w:w w:val="105"/>
        </w:rPr>
        <w:t xml:space="preserve"> </w:t>
      </w:r>
      <w:r>
        <w:rPr>
          <w:w w:val="105"/>
        </w:rPr>
        <w:t>si</w:t>
      </w:r>
      <w:r>
        <w:rPr>
          <w:spacing w:val="-13"/>
          <w:w w:val="105"/>
        </w:rPr>
        <w:t xml:space="preserve"> </w:t>
      </w:r>
      <w:r>
        <w:rPr>
          <w:w w:val="105"/>
        </w:rPr>
        <w:t>está</w:t>
      </w:r>
      <w:r>
        <w:rPr>
          <w:spacing w:val="-14"/>
          <w:w w:val="105"/>
        </w:rPr>
        <w:t xml:space="preserve"> </w:t>
      </w:r>
      <w:r>
        <w:rPr>
          <w:w w:val="105"/>
        </w:rPr>
        <w:t>en</w:t>
      </w:r>
      <w:r>
        <w:rPr>
          <w:spacing w:val="-11"/>
          <w:w w:val="105"/>
        </w:rPr>
        <w:t xml:space="preserve"> </w:t>
      </w:r>
      <w:r>
        <w:rPr>
          <w:w w:val="105"/>
        </w:rPr>
        <w:t xml:space="preserve">capacidad de suministrar los bienes ofertados. Dicho Oferente/Proponente contará con un plazo de cinco (05) días hábiles para responder la referida solicitud. En caso de respuesta afirmativa, el(la) Oferente/Proponente deberá presentar la Garantía de </w:t>
      </w:r>
      <w:r>
        <w:rPr>
          <w:spacing w:val="-2"/>
          <w:w w:val="105"/>
        </w:rPr>
        <w:t>Fiel</w:t>
      </w:r>
      <w:r>
        <w:rPr>
          <w:spacing w:val="-8"/>
          <w:w w:val="105"/>
        </w:rPr>
        <w:t xml:space="preserve"> </w:t>
      </w:r>
      <w:r>
        <w:rPr>
          <w:spacing w:val="-2"/>
          <w:w w:val="105"/>
        </w:rPr>
        <w:t>cumplimiento</w:t>
      </w:r>
      <w:r>
        <w:rPr>
          <w:spacing w:val="-3"/>
          <w:w w:val="105"/>
        </w:rPr>
        <w:t xml:space="preserve"> </w:t>
      </w:r>
      <w:r>
        <w:rPr>
          <w:spacing w:val="-2"/>
          <w:w w:val="105"/>
        </w:rPr>
        <w:t>de</w:t>
      </w:r>
      <w:r>
        <w:rPr>
          <w:spacing w:val="-7"/>
          <w:w w:val="105"/>
        </w:rPr>
        <w:t xml:space="preserve"> </w:t>
      </w:r>
      <w:r>
        <w:rPr>
          <w:spacing w:val="-2"/>
          <w:w w:val="105"/>
        </w:rPr>
        <w:t>contrato,</w:t>
      </w:r>
      <w:r>
        <w:rPr>
          <w:spacing w:val="-6"/>
          <w:w w:val="105"/>
        </w:rPr>
        <w:t xml:space="preserve"> </w:t>
      </w:r>
      <w:r>
        <w:rPr>
          <w:spacing w:val="-2"/>
          <w:w w:val="105"/>
        </w:rPr>
        <w:t>como</w:t>
      </w:r>
      <w:r>
        <w:rPr>
          <w:spacing w:val="-6"/>
          <w:w w:val="105"/>
        </w:rPr>
        <w:t xml:space="preserve"> </w:t>
      </w:r>
      <w:r>
        <w:rPr>
          <w:spacing w:val="-2"/>
          <w:w w:val="105"/>
        </w:rPr>
        <w:t>se</w:t>
      </w:r>
      <w:r>
        <w:rPr>
          <w:spacing w:val="-7"/>
          <w:w w:val="105"/>
        </w:rPr>
        <w:t xml:space="preserve"> </w:t>
      </w:r>
      <w:r>
        <w:rPr>
          <w:spacing w:val="-2"/>
          <w:w w:val="105"/>
        </w:rPr>
        <w:t>requiere</w:t>
      </w:r>
      <w:r>
        <w:rPr>
          <w:spacing w:val="-5"/>
          <w:w w:val="105"/>
        </w:rPr>
        <w:t xml:space="preserve"> </w:t>
      </w:r>
      <w:r>
        <w:rPr>
          <w:spacing w:val="-2"/>
          <w:w w:val="105"/>
        </w:rPr>
        <w:t>en</w:t>
      </w:r>
      <w:r>
        <w:rPr>
          <w:spacing w:val="-3"/>
          <w:w w:val="105"/>
        </w:rPr>
        <w:t xml:space="preserve"> </w:t>
      </w:r>
      <w:r>
        <w:rPr>
          <w:spacing w:val="-2"/>
          <w:w w:val="105"/>
        </w:rPr>
        <w:t>este</w:t>
      </w:r>
      <w:r>
        <w:rPr>
          <w:spacing w:val="-5"/>
          <w:w w:val="105"/>
        </w:rPr>
        <w:t xml:space="preserve"> </w:t>
      </w:r>
      <w:r>
        <w:rPr>
          <w:spacing w:val="-2"/>
          <w:w w:val="105"/>
        </w:rPr>
        <w:t>Pliego</w:t>
      </w:r>
      <w:r>
        <w:rPr>
          <w:spacing w:val="-6"/>
          <w:w w:val="105"/>
        </w:rPr>
        <w:t xml:space="preserve"> </w:t>
      </w:r>
      <w:r>
        <w:rPr>
          <w:spacing w:val="-2"/>
          <w:w w:val="105"/>
        </w:rPr>
        <w:t>de</w:t>
      </w:r>
      <w:r>
        <w:rPr>
          <w:spacing w:val="-7"/>
          <w:w w:val="105"/>
        </w:rPr>
        <w:t xml:space="preserve"> </w:t>
      </w:r>
      <w:r>
        <w:rPr>
          <w:spacing w:val="-2"/>
          <w:w w:val="105"/>
        </w:rPr>
        <w:t>Condiciones,</w:t>
      </w:r>
      <w:r>
        <w:rPr>
          <w:spacing w:val="-3"/>
          <w:w w:val="105"/>
        </w:rPr>
        <w:t xml:space="preserve"> </w:t>
      </w:r>
      <w:r>
        <w:rPr>
          <w:spacing w:val="-2"/>
          <w:w w:val="105"/>
        </w:rPr>
        <w:t xml:space="preserve">para </w:t>
      </w:r>
      <w:r>
        <w:rPr>
          <w:w w:val="105"/>
        </w:rPr>
        <w:t>suscribir el contrato.</w:t>
      </w:r>
    </w:p>
    <w:p w14:paraId="17F580D6" w14:textId="77777777" w:rsidR="006F0095" w:rsidRDefault="006F0095">
      <w:pPr>
        <w:pStyle w:val="Textoindependiente"/>
        <w:spacing w:before="17"/>
      </w:pPr>
    </w:p>
    <w:p w14:paraId="405C5DF2" w14:textId="77777777" w:rsidR="006F0095" w:rsidRDefault="00000000">
      <w:pPr>
        <w:pStyle w:val="Textoindependiente"/>
        <w:spacing w:line="242" w:lineRule="auto"/>
        <w:ind w:left="852" w:right="981"/>
        <w:jc w:val="both"/>
      </w:pPr>
      <w:r>
        <w:rPr>
          <w:w w:val="105"/>
        </w:rPr>
        <w:t>En</w:t>
      </w:r>
      <w:r>
        <w:rPr>
          <w:spacing w:val="-12"/>
          <w:w w:val="105"/>
        </w:rPr>
        <w:t xml:space="preserve"> </w:t>
      </w:r>
      <w:r>
        <w:rPr>
          <w:w w:val="105"/>
        </w:rPr>
        <w:t>caso</w:t>
      </w:r>
      <w:r>
        <w:rPr>
          <w:spacing w:val="-12"/>
          <w:w w:val="105"/>
        </w:rPr>
        <w:t xml:space="preserve"> </w:t>
      </w:r>
      <w:r>
        <w:rPr>
          <w:w w:val="105"/>
        </w:rPr>
        <w:t>de</w:t>
      </w:r>
      <w:r>
        <w:rPr>
          <w:spacing w:val="-13"/>
          <w:w w:val="105"/>
        </w:rPr>
        <w:t xml:space="preserve"> </w:t>
      </w:r>
      <w:r>
        <w:rPr>
          <w:w w:val="105"/>
        </w:rPr>
        <w:t>que</w:t>
      </w:r>
      <w:r>
        <w:rPr>
          <w:spacing w:val="-12"/>
          <w:w w:val="105"/>
        </w:rPr>
        <w:t xml:space="preserve"> </w:t>
      </w:r>
      <w:r>
        <w:rPr>
          <w:w w:val="105"/>
        </w:rPr>
        <w:t>el</w:t>
      </w:r>
      <w:r>
        <w:rPr>
          <w:spacing w:val="-14"/>
          <w:w w:val="105"/>
        </w:rPr>
        <w:t xml:space="preserve"> </w:t>
      </w:r>
      <w:r>
        <w:rPr>
          <w:w w:val="105"/>
        </w:rPr>
        <w:t>oferente</w:t>
      </w:r>
      <w:r>
        <w:rPr>
          <w:spacing w:val="-12"/>
          <w:w w:val="105"/>
        </w:rPr>
        <w:t xml:space="preserve"> </w:t>
      </w:r>
      <w:r>
        <w:rPr>
          <w:w w:val="105"/>
        </w:rPr>
        <w:t>en</w:t>
      </w:r>
      <w:r>
        <w:rPr>
          <w:spacing w:val="-11"/>
          <w:w w:val="105"/>
        </w:rPr>
        <w:t xml:space="preserve"> </w:t>
      </w:r>
      <w:r>
        <w:rPr>
          <w:w w:val="105"/>
        </w:rPr>
        <w:t>segundo</w:t>
      </w:r>
      <w:r>
        <w:rPr>
          <w:spacing w:val="-11"/>
          <w:w w:val="105"/>
        </w:rPr>
        <w:t xml:space="preserve"> </w:t>
      </w:r>
      <w:r>
        <w:rPr>
          <w:w w:val="105"/>
        </w:rPr>
        <w:t>lugar</w:t>
      </w:r>
      <w:r>
        <w:rPr>
          <w:spacing w:val="-12"/>
          <w:w w:val="105"/>
        </w:rPr>
        <w:t xml:space="preserve"> </w:t>
      </w:r>
      <w:r>
        <w:rPr>
          <w:w w:val="105"/>
        </w:rPr>
        <w:t>no</w:t>
      </w:r>
      <w:r>
        <w:rPr>
          <w:spacing w:val="-12"/>
          <w:w w:val="105"/>
        </w:rPr>
        <w:t xml:space="preserve"> </w:t>
      </w:r>
      <w:r>
        <w:rPr>
          <w:w w:val="105"/>
        </w:rPr>
        <w:t>acepte</w:t>
      </w:r>
      <w:r>
        <w:rPr>
          <w:spacing w:val="-12"/>
          <w:w w:val="105"/>
        </w:rPr>
        <w:t xml:space="preserve"> </w:t>
      </w:r>
      <w:r>
        <w:rPr>
          <w:w w:val="105"/>
        </w:rPr>
        <w:t>ejecutar</w:t>
      </w:r>
      <w:r>
        <w:rPr>
          <w:spacing w:val="-11"/>
          <w:w w:val="105"/>
        </w:rPr>
        <w:t xml:space="preserve"> </w:t>
      </w:r>
      <w:r>
        <w:rPr>
          <w:w w:val="105"/>
        </w:rPr>
        <w:t>el</w:t>
      </w:r>
      <w:r>
        <w:rPr>
          <w:spacing w:val="-11"/>
          <w:w w:val="105"/>
        </w:rPr>
        <w:t xml:space="preserve"> </w:t>
      </w:r>
      <w:r>
        <w:rPr>
          <w:w w:val="105"/>
        </w:rPr>
        <w:t>contrato,</w:t>
      </w:r>
      <w:r>
        <w:rPr>
          <w:spacing w:val="-10"/>
          <w:w w:val="105"/>
        </w:rPr>
        <w:t xml:space="preserve"> </w:t>
      </w:r>
      <w:r>
        <w:rPr>
          <w:w w:val="105"/>
        </w:rPr>
        <w:t>así</w:t>
      </w:r>
      <w:r>
        <w:rPr>
          <w:spacing w:val="-13"/>
          <w:w w:val="105"/>
        </w:rPr>
        <w:t xml:space="preserve"> </w:t>
      </w:r>
      <w:r>
        <w:rPr>
          <w:w w:val="105"/>
        </w:rPr>
        <w:t>como sucesivamente ninguno de los demás oferentes del reporte de lugares, el CCC</w:t>
      </w:r>
      <w:r>
        <w:rPr>
          <w:rFonts w:ascii="Palatino Linotype" w:hAnsi="Palatino Linotype"/>
          <w:b/>
          <w:w w:val="105"/>
        </w:rPr>
        <w:t xml:space="preserve">, </w:t>
      </w:r>
      <w:r>
        <w:rPr>
          <w:w w:val="105"/>
        </w:rPr>
        <w:t>declarará el procedimiento desierto mediante acto administrativo debidamente motivado e iniciará la convocatoria a un nuevo procedimiento de selección.</w:t>
      </w:r>
    </w:p>
    <w:p w14:paraId="328CDC57" w14:textId="77777777" w:rsidR="006F0095" w:rsidRDefault="00000000">
      <w:pPr>
        <w:pStyle w:val="Ttulo1"/>
        <w:spacing w:before="280"/>
        <w:ind w:left="389" w:firstLine="0"/>
        <w:jc w:val="center"/>
      </w:pPr>
      <w:bookmarkStart w:id="28" w:name="_bookmark27"/>
      <w:bookmarkEnd w:id="28"/>
      <w:r>
        <w:t>SECCIÓN</w:t>
      </w:r>
      <w:r>
        <w:rPr>
          <w:spacing w:val="-10"/>
        </w:rPr>
        <w:t xml:space="preserve"> </w:t>
      </w:r>
      <w:r>
        <w:t>III:</w:t>
      </w:r>
      <w:r>
        <w:rPr>
          <w:spacing w:val="-4"/>
        </w:rPr>
        <w:t xml:space="preserve"> </w:t>
      </w:r>
      <w:r>
        <w:t>DISPOSCIONES</w:t>
      </w:r>
      <w:r>
        <w:rPr>
          <w:spacing w:val="-1"/>
        </w:rPr>
        <w:t xml:space="preserve"> </w:t>
      </w:r>
      <w:r>
        <w:t>GENERALES</w:t>
      </w:r>
      <w:r>
        <w:rPr>
          <w:spacing w:val="-3"/>
        </w:rPr>
        <w:t xml:space="preserve"> </w:t>
      </w:r>
      <w:r>
        <w:t>PARA</w:t>
      </w:r>
      <w:r>
        <w:rPr>
          <w:spacing w:val="-3"/>
        </w:rPr>
        <w:t xml:space="preserve"> </w:t>
      </w:r>
      <w:r>
        <w:t>EL</w:t>
      </w:r>
      <w:r>
        <w:rPr>
          <w:spacing w:val="-1"/>
        </w:rPr>
        <w:t xml:space="preserve"> </w:t>
      </w:r>
      <w:r>
        <w:rPr>
          <w:spacing w:val="-2"/>
        </w:rPr>
        <w:t>CONTRATO</w:t>
      </w:r>
    </w:p>
    <w:p w14:paraId="60EDBDC2" w14:textId="77777777" w:rsidR="006F0095" w:rsidRDefault="00000000">
      <w:pPr>
        <w:pStyle w:val="Ttulo1"/>
        <w:numPr>
          <w:ilvl w:val="0"/>
          <w:numId w:val="8"/>
        </w:numPr>
        <w:tabs>
          <w:tab w:val="left" w:pos="1209"/>
        </w:tabs>
        <w:spacing w:before="265"/>
        <w:ind w:hanging="357"/>
      </w:pPr>
      <w:bookmarkStart w:id="29" w:name="_bookmark28"/>
      <w:bookmarkEnd w:id="29"/>
      <w:r>
        <w:t>Plazo</w:t>
      </w:r>
      <w:r>
        <w:rPr>
          <w:spacing w:val="-2"/>
        </w:rPr>
        <w:t xml:space="preserve"> </w:t>
      </w:r>
      <w:r>
        <w:t>para</w:t>
      </w:r>
      <w:r>
        <w:rPr>
          <w:spacing w:val="-2"/>
        </w:rPr>
        <w:t xml:space="preserve"> </w:t>
      </w:r>
      <w:r>
        <w:t>la</w:t>
      </w:r>
      <w:r>
        <w:rPr>
          <w:spacing w:val="-1"/>
        </w:rPr>
        <w:t xml:space="preserve"> </w:t>
      </w:r>
      <w:r>
        <w:t>suscripción</w:t>
      </w:r>
      <w:r>
        <w:rPr>
          <w:spacing w:val="-2"/>
        </w:rPr>
        <w:t xml:space="preserve"> </w:t>
      </w:r>
      <w:r>
        <w:t>del</w:t>
      </w:r>
      <w:r>
        <w:rPr>
          <w:spacing w:val="-5"/>
        </w:rPr>
        <w:t xml:space="preserve"> </w:t>
      </w:r>
      <w:r>
        <w:rPr>
          <w:spacing w:val="-2"/>
        </w:rPr>
        <w:t>contrato</w:t>
      </w:r>
    </w:p>
    <w:p w14:paraId="1B95B89C" w14:textId="77777777" w:rsidR="006F0095" w:rsidRDefault="00000000">
      <w:pPr>
        <w:spacing w:before="269"/>
        <w:ind w:left="852"/>
        <w:jc w:val="both"/>
        <w:rPr>
          <w:rFonts w:ascii="Palatino Linotype"/>
          <w:b/>
          <w:sz w:val="24"/>
        </w:rPr>
      </w:pPr>
      <w:r>
        <w:rPr>
          <w:sz w:val="24"/>
        </w:rPr>
        <w:t>El</w:t>
      </w:r>
      <w:r>
        <w:rPr>
          <w:spacing w:val="74"/>
          <w:w w:val="150"/>
          <w:sz w:val="24"/>
        </w:rPr>
        <w:t xml:space="preserve"> </w:t>
      </w:r>
      <w:r>
        <w:rPr>
          <w:sz w:val="24"/>
        </w:rPr>
        <w:t>contrato</w:t>
      </w:r>
      <w:r>
        <w:rPr>
          <w:spacing w:val="76"/>
          <w:w w:val="150"/>
          <w:sz w:val="24"/>
        </w:rPr>
        <w:t xml:space="preserve"> </w:t>
      </w:r>
      <w:proofErr w:type="gramStart"/>
      <w:r>
        <w:rPr>
          <w:sz w:val="24"/>
        </w:rPr>
        <w:t>entre</w:t>
      </w:r>
      <w:r>
        <w:rPr>
          <w:spacing w:val="30"/>
          <w:sz w:val="24"/>
        </w:rPr>
        <w:t xml:space="preserve">  </w:t>
      </w:r>
      <w:r>
        <w:rPr>
          <w:rFonts w:ascii="Palatino Linotype"/>
          <w:b/>
          <w:sz w:val="24"/>
        </w:rPr>
        <w:t>CENTRO</w:t>
      </w:r>
      <w:proofErr w:type="gramEnd"/>
      <w:r>
        <w:rPr>
          <w:rFonts w:ascii="Palatino Linotype"/>
          <w:b/>
          <w:spacing w:val="74"/>
          <w:w w:val="150"/>
          <w:sz w:val="24"/>
        </w:rPr>
        <w:t xml:space="preserve"> </w:t>
      </w:r>
      <w:r>
        <w:rPr>
          <w:rFonts w:ascii="Palatino Linotype"/>
          <w:b/>
          <w:sz w:val="24"/>
        </w:rPr>
        <w:t>DE</w:t>
      </w:r>
      <w:r>
        <w:rPr>
          <w:rFonts w:ascii="Palatino Linotype"/>
          <w:b/>
          <w:spacing w:val="75"/>
          <w:w w:val="150"/>
          <w:sz w:val="24"/>
        </w:rPr>
        <w:t xml:space="preserve"> </w:t>
      </w:r>
      <w:r>
        <w:rPr>
          <w:rFonts w:ascii="Palatino Linotype"/>
          <w:b/>
          <w:sz w:val="24"/>
        </w:rPr>
        <w:t>EDUCACION</w:t>
      </w:r>
      <w:r>
        <w:rPr>
          <w:rFonts w:ascii="Palatino Linotype"/>
          <w:b/>
          <w:spacing w:val="75"/>
          <w:w w:val="150"/>
          <w:sz w:val="24"/>
        </w:rPr>
        <w:t xml:space="preserve"> </w:t>
      </w:r>
      <w:r>
        <w:rPr>
          <w:rFonts w:ascii="Palatino Linotype"/>
          <w:b/>
          <w:sz w:val="24"/>
        </w:rPr>
        <w:t>DE</w:t>
      </w:r>
      <w:r>
        <w:rPr>
          <w:rFonts w:ascii="Palatino Linotype"/>
          <w:b/>
          <w:spacing w:val="75"/>
          <w:w w:val="150"/>
          <w:sz w:val="24"/>
        </w:rPr>
        <w:t xml:space="preserve"> </w:t>
      </w:r>
      <w:r>
        <w:rPr>
          <w:rFonts w:ascii="Palatino Linotype"/>
          <w:b/>
          <w:sz w:val="24"/>
        </w:rPr>
        <w:t>AMISTAD</w:t>
      </w:r>
      <w:r>
        <w:rPr>
          <w:rFonts w:ascii="Palatino Linotype"/>
          <w:b/>
          <w:spacing w:val="75"/>
          <w:w w:val="150"/>
          <w:sz w:val="24"/>
        </w:rPr>
        <w:t xml:space="preserve"> </w:t>
      </w:r>
      <w:r>
        <w:rPr>
          <w:rFonts w:ascii="Palatino Linotype"/>
          <w:b/>
          <w:spacing w:val="-2"/>
          <w:sz w:val="24"/>
        </w:rPr>
        <w:t>DOMINICO</w:t>
      </w:r>
    </w:p>
    <w:p w14:paraId="59D7F92F" w14:textId="77777777" w:rsidR="006F0095" w:rsidRDefault="00000000">
      <w:pPr>
        <w:pStyle w:val="Textoindependiente"/>
        <w:spacing w:before="9" w:line="247" w:lineRule="auto"/>
        <w:ind w:left="852" w:right="986"/>
        <w:jc w:val="both"/>
      </w:pPr>
      <w:r>
        <w:rPr>
          <w:rFonts w:ascii="Palatino Linotype" w:hAnsi="Palatino Linotype"/>
          <w:b/>
        </w:rPr>
        <w:t xml:space="preserve">JAPONESA (CEMADOJA), y </w:t>
      </w:r>
      <w:r>
        <w:t>el(la) adjudicatario(a) deberá ser suscrito en la fecha que</w:t>
      </w:r>
      <w:r>
        <w:rPr>
          <w:spacing w:val="-8"/>
        </w:rPr>
        <w:t xml:space="preserve"> </w:t>
      </w:r>
      <w:r>
        <w:t>establece</w:t>
      </w:r>
      <w:r>
        <w:rPr>
          <w:spacing w:val="-8"/>
        </w:rPr>
        <w:t xml:space="preserve"> </w:t>
      </w:r>
      <w:r>
        <w:t>el</w:t>
      </w:r>
      <w:r>
        <w:rPr>
          <w:spacing w:val="-8"/>
        </w:rPr>
        <w:t xml:space="preserve"> </w:t>
      </w:r>
      <w:r>
        <w:t>cronograma</w:t>
      </w:r>
      <w:r>
        <w:rPr>
          <w:spacing w:val="-8"/>
        </w:rPr>
        <w:t xml:space="preserve"> </w:t>
      </w:r>
      <w:r>
        <w:t>de</w:t>
      </w:r>
      <w:r>
        <w:rPr>
          <w:spacing w:val="-8"/>
        </w:rPr>
        <w:t xml:space="preserve"> </w:t>
      </w:r>
      <w:r>
        <w:t>actividades del presente pliego de condiciones, el cual no deberá ser mayor a veinte</w:t>
      </w:r>
    </w:p>
    <w:p w14:paraId="4D7F68F9" w14:textId="77777777" w:rsidR="006F0095" w:rsidRDefault="00000000">
      <w:pPr>
        <w:pStyle w:val="Textoindependiente"/>
        <w:spacing w:before="6" w:line="254" w:lineRule="auto"/>
        <w:ind w:left="852" w:right="996"/>
        <w:jc w:val="both"/>
      </w:pPr>
      <w:r>
        <w:t>(20) días laborables, contados desde la fecha de notificación de la adjudicación, de conformidad</w:t>
      </w:r>
      <w:r>
        <w:rPr>
          <w:spacing w:val="39"/>
        </w:rPr>
        <w:t xml:space="preserve"> </w:t>
      </w:r>
      <w:r>
        <w:t>con</w:t>
      </w:r>
      <w:r>
        <w:rPr>
          <w:spacing w:val="40"/>
        </w:rPr>
        <w:t xml:space="preserve"> </w:t>
      </w:r>
      <w:r>
        <w:t>el</w:t>
      </w:r>
      <w:r>
        <w:rPr>
          <w:spacing w:val="39"/>
        </w:rPr>
        <w:t xml:space="preserve"> </w:t>
      </w:r>
      <w:r>
        <w:t>artículo</w:t>
      </w:r>
      <w:r>
        <w:rPr>
          <w:spacing w:val="39"/>
        </w:rPr>
        <w:t xml:space="preserve"> </w:t>
      </w:r>
      <w:r>
        <w:t>134</w:t>
      </w:r>
      <w:r>
        <w:rPr>
          <w:spacing w:val="39"/>
        </w:rPr>
        <w:t xml:space="preserve"> </w:t>
      </w:r>
      <w:r>
        <w:t>de</w:t>
      </w:r>
      <w:r>
        <w:rPr>
          <w:spacing w:val="40"/>
        </w:rPr>
        <w:t xml:space="preserve"> </w:t>
      </w:r>
      <w:r>
        <w:t>la</w:t>
      </w:r>
      <w:r>
        <w:rPr>
          <w:spacing w:val="40"/>
        </w:rPr>
        <w:t xml:space="preserve"> </w:t>
      </w:r>
      <w:r>
        <w:t>Ley</w:t>
      </w:r>
      <w:r>
        <w:rPr>
          <w:spacing w:val="37"/>
        </w:rPr>
        <w:t xml:space="preserve"> </w:t>
      </w:r>
      <w:r>
        <w:t>núm.</w:t>
      </w:r>
      <w:r>
        <w:rPr>
          <w:spacing w:val="40"/>
        </w:rPr>
        <w:t xml:space="preserve"> </w:t>
      </w:r>
      <w:r>
        <w:t>47-25</w:t>
      </w:r>
      <w:r>
        <w:rPr>
          <w:spacing w:val="39"/>
        </w:rPr>
        <w:t xml:space="preserve"> </w:t>
      </w:r>
      <w:r>
        <w:t>de</w:t>
      </w:r>
      <w:r>
        <w:rPr>
          <w:spacing w:val="40"/>
        </w:rPr>
        <w:t xml:space="preserve"> </w:t>
      </w:r>
      <w:r>
        <w:t>Contrataciones</w:t>
      </w:r>
      <w:r>
        <w:rPr>
          <w:spacing w:val="36"/>
        </w:rPr>
        <w:t xml:space="preserve"> </w:t>
      </w:r>
      <w:r>
        <w:t>Públicas.</w:t>
      </w:r>
    </w:p>
    <w:p w14:paraId="2BEAFDB0" w14:textId="77777777" w:rsidR="006F0095" w:rsidRDefault="00000000">
      <w:pPr>
        <w:pStyle w:val="Ttulo1"/>
        <w:numPr>
          <w:ilvl w:val="0"/>
          <w:numId w:val="8"/>
        </w:numPr>
        <w:tabs>
          <w:tab w:val="left" w:pos="1209"/>
        </w:tabs>
        <w:spacing w:before="257"/>
        <w:ind w:hanging="357"/>
      </w:pPr>
      <w:bookmarkStart w:id="30" w:name="_bookmark29"/>
      <w:bookmarkEnd w:id="30"/>
      <w:r>
        <w:t>Validez</w:t>
      </w:r>
      <w:r>
        <w:rPr>
          <w:spacing w:val="-3"/>
        </w:rPr>
        <w:t xml:space="preserve"> </w:t>
      </w:r>
      <w:r>
        <w:t>y</w:t>
      </w:r>
      <w:r>
        <w:rPr>
          <w:spacing w:val="-1"/>
        </w:rPr>
        <w:t xml:space="preserve"> </w:t>
      </w:r>
      <w:r>
        <w:t>perfeccionamiento</w:t>
      </w:r>
      <w:r>
        <w:rPr>
          <w:spacing w:val="-3"/>
        </w:rPr>
        <w:t xml:space="preserve"> </w:t>
      </w:r>
      <w:r>
        <w:t>del</w:t>
      </w:r>
      <w:r>
        <w:rPr>
          <w:spacing w:val="-2"/>
        </w:rPr>
        <w:t xml:space="preserve"> contrato</w:t>
      </w:r>
    </w:p>
    <w:p w14:paraId="71130B9F" w14:textId="77777777" w:rsidR="006F0095" w:rsidRDefault="00000000">
      <w:pPr>
        <w:pStyle w:val="Textoindependiente"/>
        <w:spacing w:before="295" w:line="254" w:lineRule="auto"/>
        <w:ind w:left="852" w:right="994"/>
        <w:jc w:val="both"/>
      </w:pPr>
      <w:r>
        <w:rPr>
          <w:w w:val="105"/>
        </w:rPr>
        <w:t>El contrato será válido cuando para su suscripción se haya cumplido con ordenamiento</w:t>
      </w:r>
      <w:r>
        <w:rPr>
          <w:spacing w:val="-1"/>
          <w:w w:val="105"/>
        </w:rPr>
        <w:t xml:space="preserve"> </w:t>
      </w:r>
      <w:r>
        <w:rPr>
          <w:w w:val="105"/>
        </w:rPr>
        <w:t>jurídico</w:t>
      </w:r>
      <w:r>
        <w:rPr>
          <w:spacing w:val="-6"/>
          <w:w w:val="105"/>
        </w:rPr>
        <w:t xml:space="preserve"> </w:t>
      </w:r>
      <w:r>
        <w:rPr>
          <w:w w:val="105"/>
        </w:rPr>
        <w:t>y</w:t>
      </w:r>
      <w:r>
        <w:rPr>
          <w:spacing w:val="-6"/>
          <w:w w:val="105"/>
        </w:rPr>
        <w:t xml:space="preserve"> </w:t>
      </w:r>
      <w:r>
        <w:rPr>
          <w:w w:val="105"/>
        </w:rPr>
        <w:t>cuando</w:t>
      </w:r>
      <w:r>
        <w:rPr>
          <w:spacing w:val="-3"/>
          <w:w w:val="105"/>
        </w:rPr>
        <w:t xml:space="preserve"> </w:t>
      </w:r>
      <w:r>
        <w:rPr>
          <w:w w:val="105"/>
        </w:rPr>
        <w:t>el</w:t>
      </w:r>
      <w:r>
        <w:rPr>
          <w:spacing w:val="-5"/>
          <w:w w:val="105"/>
        </w:rPr>
        <w:t xml:space="preserve"> </w:t>
      </w:r>
      <w:r>
        <w:rPr>
          <w:w w:val="105"/>
        </w:rPr>
        <w:t>acto</w:t>
      </w:r>
      <w:r>
        <w:rPr>
          <w:spacing w:val="-3"/>
          <w:w w:val="105"/>
        </w:rPr>
        <w:t xml:space="preserve"> </w:t>
      </w:r>
      <w:r>
        <w:rPr>
          <w:w w:val="105"/>
        </w:rPr>
        <w:t>definitivo</w:t>
      </w:r>
      <w:r>
        <w:rPr>
          <w:spacing w:val="-2"/>
          <w:w w:val="105"/>
        </w:rPr>
        <w:t xml:space="preserve"> </w:t>
      </w:r>
      <w:r>
        <w:rPr>
          <w:w w:val="105"/>
        </w:rPr>
        <w:t>de</w:t>
      </w:r>
      <w:r>
        <w:rPr>
          <w:spacing w:val="-4"/>
          <w:w w:val="105"/>
        </w:rPr>
        <w:t xml:space="preserve"> </w:t>
      </w:r>
      <w:r>
        <w:rPr>
          <w:w w:val="105"/>
        </w:rPr>
        <w:t>adjudicación</w:t>
      </w:r>
      <w:r>
        <w:rPr>
          <w:spacing w:val="-2"/>
          <w:w w:val="105"/>
        </w:rPr>
        <w:t xml:space="preserve"> </w:t>
      </w:r>
      <w:r>
        <w:rPr>
          <w:w w:val="105"/>
        </w:rPr>
        <w:t>y</w:t>
      </w:r>
      <w:r>
        <w:rPr>
          <w:spacing w:val="-6"/>
          <w:w w:val="105"/>
        </w:rPr>
        <w:t xml:space="preserve"> </w:t>
      </w:r>
      <w:r>
        <w:rPr>
          <w:w w:val="105"/>
        </w:rPr>
        <w:t>la</w:t>
      </w:r>
      <w:r>
        <w:rPr>
          <w:spacing w:val="-5"/>
          <w:w w:val="105"/>
        </w:rPr>
        <w:t xml:space="preserve"> </w:t>
      </w:r>
      <w:r>
        <w:rPr>
          <w:w w:val="105"/>
        </w:rPr>
        <w:t>constitución de la Garantía de Fiel Cumplimiento de contrato hayan sido satisfechas.</w:t>
      </w:r>
    </w:p>
    <w:p w14:paraId="02B1C5EE" w14:textId="77777777" w:rsidR="006F0095" w:rsidRDefault="006F0095">
      <w:pPr>
        <w:pStyle w:val="Textoindependiente"/>
        <w:spacing w:before="14"/>
      </w:pPr>
    </w:p>
    <w:p w14:paraId="7902F5FA" w14:textId="77777777" w:rsidR="006F0095" w:rsidRDefault="00000000">
      <w:pPr>
        <w:pStyle w:val="Textoindependiente"/>
        <w:spacing w:line="244" w:lineRule="auto"/>
        <w:ind w:left="852" w:right="981"/>
        <w:jc w:val="both"/>
      </w:pPr>
      <w:r>
        <w:t>El</w:t>
      </w:r>
      <w:r>
        <w:rPr>
          <w:spacing w:val="-8"/>
        </w:rPr>
        <w:t xml:space="preserve"> </w:t>
      </w:r>
      <w:r>
        <w:t>contrato</w:t>
      </w:r>
      <w:r>
        <w:rPr>
          <w:spacing w:val="-7"/>
        </w:rPr>
        <w:t xml:space="preserve"> </w:t>
      </w:r>
      <w:r>
        <w:t>se</w:t>
      </w:r>
      <w:r>
        <w:rPr>
          <w:spacing w:val="-7"/>
        </w:rPr>
        <w:t xml:space="preserve"> </w:t>
      </w:r>
      <w:r>
        <w:t>considerará</w:t>
      </w:r>
      <w:r>
        <w:rPr>
          <w:spacing w:val="-7"/>
        </w:rPr>
        <w:t xml:space="preserve"> </w:t>
      </w:r>
      <w:r>
        <w:t>perfeccionado</w:t>
      </w:r>
      <w:r>
        <w:rPr>
          <w:spacing w:val="-8"/>
        </w:rPr>
        <w:t xml:space="preserve"> </w:t>
      </w:r>
      <w:r>
        <w:t>una</w:t>
      </w:r>
      <w:r>
        <w:rPr>
          <w:spacing w:val="-7"/>
        </w:rPr>
        <w:t xml:space="preserve"> </w:t>
      </w:r>
      <w:r>
        <w:t>vez</w:t>
      </w:r>
      <w:r>
        <w:rPr>
          <w:spacing w:val="-8"/>
        </w:rPr>
        <w:t xml:space="preserve"> </w:t>
      </w:r>
      <w:r>
        <w:t>se</w:t>
      </w:r>
      <w:r>
        <w:rPr>
          <w:spacing w:val="-7"/>
        </w:rPr>
        <w:t xml:space="preserve"> </w:t>
      </w:r>
      <w:r>
        <w:t>publique</w:t>
      </w:r>
      <w:r>
        <w:rPr>
          <w:spacing w:val="-7"/>
        </w:rPr>
        <w:t xml:space="preserve"> </w:t>
      </w:r>
      <w:r>
        <w:t>por</w:t>
      </w:r>
      <w:r>
        <w:rPr>
          <w:spacing w:val="-8"/>
        </w:rPr>
        <w:t xml:space="preserve"> </w:t>
      </w:r>
      <w:r>
        <w:t>el</w:t>
      </w:r>
      <w:r>
        <w:rPr>
          <w:spacing w:val="-7"/>
        </w:rPr>
        <w:t xml:space="preserve"> </w:t>
      </w:r>
      <w:r>
        <w:t>SECP</w:t>
      </w:r>
      <w:r>
        <w:rPr>
          <w:spacing w:val="-7"/>
        </w:rPr>
        <w:t xml:space="preserve"> </w:t>
      </w:r>
      <w:r>
        <w:t>y</w:t>
      </w:r>
      <w:r>
        <w:rPr>
          <w:spacing w:val="-8"/>
        </w:rPr>
        <w:t xml:space="preserve"> </w:t>
      </w:r>
      <w:r>
        <w:t>en</w:t>
      </w:r>
      <w:r>
        <w:rPr>
          <w:spacing w:val="-7"/>
        </w:rPr>
        <w:t xml:space="preserve"> </w:t>
      </w:r>
      <w:r>
        <w:t>el</w:t>
      </w:r>
      <w:r>
        <w:rPr>
          <w:spacing w:val="34"/>
        </w:rPr>
        <w:t xml:space="preserve"> </w:t>
      </w:r>
      <w:r>
        <w:t xml:space="preserve">portal institucional de </w:t>
      </w:r>
      <w:r>
        <w:rPr>
          <w:rFonts w:ascii="Palatino Linotype" w:hAnsi="Palatino Linotype"/>
          <w:b/>
        </w:rPr>
        <w:t>CENTRO DE EDUCACION DE AMISTAD DOMINICO JAPONESA (CEMADOJA)</w:t>
      </w:r>
      <w:r>
        <w:rPr>
          <w:rFonts w:ascii="Palatino Linotype" w:hAnsi="Palatino Linotype"/>
          <w:b/>
          <w:spacing w:val="40"/>
        </w:rPr>
        <w:t xml:space="preserve"> </w:t>
      </w:r>
      <w:r>
        <w:t>en un plazo</w:t>
      </w:r>
      <w:r>
        <w:rPr>
          <w:spacing w:val="40"/>
        </w:rPr>
        <w:t xml:space="preserve"> </w:t>
      </w:r>
      <w:r>
        <w:t>no</w:t>
      </w:r>
      <w:r>
        <w:rPr>
          <w:spacing w:val="40"/>
        </w:rPr>
        <w:t xml:space="preserve"> </w:t>
      </w:r>
      <w:r>
        <w:t>mayor</w:t>
      </w:r>
      <w:r>
        <w:rPr>
          <w:spacing w:val="40"/>
        </w:rPr>
        <w:t xml:space="preserve"> </w:t>
      </w:r>
      <w:r>
        <w:t>de</w:t>
      </w:r>
      <w:r>
        <w:rPr>
          <w:spacing w:val="40"/>
        </w:rPr>
        <w:t xml:space="preserve"> </w:t>
      </w:r>
      <w:r>
        <w:t>cinco</w:t>
      </w:r>
      <w:r>
        <w:rPr>
          <w:spacing w:val="40"/>
        </w:rPr>
        <w:t xml:space="preserve"> </w:t>
      </w:r>
      <w:r>
        <w:t>(5)</w:t>
      </w:r>
      <w:r>
        <w:rPr>
          <w:spacing w:val="40"/>
        </w:rPr>
        <w:t xml:space="preserve"> </w:t>
      </w:r>
      <w:r>
        <w:t>días</w:t>
      </w:r>
      <w:r>
        <w:rPr>
          <w:spacing w:val="40"/>
        </w:rPr>
        <w:t xml:space="preserve"> </w:t>
      </w:r>
      <w:r>
        <w:t>hábiles</w:t>
      </w:r>
      <w:r>
        <w:rPr>
          <w:spacing w:val="40"/>
        </w:rPr>
        <w:t xml:space="preserve"> </w:t>
      </w:r>
      <w:r>
        <w:t>luego de</w:t>
      </w:r>
      <w:r>
        <w:rPr>
          <w:spacing w:val="40"/>
        </w:rPr>
        <w:t xml:space="preserve"> </w:t>
      </w:r>
      <w:r>
        <w:t>su</w:t>
      </w:r>
      <w:r>
        <w:rPr>
          <w:spacing w:val="40"/>
        </w:rPr>
        <w:t xml:space="preserve"> </w:t>
      </w:r>
      <w:r>
        <w:t>suscripción</w:t>
      </w:r>
      <w:r>
        <w:rPr>
          <w:spacing w:val="40"/>
        </w:rPr>
        <w:t xml:space="preserve"> </w:t>
      </w:r>
      <w:r>
        <w:t>y,</w:t>
      </w:r>
      <w:r>
        <w:rPr>
          <w:spacing w:val="40"/>
        </w:rPr>
        <w:t xml:space="preserve"> </w:t>
      </w:r>
      <w:r>
        <w:t>además,</w:t>
      </w:r>
      <w:r>
        <w:rPr>
          <w:spacing w:val="40"/>
        </w:rPr>
        <w:t xml:space="preserve"> </w:t>
      </w:r>
      <w:r>
        <w:t>en</w:t>
      </w:r>
      <w:r>
        <w:rPr>
          <w:spacing w:val="40"/>
        </w:rPr>
        <w:t xml:space="preserve"> </w:t>
      </w:r>
      <w:r>
        <w:t>el caso de las instituciones sujetas a la Ley núm. 10-07 del Sistema Nacional de Control Interno, se haya registrado en la Contraloría General</w:t>
      </w:r>
      <w:r>
        <w:rPr>
          <w:spacing w:val="40"/>
        </w:rPr>
        <w:t xml:space="preserve"> </w:t>
      </w:r>
      <w:r>
        <w:t>de</w:t>
      </w:r>
      <w:r>
        <w:rPr>
          <w:spacing w:val="40"/>
        </w:rPr>
        <w:t xml:space="preserve"> </w:t>
      </w:r>
      <w:r>
        <w:t>la</w:t>
      </w:r>
      <w:r>
        <w:rPr>
          <w:spacing w:val="40"/>
        </w:rPr>
        <w:t xml:space="preserve"> </w:t>
      </w:r>
      <w:r>
        <w:t>República.</w:t>
      </w:r>
    </w:p>
    <w:p w14:paraId="01A372B6" w14:textId="77777777" w:rsidR="006F0095" w:rsidRDefault="006F0095">
      <w:pPr>
        <w:pStyle w:val="Textoindependiente"/>
        <w:spacing w:line="244" w:lineRule="auto"/>
        <w:jc w:val="both"/>
        <w:sectPr w:rsidR="006F0095">
          <w:pgSz w:w="12250" w:h="15850"/>
          <w:pgMar w:top="860" w:right="708" w:bottom="1320" w:left="850" w:header="640" w:footer="1049" w:gutter="0"/>
          <w:cols w:space="720"/>
        </w:sectPr>
      </w:pPr>
    </w:p>
    <w:p w14:paraId="7674501C" w14:textId="77777777" w:rsidR="006F0095" w:rsidRDefault="00000000">
      <w:pPr>
        <w:pStyle w:val="Ttulo1"/>
        <w:numPr>
          <w:ilvl w:val="0"/>
          <w:numId w:val="8"/>
        </w:numPr>
        <w:tabs>
          <w:tab w:val="left" w:pos="1209"/>
        </w:tabs>
        <w:spacing w:before="115"/>
        <w:ind w:hanging="357"/>
      </w:pPr>
      <w:bookmarkStart w:id="31" w:name="_bookmark30"/>
      <w:bookmarkEnd w:id="31"/>
      <w:r>
        <w:lastRenderedPageBreak/>
        <w:t>Gastos</w:t>
      </w:r>
      <w:r>
        <w:rPr>
          <w:spacing w:val="-5"/>
        </w:rPr>
        <w:t xml:space="preserve"> </w:t>
      </w:r>
      <w:r>
        <w:t>legales del</w:t>
      </w:r>
      <w:r>
        <w:rPr>
          <w:spacing w:val="-1"/>
        </w:rPr>
        <w:t xml:space="preserve"> </w:t>
      </w:r>
      <w:r>
        <w:rPr>
          <w:spacing w:val="-2"/>
        </w:rPr>
        <w:t>contrato:</w:t>
      </w:r>
    </w:p>
    <w:p w14:paraId="67323184" w14:textId="77777777" w:rsidR="006F0095" w:rsidRDefault="00000000">
      <w:pPr>
        <w:pStyle w:val="Textoindependiente"/>
        <w:spacing w:before="293" w:line="254" w:lineRule="auto"/>
        <w:ind w:left="852" w:right="988"/>
        <w:jc w:val="both"/>
      </w:pPr>
      <w:r>
        <w:t>En este procedimiento de contratación los gastos de la legalización de firmas del contrato</w:t>
      </w:r>
      <w:r>
        <w:rPr>
          <w:spacing w:val="-9"/>
        </w:rPr>
        <w:t xml:space="preserve"> </w:t>
      </w:r>
      <w:r>
        <w:t>resultante</w:t>
      </w:r>
      <w:r>
        <w:rPr>
          <w:spacing w:val="-7"/>
        </w:rPr>
        <w:t xml:space="preserve"> </w:t>
      </w:r>
      <w:r>
        <w:t>por</w:t>
      </w:r>
      <w:r>
        <w:rPr>
          <w:spacing w:val="-8"/>
        </w:rPr>
        <w:t xml:space="preserve"> </w:t>
      </w:r>
      <w:r>
        <w:t>parte</w:t>
      </w:r>
      <w:r>
        <w:rPr>
          <w:spacing w:val="-7"/>
        </w:rPr>
        <w:t xml:space="preserve"> </w:t>
      </w:r>
      <w:r>
        <w:t>del</w:t>
      </w:r>
      <w:r>
        <w:rPr>
          <w:spacing w:val="-7"/>
        </w:rPr>
        <w:t xml:space="preserve"> </w:t>
      </w:r>
      <w:r>
        <w:t>notario</w:t>
      </w:r>
      <w:r>
        <w:rPr>
          <w:spacing w:val="-7"/>
        </w:rPr>
        <w:t xml:space="preserve"> </w:t>
      </w:r>
      <w:r>
        <w:t>serán</w:t>
      </w:r>
      <w:r>
        <w:rPr>
          <w:spacing w:val="-9"/>
        </w:rPr>
        <w:t xml:space="preserve"> </w:t>
      </w:r>
      <w:r>
        <w:t>asumidos</w:t>
      </w:r>
      <w:r>
        <w:rPr>
          <w:spacing w:val="-8"/>
        </w:rPr>
        <w:t xml:space="preserve"> </w:t>
      </w:r>
      <w:r>
        <w:t>por</w:t>
      </w:r>
      <w:r>
        <w:rPr>
          <w:spacing w:val="-8"/>
        </w:rPr>
        <w:t xml:space="preserve"> </w:t>
      </w:r>
      <w:r>
        <w:t>la</w:t>
      </w:r>
      <w:r>
        <w:rPr>
          <w:spacing w:val="-6"/>
        </w:rPr>
        <w:t xml:space="preserve"> </w:t>
      </w:r>
      <w:r>
        <w:t>institución</w:t>
      </w:r>
      <w:r>
        <w:rPr>
          <w:spacing w:val="-3"/>
        </w:rPr>
        <w:t xml:space="preserve"> </w:t>
      </w:r>
      <w:r>
        <w:rPr>
          <w:spacing w:val="-2"/>
        </w:rPr>
        <w:t>contratante.</w:t>
      </w:r>
    </w:p>
    <w:p w14:paraId="0BA27730" w14:textId="77777777" w:rsidR="006F0095" w:rsidRDefault="00000000">
      <w:pPr>
        <w:pStyle w:val="Ttulo1"/>
        <w:numPr>
          <w:ilvl w:val="0"/>
          <w:numId w:val="8"/>
        </w:numPr>
        <w:tabs>
          <w:tab w:val="left" w:pos="1209"/>
        </w:tabs>
        <w:spacing w:before="258"/>
        <w:ind w:hanging="357"/>
      </w:pPr>
      <w:bookmarkStart w:id="32" w:name="_bookmark31"/>
      <w:bookmarkEnd w:id="32"/>
      <w:r>
        <w:t>Vigencia</w:t>
      </w:r>
      <w:r>
        <w:rPr>
          <w:spacing w:val="-5"/>
        </w:rPr>
        <w:t xml:space="preserve"> </w:t>
      </w:r>
      <w:r>
        <w:t>del</w:t>
      </w:r>
      <w:r>
        <w:rPr>
          <w:spacing w:val="-4"/>
        </w:rPr>
        <w:t xml:space="preserve"> </w:t>
      </w:r>
      <w:r>
        <w:rPr>
          <w:spacing w:val="-2"/>
        </w:rPr>
        <w:t>contrato</w:t>
      </w:r>
    </w:p>
    <w:p w14:paraId="72C324EE" w14:textId="77777777" w:rsidR="006F0095" w:rsidRDefault="00000000">
      <w:pPr>
        <w:pStyle w:val="Textoindependiente"/>
        <w:spacing w:before="264" w:line="247" w:lineRule="auto"/>
        <w:ind w:left="852" w:right="992"/>
        <w:jc w:val="both"/>
      </w:pPr>
      <w:r>
        <w:rPr>
          <w:w w:val="105"/>
        </w:rPr>
        <w:t>La</w:t>
      </w:r>
      <w:r>
        <w:rPr>
          <w:spacing w:val="-14"/>
          <w:w w:val="105"/>
        </w:rPr>
        <w:t xml:space="preserve"> </w:t>
      </w:r>
      <w:r>
        <w:rPr>
          <w:w w:val="105"/>
        </w:rPr>
        <w:t>vigencia</w:t>
      </w:r>
      <w:r>
        <w:rPr>
          <w:spacing w:val="-14"/>
          <w:w w:val="105"/>
        </w:rPr>
        <w:t xml:space="preserve"> </w:t>
      </w:r>
      <w:r>
        <w:rPr>
          <w:w w:val="105"/>
        </w:rPr>
        <w:t>del</w:t>
      </w:r>
      <w:r>
        <w:rPr>
          <w:spacing w:val="-13"/>
          <w:w w:val="105"/>
        </w:rPr>
        <w:t xml:space="preserve"> </w:t>
      </w:r>
      <w:r>
        <w:rPr>
          <w:w w:val="105"/>
        </w:rPr>
        <w:t>Contrato</w:t>
      </w:r>
      <w:r>
        <w:rPr>
          <w:spacing w:val="-12"/>
          <w:w w:val="105"/>
        </w:rPr>
        <w:t xml:space="preserve"> </w:t>
      </w:r>
      <w:r>
        <w:rPr>
          <w:w w:val="105"/>
        </w:rPr>
        <w:t>será</w:t>
      </w:r>
      <w:r>
        <w:rPr>
          <w:spacing w:val="-7"/>
          <w:w w:val="105"/>
        </w:rPr>
        <w:t xml:space="preserve"> </w:t>
      </w:r>
      <w:r>
        <w:rPr>
          <w:rFonts w:ascii="Palatino Linotype" w:hAnsi="Palatino Linotype"/>
          <w:b/>
          <w:w w:val="105"/>
        </w:rPr>
        <w:t>de</w:t>
      </w:r>
      <w:r>
        <w:rPr>
          <w:rFonts w:ascii="Palatino Linotype" w:hAnsi="Palatino Linotype"/>
          <w:b/>
          <w:spacing w:val="-13"/>
          <w:w w:val="105"/>
        </w:rPr>
        <w:t xml:space="preserve"> </w:t>
      </w:r>
      <w:r>
        <w:rPr>
          <w:rFonts w:ascii="Palatino Linotype" w:hAnsi="Palatino Linotype"/>
          <w:b/>
          <w:w w:val="105"/>
        </w:rPr>
        <w:t>un</w:t>
      </w:r>
      <w:r>
        <w:rPr>
          <w:rFonts w:ascii="Palatino Linotype" w:hAnsi="Palatino Linotype"/>
          <w:b/>
          <w:spacing w:val="-14"/>
          <w:w w:val="105"/>
        </w:rPr>
        <w:t xml:space="preserve"> </w:t>
      </w:r>
      <w:r>
        <w:rPr>
          <w:rFonts w:ascii="Palatino Linotype" w:hAnsi="Palatino Linotype"/>
          <w:b/>
          <w:w w:val="105"/>
        </w:rPr>
        <w:t>(1)</w:t>
      </w:r>
      <w:r>
        <w:rPr>
          <w:rFonts w:ascii="Palatino Linotype" w:hAnsi="Palatino Linotype"/>
          <w:b/>
          <w:spacing w:val="-16"/>
          <w:w w:val="105"/>
        </w:rPr>
        <w:t xml:space="preserve"> </w:t>
      </w:r>
      <w:r>
        <w:rPr>
          <w:rFonts w:ascii="Palatino Linotype" w:hAnsi="Palatino Linotype"/>
          <w:b/>
          <w:w w:val="105"/>
        </w:rPr>
        <w:t>año</w:t>
      </w:r>
      <w:r>
        <w:rPr>
          <w:w w:val="105"/>
        </w:rPr>
        <w:t>,</w:t>
      </w:r>
      <w:r>
        <w:rPr>
          <w:spacing w:val="-11"/>
          <w:w w:val="105"/>
        </w:rPr>
        <w:t xml:space="preserve"> </w:t>
      </w:r>
      <w:r>
        <w:rPr>
          <w:w w:val="105"/>
        </w:rPr>
        <w:t>a</w:t>
      </w:r>
      <w:r>
        <w:rPr>
          <w:spacing w:val="-8"/>
          <w:w w:val="105"/>
        </w:rPr>
        <w:t xml:space="preserve"> </w:t>
      </w:r>
      <w:r>
        <w:rPr>
          <w:w w:val="105"/>
        </w:rPr>
        <w:t>partir</w:t>
      </w:r>
      <w:r>
        <w:rPr>
          <w:spacing w:val="-13"/>
          <w:w w:val="105"/>
        </w:rPr>
        <w:t xml:space="preserve"> </w:t>
      </w:r>
      <w:r>
        <w:rPr>
          <w:w w:val="105"/>
        </w:rPr>
        <w:t>de</w:t>
      </w:r>
      <w:r>
        <w:rPr>
          <w:spacing w:val="-13"/>
          <w:w w:val="105"/>
        </w:rPr>
        <w:t xml:space="preserve"> </w:t>
      </w:r>
      <w:r>
        <w:rPr>
          <w:w w:val="105"/>
        </w:rPr>
        <w:t>la</w:t>
      </w:r>
      <w:r>
        <w:rPr>
          <w:spacing w:val="-10"/>
          <w:w w:val="105"/>
        </w:rPr>
        <w:t xml:space="preserve"> </w:t>
      </w:r>
      <w:r>
        <w:rPr>
          <w:w w:val="105"/>
        </w:rPr>
        <w:t>fecha</w:t>
      </w:r>
      <w:r>
        <w:rPr>
          <w:spacing w:val="-13"/>
          <w:w w:val="105"/>
        </w:rPr>
        <w:t xml:space="preserve"> </w:t>
      </w:r>
      <w:r>
        <w:rPr>
          <w:w w:val="105"/>
        </w:rPr>
        <w:t>de</w:t>
      </w:r>
      <w:r>
        <w:rPr>
          <w:spacing w:val="-10"/>
          <w:w w:val="105"/>
        </w:rPr>
        <w:t xml:space="preserve"> </w:t>
      </w:r>
      <w:r>
        <w:rPr>
          <w:w w:val="105"/>
        </w:rPr>
        <w:t>la</w:t>
      </w:r>
      <w:r>
        <w:rPr>
          <w:spacing w:val="-10"/>
          <w:w w:val="105"/>
        </w:rPr>
        <w:t xml:space="preserve"> </w:t>
      </w:r>
      <w:r>
        <w:rPr>
          <w:w w:val="105"/>
        </w:rPr>
        <w:t>suscripción</w:t>
      </w:r>
      <w:r>
        <w:rPr>
          <w:spacing w:val="-11"/>
          <w:w w:val="105"/>
        </w:rPr>
        <w:t xml:space="preserve"> </w:t>
      </w:r>
      <w:r>
        <w:rPr>
          <w:w w:val="105"/>
        </w:rPr>
        <w:t>del mismo y hasta su fiel cumplimiento y liquidación, de conformidad con el Cronograma de entregas, el cual formará parte integral y vinculante del mismo.</w:t>
      </w:r>
    </w:p>
    <w:p w14:paraId="436CBD04" w14:textId="77777777" w:rsidR="006F0095" w:rsidRDefault="00000000">
      <w:pPr>
        <w:pStyle w:val="Ttulo1"/>
        <w:numPr>
          <w:ilvl w:val="0"/>
          <w:numId w:val="8"/>
        </w:numPr>
        <w:tabs>
          <w:tab w:val="left" w:pos="1209"/>
        </w:tabs>
        <w:spacing w:before="273"/>
        <w:ind w:hanging="357"/>
      </w:pPr>
      <w:bookmarkStart w:id="33" w:name="_bookmark32"/>
      <w:bookmarkEnd w:id="33"/>
      <w:r>
        <w:t>Supervisor</w:t>
      </w:r>
      <w:r>
        <w:rPr>
          <w:spacing w:val="-6"/>
        </w:rPr>
        <w:t xml:space="preserve"> </w:t>
      </w:r>
      <w:r>
        <w:t>o</w:t>
      </w:r>
      <w:r>
        <w:rPr>
          <w:spacing w:val="-3"/>
        </w:rPr>
        <w:t xml:space="preserve"> </w:t>
      </w:r>
      <w:r>
        <w:t>responsable</w:t>
      </w:r>
      <w:r>
        <w:rPr>
          <w:spacing w:val="-3"/>
        </w:rPr>
        <w:t xml:space="preserve"> </w:t>
      </w:r>
      <w:r>
        <w:t>del</w:t>
      </w:r>
      <w:r>
        <w:rPr>
          <w:spacing w:val="-5"/>
        </w:rPr>
        <w:t xml:space="preserve"> </w:t>
      </w:r>
      <w:r>
        <w:rPr>
          <w:spacing w:val="-2"/>
        </w:rPr>
        <w:t>contrato</w:t>
      </w:r>
    </w:p>
    <w:p w14:paraId="3D9C145A" w14:textId="77777777" w:rsidR="006F0095" w:rsidRDefault="00000000">
      <w:pPr>
        <w:spacing w:before="262"/>
        <w:ind w:left="852"/>
        <w:jc w:val="both"/>
        <w:rPr>
          <w:rFonts w:ascii="Palatino Linotype"/>
          <w:b/>
          <w:sz w:val="24"/>
        </w:rPr>
      </w:pPr>
      <w:proofErr w:type="gramStart"/>
      <w:r>
        <w:rPr>
          <w:sz w:val="24"/>
        </w:rPr>
        <w:t>El</w:t>
      </w:r>
      <w:r>
        <w:rPr>
          <w:spacing w:val="44"/>
          <w:sz w:val="24"/>
        </w:rPr>
        <w:t xml:space="preserve">  </w:t>
      </w:r>
      <w:r>
        <w:rPr>
          <w:rFonts w:ascii="Palatino Linotype"/>
          <w:b/>
          <w:sz w:val="24"/>
        </w:rPr>
        <w:t>CENTRO</w:t>
      </w:r>
      <w:proofErr w:type="gramEnd"/>
      <w:r>
        <w:rPr>
          <w:rFonts w:ascii="Palatino Linotype"/>
          <w:b/>
          <w:spacing w:val="42"/>
          <w:sz w:val="24"/>
        </w:rPr>
        <w:t xml:space="preserve">  </w:t>
      </w:r>
      <w:proofErr w:type="gramStart"/>
      <w:r>
        <w:rPr>
          <w:rFonts w:ascii="Palatino Linotype"/>
          <w:b/>
          <w:sz w:val="24"/>
        </w:rPr>
        <w:t>DE</w:t>
      </w:r>
      <w:r>
        <w:rPr>
          <w:rFonts w:ascii="Palatino Linotype"/>
          <w:b/>
          <w:spacing w:val="42"/>
          <w:sz w:val="24"/>
        </w:rPr>
        <w:t xml:space="preserve">  </w:t>
      </w:r>
      <w:r>
        <w:rPr>
          <w:rFonts w:ascii="Palatino Linotype"/>
          <w:b/>
          <w:sz w:val="24"/>
        </w:rPr>
        <w:t>EDUCACION</w:t>
      </w:r>
      <w:proofErr w:type="gramEnd"/>
      <w:r>
        <w:rPr>
          <w:rFonts w:ascii="Palatino Linotype"/>
          <w:b/>
          <w:spacing w:val="42"/>
          <w:sz w:val="24"/>
        </w:rPr>
        <w:t xml:space="preserve">  </w:t>
      </w:r>
      <w:proofErr w:type="gramStart"/>
      <w:r>
        <w:rPr>
          <w:rFonts w:ascii="Palatino Linotype"/>
          <w:b/>
          <w:sz w:val="24"/>
        </w:rPr>
        <w:t>DE</w:t>
      </w:r>
      <w:r>
        <w:rPr>
          <w:rFonts w:ascii="Palatino Linotype"/>
          <w:b/>
          <w:spacing w:val="43"/>
          <w:sz w:val="24"/>
        </w:rPr>
        <w:t xml:space="preserve">  </w:t>
      </w:r>
      <w:r>
        <w:rPr>
          <w:rFonts w:ascii="Palatino Linotype"/>
          <w:b/>
          <w:sz w:val="24"/>
        </w:rPr>
        <w:t>AMISTAD</w:t>
      </w:r>
      <w:proofErr w:type="gramEnd"/>
      <w:r>
        <w:rPr>
          <w:rFonts w:ascii="Palatino Linotype"/>
          <w:b/>
          <w:spacing w:val="42"/>
          <w:sz w:val="24"/>
        </w:rPr>
        <w:t xml:space="preserve">  </w:t>
      </w:r>
      <w:proofErr w:type="gramStart"/>
      <w:r>
        <w:rPr>
          <w:rFonts w:ascii="Palatino Linotype"/>
          <w:b/>
          <w:sz w:val="24"/>
        </w:rPr>
        <w:t>DOMINICO</w:t>
      </w:r>
      <w:r>
        <w:rPr>
          <w:rFonts w:ascii="Palatino Linotype"/>
          <w:b/>
          <w:spacing w:val="42"/>
          <w:sz w:val="24"/>
        </w:rPr>
        <w:t xml:space="preserve">  </w:t>
      </w:r>
      <w:r>
        <w:rPr>
          <w:rFonts w:ascii="Palatino Linotype"/>
          <w:b/>
          <w:spacing w:val="-2"/>
          <w:sz w:val="24"/>
        </w:rPr>
        <w:t>JAPONESA</w:t>
      </w:r>
      <w:proofErr w:type="gramEnd"/>
    </w:p>
    <w:p w14:paraId="27C588A1" w14:textId="77777777" w:rsidR="006F0095" w:rsidRDefault="00000000">
      <w:pPr>
        <w:spacing w:before="10" w:line="249" w:lineRule="auto"/>
        <w:ind w:left="852" w:right="981"/>
        <w:jc w:val="both"/>
        <w:rPr>
          <w:sz w:val="24"/>
        </w:rPr>
      </w:pPr>
      <w:r>
        <w:rPr>
          <w:rFonts w:ascii="Palatino Linotype" w:hAnsi="Palatino Linotype"/>
          <w:b/>
          <w:sz w:val="24"/>
        </w:rPr>
        <w:t>(CEMADOJA)</w:t>
      </w:r>
      <w:r>
        <w:rPr>
          <w:rFonts w:ascii="Palatino Linotype" w:hAnsi="Palatino Linotype"/>
          <w:b/>
          <w:spacing w:val="-10"/>
          <w:sz w:val="24"/>
        </w:rPr>
        <w:t xml:space="preserve"> </w:t>
      </w:r>
      <w:r>
        <w:rPr>
          <w:sz w:val="24"/>
        </w:rPr>
        <w:t>ha</w:t>
      </w:r>
      <w:r>
        <w:rPr>
          <w:spacing w:val="-10"/>
          <w:sz w:val="24"/>
        </w:rPr>
        <w:t xml:space="preserve"> </w:t>
      </w:r>
      <w:r>
        <w:rPr>
          <w:sz w:val="24"/>
        </w:rPr>
        <w:t>designado</w:t>
      </w:r>
      <w:r>
        <w:rPr>
          <w:spacing w:val="-10"/>
          <w:sz w:val="24"/>
        </w:rPr>
        <w:t xml:space="preserve"> </w:t>
      </w:r>
      <w:r>
        <w:rPr>
          <w:sz w:val="24"/>
        </w:rPr>
        <w:t>como</w:t>
      </w:r>
      <w:r>
        <w:rPr>
          <w:spacing w:val="-10"/>
          <w:sz w:val="24"/>
        </w:rPr>
        <w:t xml:space="preserve"> </w:t>
      </w:r>
      <w:r>
        <w:rPr>
          <w:sz w:val="24"/>
        </w:rPr>
        <w:t>miembros</w:t>
      </w:r>
      <w:r>
        <w:rPr>
          <w:spacing w:val="-6"/>
          <w:sz w:val="24"/>
        </w:rPr>
        <w:t xml:space="preserve"> </w:t>
      </w:r>
      <w:r>
        <w:rPr>
          <w:sz w:val="24"/>
        </w:rPr>
        <w:t>del</w:t>
      </w:r>
      <w:r>
        <w:rPr>
          <w:spacing w:val="-10"/>
          <w:sz w:val="24"/>
        </w:rPr>
        <w:t xml:space="preserve"> </w:t>
      </w:r>
      <w:r>
        <w:rPr>
          <w:sz w:val="24"/>
        </w:rPr>
        <w:t>equipo</w:t>
      </w:r>
      <w:r>
        <w:rPr>
          <w:spacing w:val="27"/>
          <w:sz w:val="24"/>
        </w:rPr>
        <w:t xml:space="preserve"> </w:t>
      </w:r>
      <w:r>
        <w:rPr>
          <w:sz w:val="24"/>
        </w:rPr>
        <w:t>de</w:t>
      </w:r>
      <w:r>
        <w:rPr>
          <w:spacing w:val="25"/>
          <w:sz w:val="24"/>
        </w:rPr>
        <w:t xml:space="preserve"> </w:t>
      </w:r>
      <w:r>
        <w:rPr>
          <w:sz w:val="24"/>
        </w:rPr>
        <w:t>responsable</w:t>
      </w:r>
      <w:r>
        <w:rPr>
          <w:spacing w:val="25"/>
          <w:sz w:val="24"/>
        </w:rPr>
        <w:t xml:space="preserve"> </w:t>
      </w:r>
      <w:r>
        <w:rPr>
          <w:sz w:val="24"/>
        </w:rPr>
        <w:t>de</w:t>
      </w:r>
      <w:r>
        <w:rPr>
          <w:spacing w:val="24"/>
          <w:sz w:val="24"/>
        </w:rPr>
        <w:t xml:space="preserve"> </w:t>
      </w:r>
      <w:r>
        <w:rPr>
          <w:sz w:val="24"/>
        </w:rPr>
        <w:t>la</w:t>
      </w:r>
      <w:r>
        <w:rPr>
          <w:spacing w:val="-10"/>
          <w:sz w:val="24"/>
        </w:rPr>
        <w:t xml:space="preserve"> </w:t>
      </w:r>
      <w:r>
        <w:rPr>
          <w:sz w:val="24"/>
        </w:rPr>
        <w:t>gestión del contrato,</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rFonts w:ascii="Georgia" w:hAnsi="Georgia"/>
          <w:b/>
          <w:sz w:val="24"/>
        </w:rPr>
        <w:t xml:space="preserve">Licda. Doris Alicia Cuevas Diaz </w:t>
      </w:r>
      <w:r>
        <w:rPr>
          <w:sz w:val="24"/>
        </w:rPr>
        <w:t xml:space="preserve">Encargada de la Unidad Legal y el </w:t>
      </w:r>
      <w:r>
        <w:rPr>
          <w:b/>
          <w:sz w:val="24"/>
        </w:rPr>
        <w:t>Licdo. Ramón Virgilio Féliz Olivero</w:t>
      </w:r>
      <w:r>
        <w:rPr>
          <w:sz w:val="24"/>
        </w:rPr>
        <w:t>, Encargado Depto. Administrativo y Financiero, CEMADOJA.</w:t>
      </w:r>
    </w:p>
    <w:p w14:paraId="60174A59" w14:textId="77777777" w:rsidR="006F0095" w:rsidRDefault="006F0095">
      <w:pPr>
        <w:pStyle w:val="Textoindependiente"/>
        <w:spacing w:before="17"/>
        <w:rPr>
          <w:sz w:val="22"/>
        </w:rPr>
      </w:pPr>
    </w:p>
    <w:p w14:paraId="788C2B92" w14:textId="77777777" w:rsidR="006F0095" w:rsidRDefault="00000000">
      <w:pPr>
        <w:pStyle w:val="Prrafodelista"/>
        <w:numPr>
          <w:ilvl w:val="0"/>
          <w:numId w:val="8"/>
        </w:numPr>
        <w:tabs>
          <w:tab w:val="left" w:pos="1208"/>
        </w:tabs>
        <w:ind w:left="1208" w:hanging="356"/>
        <w:rPr>
          <w:rFonts w:ascii="Palatino Linotype" w:hAnsi="Palatino Linotype"/>
          <w:b/>
        </w:rPr>
      </w:pPr>
      <w:r>
        <w:rPr>
          <w:rFonts w:ascii="Palatino Linotype" w:hAnsi="Palatino Linotype"/>
          <w:b/>
          <w:color w:val="000000"/>
          <w:highlight w:val="yellow"/>
        </w:rPr>
        <w:t>Anticipo</w:t>
      </w:r>
      <w:r>
        <w:rPr>
          <w:rFonts w:ascii="Palatino Linotype" w:hAnsi="Palatino Linotype"/>
          <w:b/>
          <w:color w:val="000000"/>
          <w:spacing w:val="-10"/>
          <w:highlight w:val="yellow"/>
        </w:rPr>
        <w:t xml:space="preserve"> </w:t>
      </w:r>
      <w:r>
        <w:rPr>
          <w:rFonts w:ascii="Palatino Linotype" w:hAnsi="Palatino Linotype"/>
          <w:b/>
          <w:color w:val="000000"/>
          <w:highlight w:val="yellow"/>
        </w:rPr>
        <w:t>y</w:t>
      </w:r>
      <w:r>
        <w:rPr>
          <w:rFonts w:ascii="Palatino Linotype" w:hAnsi="Palatino Linotype"/>
          <w:b/>
          <w:color w:val="000000"/>
          <w:spacing w:val="-6"/>
          <w:highlight w:val="yellow"/>
        </w:rPr>
        <w:t xml:space="preserve"> </w:t>
      </w:r>
      <w:r>
        <w:rPr>
          <w:rFonts w:ascii="Palatino Linotype" w:hAnsi="Palatino Linotype"/>
          <w:b/>
          <w:color w:val="000000"/>
          <w:highlight w:val="yellow"/>
        </w:rPr>
        <w:t>Garantía</w:t>
      </w:r>
      <w:r>
        <w:rPr>
          <w:rFonts w:ascii="Palatino Linotype" w:hAnsi="Palatino Linotype"/>
          <w:b/>
          <w:color w:val="000000"/>
          <w:spacing w:val="-4"/>
          <w:highlight w:val="yellow"/>
        </w:rPr>
        <w:t xml:space="preserve"> </w:t>
      </w:r>
      <w:r>
        <w:rPr>
          <w:rFonts w:ascii="Palatino Linotype" w:hAnsi="Palatino Linotype"/>
          <w:b/>
          <w:color w:val="000000"/>
          <w:highlight w:val="yellow"/>
        </w:rPr>
        <w:t>de</w:t>
      </w:r>
      <w:r>
        <w:rPr>
          <w:rFonts w:ascii="Palatino Linotype" w:hAnsi="Palatino Linotype"/>
          <w:b/>
          <w:color w:val="000000"/>
          <w:spacing w:val="-9"/>
          <w:highlight w:val="yellow"/>
        </w:rPr>
        <w:t xml:space="preserve"> </w:t>
      </w:r>
      <w:r>
        <w:rPr>
          <w:rFonts w:ascii="Palatino Linotype" w:hAnsi="Palatino Linotype"/>
          <w:b/>
          <w:color w:val="000000"/>
          <w:highlight w:val="yellow"/>
        </w:rPr>
        <w:t>buen</w:t>
      </w:r>
      <w:r>
        <w:rPr>
          <w:rFonts w:ascii="Palatino Linotype" w:hAnsi="Palatino Linotype"/>
          <w:b/>
          <w:color w:val="000000"/>
          <w:spacing w:val="-2"/>
          <w:highlight w:val="yellow"/>
        </w:rPr>
        <w:t xml:space="preserve"> </w:t>
      </w:r>
      <w:r>
        <w:rPr>
          <w:rFonts w:ascii="Palatino Linotype" w:hAnsi="Palatino Linotype"/>
          <w:b/>
          <w:color w:val="000000"/>
          <w:highlight w:val="yellow"/>
        </w:rPr>
        <w:t>uso</w:t>
      </w:r>
      <w:r>
        <w:rPr>
          <w:rFonts w:ascii="Palatino Linotype" w:hAnsi="Palatino Linotype"/>
          <w:b/>
          <w:color w:val="000000"/>
          <w:spacing w:val="-5"/>
          <w:highlight w:val="yellow"/>
        </w:rPr>
        <w:t xml:space="preserve"> </w:t>
      </w:r>
      <w:r>
        <w:rPr>
          <w:rFonts w:ascii="Palatino Linotype" w:hAnsi="Palatino Linotype"/>
          <w:b/>
          <w:color w:val="000000"/>
          <w:highlight w:val="yellow"/>
        </w:rPr>
        <w:t>de</w:t>
      </w:r>
      <w:r>
        <w:rPr>
          <w:rFonts w:ascii="Palatino Linotype" w:hAnsi="Palatino Linotype"/>
          <w:b/>
          <w:color w:val="000000"/>
          <w:spacing w:val="-3"/>
          <w:highlight w:val="yellow"/>
        </w:rPr>
        <w:t xml:space="preserve"> </w:t>
      </w:r>
      <w:r>
        <w:rPr>
          <w:rFonts w:ascii="Palatino Linotype" w:hAnsi="Palatino Linotype"/>
          <w:b/>
          <w:color w:val="000000"/>
          <w:spacing w:val="-2"/>
          <w:highlight w:val="yellow"/>
        </w:rPr>
        <w:t>anticipo.</w:t>
      </w:r>
    </w:p>
    <w:p w14:paraId="347067D1" w14:textId="77777777" w:rsidR="006F0095" w:rsidRDefault="00000000">
      <w:pPr>
        <w:pStyle w:val="Textoindependiente"/>
        <w:spacing w:before="271" w:line="254" w:lineRule="auto"/>
        <w:ind w:left="852" w:right="982"/>
        <w:jc w:val="both"/>
      </w:pPr>
      <w:r>
        <w:rPr>
          <w:color w:val="000000"/>
          <w:highlight w:val="yellow"/>
        </w:rPr>
        <w:t>El anticipo que le será otorgado al(la) adjudicatario(a) como parte de las condiciones</w:t>
      </w:r>
      <w:r>
        <w:rPr>
          <w:color w:val="000000"/>
        </w:rPr>
        <w:t xml:space="preserve"> </w:t>
      </w:r>
      <w:r>
        <w:rPr>
          <w:color w:val="000000"/>
          <w:highlight w:val="yellow"/>
        </w:rPr>
        <w:t>de</w:t>
      </w:r>
      <w:r>
        <w:rPr>
          <w:color w:val="000000"/>
          <w:spacing w:val="-12"/>
          <w:highlight w:val="yellow"/>
        </w:rPr>
        <w:t xml:space="preserve"> </w:t>
      </w:r>
      <w:r>
        <w:rPr>
          <w:color w:val="000000"/>
          <w:highlight w:val="yellow"/>
        </w:rPr>
        <w:t>pago,</w:t>
      </w:r>
      <w:r>
        <w:rPr>
          <w:color w:val="000000"/>
          <w:spacing w:val="-14"/>
          <w:highlight w:val="yellow"/>
        </w:rPr>
        <w:t xml:space="preserve"> </w:t>
      </w:r>
      <w:r>
        <w:rPr>
          <w:color w:val="000000"/>
          <w:highlight w:val="yellow"/>
        </w:rPr>
        <w:t>previstas</w:t>
      </w:r>
      <w:r>
        <w:rPr>
          <w:color w:val="000000"/>
          <w:spacing w:val="-11"/>
          <w:highlight w:val="yellow"/>
        </w:rPr>
        <w:t xml:space="preserve"> </w:t>
      </w:r>
      <w:r>
        <w:rPr>
          <w:color w:val="000000"/>
          <w:highlight w:val="yellow"/>
        </w:rPr>
        <w:t>en</w:t>
      </w:r>
      <w:r>
        <w:rPr>
          <w:color w:val="000000"/>
          <w:spacing w:val="-11"/>
          <w:highlight w:val="yellow"/>
        </w:rPr>
        <w:t xml:space="preserve"> </w:t>
      </w:r>
      <w:r>
        <w:rPr>
          <w:color w:val="000000"/>
          <w:highlight w:val="yellow"/>
        </w:rPr>
        <w:t>el</w:t>
      </w:r>
      <w:r>
        <w:rPr>
          <w:color w:val="000000"/>
          <w:spacing w:val="21"/>
          <w:highlight w:val="yellow"/>
        </w:rPr>
        <w:t xml:space="preserve"> </w:t>
      </w:r>
      <w:r>
        <w:rPr>
          <w:color w:val="000000"/>
          <w:highlight w:val="yellow"/>
        </w:rPr>
        <w:t>numeral</w:t>
      </w:r>
      <w:r>
        <w:rPr>
          <w:color w:val="000000"/>
          <w:spacing w:val="20"/>
          <w:highlight w:val="yellow"/>
        </w:rPr>
        <w:t xml:space="preserve"> </w:t>
      </w:r>
      <w:r>
        <w:rPr>
          <w:color w:val="000000"/>
          <w:highlight w:val="yellow"/>
        </w:rPr>
        <w:t>10,</w:t>
      </w:r>
      <w:r>
        <w:rPr>
          <w:color w:val="000000"/>
          <w:spacing w:val="22"/>
          <w:highlight w:val="yellow"/>
        </w:rPr>
        <w:t xml:space="preserve"> </w:t>
      </w:r>
      <w:r>
        <w:rPr>
          <w:color w:val="000000"/>
          <w:highlight w:val="yellow"/>
        </w:rPr>
        <w:t>página</w:t>
      </w:r>
      <w:r>
        <w:rPr>
          <w:color w:val="000000"/>
          <w:spacing w:val="22"/>
          <w:highlight w:val="yellow"/>
        </w:rPr>
        <w:t xml:space="preserve"> </w:t>
      </w:r>
      <w:r>
        <w:rPr>
          <w:color w:val="000000"/>
          <w:highlight w:val="yellow"/>
        </w:rPr>
        <w:t>29</w:t>
      </w:r>
      <w:r>
        <w:rPr>
          <w:color w:val="000000"/>
          <w:spacing w:val="-13"/>
          <w:highlight w:val="yellow"/>
        </w:rPr>
        <w:t xml:space="preserve"> </w:t>
      </w:r>
      <w:r>
        <w:rPr>
          <w:color w:val="000000"/>
          <w:highlight w:val="yellow"/>
        </w:rPr>
        <w:t>del</w:t>
      </w:r>
      <w:r>
        <w:rPr>
          <w:color w:val="000000"/>
          <w:spacing w:val="21"/>
          <w:highlight w:val="yellow"/>
        </w:rPr>
        <w:t xml:space="preserve"> </w:t>
      </w:r>
      <w:r>
        <w:rPr>
          <w:color w:val="000000"/>
          <w:highlight w:val="yellow"/>
        </w:rPr>
        <w:t>Pliego de</w:t>
      </w:r>
      <w:r>
        <w:rPr>
          <w:color w:val="000000"/>
          <w:spacing w:val="-12"/>
          <w:highlight w:val="yellow"/>
        </w:rPr>
        <w:t xml:space="preserve"> </w:t>
      </w:r>
      <w:r>
        <w:rPr>
          <w:color w:val="000000"/>
          <w:highlight w:val="yellow"/>
        </w:rPr>
        <w:t>condiciones,</w:t>
      </w:r>
      <w:r>
        <w:rPr>
          <w:color w:val="000000"/>
          <w:spacing w:val="-11"/>
          <w:highlight w:val="yellow"/>
        </w:rPr>
        <w:t xml:space="preserve"> </w:t>
      </w:r>
      <w:r>
        <w:rPr>
          <w:color w:val="000000"/>
          <w:highlight w:val="yellow"/>
        </w:rPr>
        <w:t>que</w:t>
      </w:r>
      <w:r>
        <w:rPr>
          <w:color w:val="000000"/>
          <w:spacing w:val="-11"/>
        </w:rPr>
        <w:t xml:space="preserve"> </w:t>
      </w:r>
      <w:r>
        <w:rPr>
          <w:color w:val="000000"/>
          <w:highlight w:val="yellow"/>
        </w:rPr>
        <w:t>asciende</w:t>
      </w:r>
      <w:r>
        <w:rPr>
          <w:color w:val="000000"/>
        </w:rPr>
        <w:t xml:space="preserve"> </w:t>
      </w:r>
      <w:r>
        <w:rPr>
          <w:color w:val="000000"/>
          <w:highlight w:val="yellow"/>
        </w:rPr>
        <w:t>a</w:t>
      </w:r>
      <w:r>
        <w:rPr>
          <w:color w:val="000000"/>
          <w:spacing w:val="31"/>
          <w:highlight w:val="yellow"/>
        </w:rPr>
        <w:t xml:space="preserve"> </w:t>
      </w:r>
      <w:r>
        <w:rPr>
          <w:color w:val="000000"/>
          <w:highlight w:val="yellow"/>
        </w:rPr>
        <w:t>un 30%</w:t>
      </w:r>
      <w:r>
        <w:rPr>
          <w:color w:val="000000"/>
          <w:spacing w:val="35"/>
          <w:highlight w:val="yellow"/>
        </w:rPr>
        <w:t xml:space="preserve"> </w:t>
      </w:r>
      <w:r>
        <w:rPr>
          <w:color w:val="000000"/>
          <w:highlight w:val="yellow"/>
        </w:rPr>
        <w:t>si</w:t>
      </w:r>
      <w:r>
        <w:rPr>
          <w:color w:val="000000"/>
          <w:spacing w:val="31"/>
          <w:highlight w:val="yellow"/>
        </w:rPr>
        <w:t xml:space="preserve"> </w:t>
      </w:r>
      <w:r>
        <w:rPr>
          <w:color w:val="000000"/>
          <w:highlight w:val="yellow"/>
        </w:rPr>
        <w:t>se</w:t>
      </w:r>
      <w:r>
        <w:rPr>
          <w:color w:val="000000"/>
          <w:spacing w:val="31"/>
          <w:highlight w:val="yellow"/>
        </w:rPr>
        <w:t xml:space="preserve"> </w:t>
      </w:r>
      <w:r>
        <w:rPr>
          <w:color w:val="000000"/>
          <w:highlight w:val="yellow"/>
        </w:rPr>
        <w:t>trata de</w:t>
      </w:r>
      <w:r>
        <w:rPr>
          <w:color w:val="000000"/>
          <w:spacing w:val="31"/>
          <w:highlight w:val="yellow"/>
        </w:rPr>
        <w:t xml:space="preserve"> </w:t>
      </w:r>
      <w:r>
        <w:rPr>
          <w:color w:val="000000"/>
          <w:highlight w:val="yellow"/>
        </w:rPr>
        <w:t>un oferente</w:t>
      </w:r>
      <w:r>
        <w:rPr>
          <w:color w:val="000000"/>
          <w:spacing w:val="32"/>
          <w:highlight w:val="yellow"/>
        </w:rPr>
        <w:t xml:space="preserve"> </w:t>
      </w:r>
      <w:r>
        <w:rPr>
          <w:color w:val="000000"/>
          <w:highlight w:val="yellow"/>
        </w:rPr>
        <w:t>certificado</w:t>
      </w:r>
      <w:r>
        <w:rPr>
          <w:color w:val="000000"/>
          <w:spacing w:val="32"/>
          <w:highlight w:val="yellow"/>
        </w:rPr>
        <w:t xml:space="preserve"> </w:t>
      </w:r>
      <w:r>
        <w:rPr>
          <w:color w:val="000000"/>
          <w:highlight w:val="yellow"/>
        </w:rPr>
        <w:t>como</w:t>
      </w:r>
      <w:r>
        <w:rPr>
          <w:color w:val="000000"/>
          <w:spacing w:val="33"/>
          <w:highlight w:val="yellow"/>
        </w:rPr>
        <w:t xml:space="preserve"> </w:t>
      </w:r>
      <w:r>
        <w:rPr>
          <w:color w:val="000000"/>
          <w:highlight w:val="yellow"/>
        </w:rPr>
        <w:t>MIPYMES,</w:t>
      </w:r>
      <w:r>
        <w:rPr>
          <w:color w:val="000000"/>
          <w:spacing w:val="33"/>
          <w:highlight w:val="yellow"/>
        </w:rPr>
        <w:t xml:space="preserve"> </w:t>
      </w:r>
      <w:r>
        <w:rPr>
          <w:color w:val="000000"/>
          <w:highlight w:val="yellow"/>
        </w:rPr>
        <w:t>se</w:t>
      </w:r>
      <w:r>
        <w:rPr>
          <w:color w:val="000000"/>
          <w:spacing w:val="31"/>
          <w:highlight w:val="yellow"/>
        </w:rPr>
        <w:t xml:space="preserve"> </w:t>
      </w:r>
      <w:r>
        <w:rPr>
          <w:color w:val="000000"/>
          <w:highlight w:val="yellow"/>
        </w:rPr>
        <w:t>hará</w:t>
      </w:r>
      <w:r>
        <w:rPr>
          <w:color w:val="000000"/>
          <w:spacing w:val="33"/>
          <w:highlight w:val="yellow"/>
        </w:rPr>
        <w:t xml:space="preserve"> </w:t>
      </w:r>
      <w:r>
        <w:rPr>
          <w:color w:val="000000"/>
          <w:highlight w:val="yellow"/>
        </w:rPr>
        <w:t>en</w:t>
      </w:r>
      <w:r>
        <w:rPr>
          <w:color w:val="000000"/>
        </w:rPr>
        <w:t xml:space="preserve"> </w:t>
      </w:r>
      <w:r>
        <w:rPr>
          <w:color w:val="000000"/>
          <w:highlight w:val="yellow"/>
        </w:rPr>
        <w:t>un plazo</w:t>
      </w:r>
      <w:r>
        <w:rPr>
          <w:color w:val="000000"/>
        </w:rPr>
        <w:t xml:space="preserve"> </w:t>
      </w:r>
      <w:r>
        <w:rPr>
          <w:color w:val="000000"/>
          <w:highlight w:val="yellow"/>
        </w:rPr>
        <w:t>no</w:t>
      </w:r>
      <w:r>
        <w:rPr>
          <w:color w:val="000000"/>
          <w:spacing w:val="-7"/>
          <w:highlight w:val="yellow"/>
        </w:rPr>
        <w:t xml:space="preserve"> </w:t>
      </w:r>
      <w:r>
        <w:rPr>
          <w:color w:val="000000"/>
          <w:highlight w:val="yellow"/>
        </w:rPr>
        <w:t>mayor</w:t>
      </w:r>
      <w:r>
        <w:rPr>
          <w:color w:val="000000"/>
          <w:spacing w:val="-6"/>
          <w:highlight w:val="yellow"/>
        </w:rPr>
        <w:t xml:space="preserve"> </w:t>
      </w:r>
      <w:r>
        <w:rPr>
          <w:color w:val="000000"/>
          <w:highlight w:val="yellow"/>
        </w:rPr>
        <w:t>de</w:t>
      </w:r>
      <w:r>
        <w:rPr>
          <w:color w:val="000000"/>
          <w:spacing w:val="-7"/>
          <w:highlight w:val="yellow"/>
        </w:rPr>
        <w:t xml:space="preserve"> </w:t>
      </w:r>
      <w:r>
        <w:rPr>
          <w:color w:val="000000"/>
          <w:highlight w:val="yellow"/>
        </w:rPr>
        <w:t>cinco</w:t>
      </w:r>
      <w:r>
        <w:rPr>
          <w:color w:val="000000"/>
          <w:spacing w:val="-8"/>
          <w:highlight w:val="yellow"/>
        </w:rPr>
        <w:t xml:space="preserve"> </w:t>
      </w:r>
      <w:r>
        <w:rPr>
          <w:color w:val="000000"/>
          <w:highlight w:val="yellow"/>
        </w:rPr>
        <w:t>(5)</w:t>
      </w:r>
      <w:r>
        <w:rPr>
          <w:color w:val="000000"/>
          <w:spacing w:val="-6"/>
          <w:highlight w:val="yellow"/>
        </w:rPr>
        <w:t xml:space="preserve"> </w:t>
      </w:r>
      <w:r>
        <w:rPr>
          <w:color w:val="000000"/>
          <w:highlight w:val="yellow"/>
        </w:rPr>
        <w:t>días</w:t>
      </w:r>
      <w:r>
        <w:rPr>
          <w:color w:val="000000"/>
          <w:spacing w:val="-7"/>
          <w:highlight w:val="yellow"/>
        </w:rPr>
        <w:t xml:space="preserve"> </w:t>
      </w:r>
      <w:r>
        <w:rPr>
          <w:color w:val="000000"/>
          <w:highlight w:val="yellow"/>
        </w:rPr>
        <w:t>a</w:t>
      </w:r>
      <w:r>
        <w:rPr>
          <w:color w:val="000000"/>
          <w:spacing w:val="-7"/>
          <w:highlight w:val="yellow"/>
        </w:rPr>
        <w:t xml:space="preserve"> </w:t>
      </w:r>
      <w:r>
        <w:rPr>
          <w:color w:val="000000"/>
          <w:highlight w:val="yellow"/>
        </w:rPr>
        <w:t>partir</w:t>
      </w:r>
      <w:r>
        <w:rPr>
          <w:color w:val="000000"/>
          <w:spacing w:val="-8"/>
          <w:highlight w:val="yellow"/>
        </w:rPr>
        <w:t xml:space="preserve"> </w:t>
      </w:r>
      <w:r>
        <w:rPr>
          <w:color w:val="000000"/>
          <w:highlight w:val="yellow"/>
        </w:rPr>
        <w:t>del</w:t>
      </w:r>
      <w:r>
        <w:rPr>
          <w:color w:val="000000"/>
          <w:spacing w:val="-7"/>
          <w:highlight w:val="yellow"/>
        </w:rPr>
        <w:t xml:space="preserve"> </w:t>
      </w:r>
      <w:r>
        <w:rPr>
          <w:color w:val="000000"/>
          <w:highlight w:val="yellow"/>
        </w:rPr>
        <w:t>registro</w:t>
      </w:r>
      <w:r>
        <w:rPr>
          <w:color w:val="000000"/>
          <w:spacing w:val="-6"/>
          <w:highlight w:val="yellow"/>
        </w:rPr>
        <w:t xml:space="preserve"> </w:t>
      </w:r>
      <w:r>
        <w:rPr>
          <w:color w:val="000000"/>
          <w:highlight w:val="yellow"/>
        </w:rPr>
        <w:t>de</w:t>
      </w:r>
      <w:r>
        <w:rPr>
          <w:color w:val="000000"/>
          <w:spacing w:val="-7"/>
          <w:highlight w:val="yellow"/>
        </w:rPr>
        <w:t xml:space="preserve"> </w:t>
      </w:r>
      <w:r>
        <w:rPr>
          <w:color w:val="000000"/>
          <w:highlight w:val="yellow"/>
        </w:rPr>
        <w:t>contrato</w:t>
      </w:r>
      <w:r>
        <w:rPr>
          <w:color w:val="000000"/>
          <w:spacing w:val="-7"/>
          <w:highlight w:val="yellow"/>
        </w:rPr>
        <w:t xml:space="preserve"> </w:t>
      </w:r>
      <w:r>
        <w:rPr>
          <w:color w:val="000000"/>
          <w:highlight w:val="yellow"/>
        </w:rPr>
        <w:t>en</w:t>
      </w:r>
      <w:r>
        <w:rPr>
          <w:color w:val="000000"/>
          <w:spacing w:val="-7"/>
          <w:highlight w:val="yellow"/>
        </w:rPr>
        <w:t xml:space="preserve"> </w:t>
      </w:r>
      <w:r>
        <w:rPr>
          <w:color w:val="000000"/>
          <w:highlight w:val="yellow"/>
        </w:rPr>
        <w:t>la</w:t>
      </w:r>
      <w:r>
        <w:rPr>
          <w:color w:val="000000"/>
          <w:spacing w:val="-7"/>
          <w:highlight w:val="yellow"/>
        </w:rPr>
        <w:t xml:space="preserve"> </w:t>
      </w:r>
      <w:r>
        <w:rPr>
          <w:color w:val="000000"/>
          <w:highlight w:val="yellow"/>
        </w:rPr>
        <w:t>Contraloría</w:t>
      </w:r>
      <w:r>
        <w:rPr>
          <w:color w:val="000000"/>
          <w:spacing w:val="-3"/>
        </w:rPr>
        <w:t xml:space="preserve"> </w:t>
      </w:r>
      <w:r>
        <w:rPr>
          <w:color w:val="000000"/>
          <w:highlight w:val="yellow"/>
        </w:rPr>
        <w:t>General</w:t>
      </w:r>
      <w:r>
        <w:rPr>
          <w:color w:val="000000"/>
          <w:spacing w:val="-8"/>
          <w:highlight w:val="yellow"/>
        </w:rPr>
        <w:t xml:space="preserve"> </w:t>
      </w:r>
      <w:r>
        <w:rPr>
          <w:color w:val="000000"/>
          <w:highlight w:val="yellow"/>
        </w:rPr>
        <w:t>de</w:t>
      </w:r>
      <w:r>
        <w:rPr>
          <w:color w:val="000000"/>
        </w:rPr>
        <w:t xml:space="preserve"> </w:t>
      </w:r>
      <w:r>
        <w:rPr>
          <w:color w:val="000000"/>
          <w:highlight w:val="yellow"/>
        </w:rPr>
        <w:t>la República y contra presentación de una garantía de buen uso de</w:t>
      </w:r>
      <w:r>
        <w:rPr>
          <w:color w:val="000000"/>
          <w:spacing w:val="80"/>
        </w:rPr>
        <w:t xml:space="preserve"> </w:t>
      </w:r>
      <w:r>
        <w:rPr>
          <w:color w:val="000000"/>
          <w:highlight w:val="yellow"/>
        </w:rPr>
        <w:t>anticipo</w:t>
      </w:r>
      <w:r>
        <w:rPr>
          <w:color w:val="000000"/>
          <w:spacing w:val="40"/>
          <w:highlight w:val="yellow"/>
        </w:rPr>
        <w:t xml:space="preserve"> </w:t>
      </w:r>
      <w:r>
        <w:rPr>
          <w:color w:val="000000"/>
          <w:highlight w:val="yellow"/>
        </w:rPr>
        <w:t>de</w:t>
      </w:r>
      <w:r>
        <w:rPr>
          <w:color w:val="000000"/>
          <w:spacing w:val="40"/>
          <w:highlight w:val="yellow"/>
        </w:rPr>
        <w:t xml:space="preserve"> </w:t>
      </w:r>
      <w:r>
        <w:rPr>
          <w:color w:val="000000"/>
          <w:highlight w:val="yellow"/>
        </w:rPr>
        <w:t>tipo</w:t>
      </w:r>
      <w:r>
        <w:rPr>
          <w:color w:val="000000"/>
        </w:rPr>
        <w:t xml:space="preserve"> </w:t>
      </w:r>
      <w:r>
        <w:rPr>
          <w:color w:val="000000"/>
          <w:highlight w:val="yellow"/>
        </w:rPr>
        <w:t>Póliza</w:t>
      </w:r>
      <w:r>
        <w:rPr>
          <w:color w:val="000000"/>
          <w:spacing w:val="40"/>
          <w:highlight w:val="yellow"/>
        </w:rPr>
        <w:t xml:space="preserve"> </w:t>
      </w:r>
      <w:r>
        <w:rPr>
          <w:color w:val="000000"/>
          <w:highlight w:val="yellow"/>
        </w:rPr>
        <w:t>de</w:t>
      </w:r>
      <w:r>
        <w:rPr>
          <w:color w:val="000000"/>
          <w:spacing w:val="40"/>
          <w:highlight w:val="yellow"/>
        </w:rPr>
        <w:t xml:space="preserve"> </w:t>
      </w:r>
      <w:r>
        <w:rPr>
          <w:color w:val="000000"/>
          <w:highlight w:val="yellow"/>
        </w:rPr>
        <w:t>Seguro</w:t>
      </w:r>
      <w:r>
        <w:rPr>
          <w:color w:val="000000"/>
          <w:spacing w:val="40"/>
          <w:highlight w:val="yellow"/>
        </w:rPr>
        <w:t xml:space="preserve"> </w:t>
      </w:r>
      <w:r>
        <w:rPr>
          <w:color w:val="000000"/>
          <w:highlight w:val="yellow"/>
        </w:rPr>
        <w:t>que</w:t>
      </w:r>
      <w:r>
        <w:rPr>
          <w:color w:val="000000"/>
          <w:spacing w:val="40"/>
          <w:highlight w:val="yellow"/>
        </w:rPr>
        <w:t xml:space="preserve"> </w:t>
      </w:r>
      <w:r>
        <w:rPr>
          <w:color w:val="000000"/>
          <w:highlight w:val="yellow"/>
        </w:rPr>
        <w:t>cubra</w:t>
      </w:r>
      <w:r>
        <w:rPr>
          <w:color w:val="000000"/>
          <w:spacing w:val="40"/>
          <w:highlight w:val="yellow"/>
        </w:rPr>
        <w:t xml:space="preserve"> </w:t>
      </w:r>
      <w:r>
        <w:rPr>
          <w:color w:val="000000"/>
          <w:highlight w:val="yellow"/>
        </w:rPr>
        <w:t>la</w:t>
      </w:r>
      <w:r>
        <w:rPr>
          <w:color w:val="000000"/>
          <w:spacing w:val="40"/>
          <w:highlight w:val="yellow"/>
        </w:rPr>
        <w:t xml:space="preserve"> </w:t>
      </w:r>
      <w:r>
        <w:rPr>
          <w:color w:val="000000"/>
          <w:highlight w:val="yellow"/>
        </w:rPr>
        <w:t>totalidad</w:t>
      </w:r>
      <w:r>
        <w:rPr>
          <w:color w:val="000000"/>
          <w:spacing w:val="40"/>
          <w:highlight w:val="yellow"/>
        </w:rPr>
        <w:t xml:space="preserve"> </w:t>
      </w:r>
      <w:r>
        <w:rPr>
          <w:color w:val="000000"/>
          <w:highlight w:val="yellow"/>
        </w:rPr>
        <w:t>del</w:t>
      </w:r>
      <w:r>
        <w:rPr>
          <w:color w:val="000000"/>
          <w:spacing w:val="40"/>
          <w:highlight w:val="yellow"/>
        </w:rPr>
        <w:t xml:space="preserve"> </w:t>
      </w:r>
      <w:r>
        <w:rPr>
          <w:color w:val="000000"/>
          <w:highlight w:val="yellow"/>
        </w:rPr>
        <w:t>Avance</w:t>
      </w:r>
      <w:r>
        <w:rPr>
          <w:color w:val="000000"/>
          <w:spacing w:val="40"/>
          <w:highlight w:val="yellow"/>
        </w:rPr>
        <w:t xml:space="preserve"> </w:t>
      </w:r>
      <w:r>
        <w:rPr>
          <w:color w:val="000000"/>
          <w:highlight w:val="yellow"/>
        </w:rPr>
        <w:t>Inicial.</w:t>
      </w:r>
    </w:p>
    <w:p w14:paraId="574B866E" w14:textId="77777777" w:rsidR="006F0095" w:rsidRDefault="006F0095">
      <w:pPr>
        <w:pStyle w:val="Textoindependiente"/>
        <w:spacing w:before="14"/>
      </w:pPr>
    </w:p>
    <w:p w14:paraId="07710B12" w14:textId="77777777" w:rsidR="006F0095" w:rsidRDefault="00000000">
      <w:pPr>
        <w:pStyle w:val="Textoindependiente"/>
        <w:spacing w:line="254" w:lineRule="auto"/>
        <w:ind w:left="852" w:right="1000"/>
        <w:jc w:val="both"/>
      </w:pPr>
      <w:r>
        <w:rPr>
          <w:color w:val="000000"/>
          <w:w w:val="105"/>
          <w:highlight w:val="yellow"/>
        </w:rPr>
        <w:t>La garantía de buen uso de anticipo será devuelta cuando el(la) contratista</w:t>
      </w:r>
      <w:r>
        <w:rPr>
          <w:color w:val="000000"/>
          <w:w w:val="105"/>
        </w:rPr>
        <w:t xml:space="preserve"> </w:t>
      </w:r>
      <w:r>
        <w:rPr>
          <w:color w:val="000000"/>
          <w:w w:val="105"/>
          <w:highlight w:val="yellow"/>
        </w:rPr>
        <w:t>demuestre que cumplió con todas las obligaciones del contrato. El monto máximo</w:t>
      </w:r>
      <w:r>
        <w:rPr>
          <w:color w:val="000000"/>
          <w:w w:val="105"/>
        </w:rPr>
        <w:t xml:space="preserve"> </w:t>
      </w:r>
      <w:r>
        <w:rPr>
          <w:color w:val="000000"/>
          <w:w w:val="105"/>
          <w:highlight w:val="yellow"/>
        </w:rPr>
        <w:t>que será devuelto debe ser igual al monto dado como anticipo.</w:t>
      </w:r>
    </w:p>
    <w:p w14:paraId="16C2749A" w14:textId="77777777" w:rsidR="006F0095" w:rsidRDefault="006F0095">
      <w:pPr>
        <w:pStyle w:val="Textoindependiente"/>
      </w:pPr>
    </w:p>
    <w:p w14:paraId="3D00013A" w14:textId="77777777" w:rsidR="006F0095" w:rsidRDefault="006F0095">
      <w:pPr>
        <w:pStyle w:val="Textoindependiente"/>
        <w:spacing w:before="3"/>
      </w:pPr>
    </w:p>
    <w:p w14:paraId="443BDA46" w14:textId="77777777" w:rsidR="006F0095" w:rsidRDefault="00000000">
      <w:pPr>
        <w:pStyle w:val="Ttulo1"/>
        <w:numPr>
          <w:ilvl w:val="0"/>
          <w:numId w:val="8"/>
        </w:numPr>
        <w:tabs>
          <w:tab w:val="left" w:pos="1209"/>
        </w:tabs>
        <w:ind w:hanging="357"/>
      </w:pPr>
      <w:bookmarkStart w:id="34" w:name="_bookmark33"/>
      <w:bookmarkEnd w:id="34"/>
      <w:r>
        <w:t>Suspensión</w:t>
      </w:r>
      <w:r>
        <w:rPr>
          <w:spacing w:val="-4"/>
        </w:rPr>
        <w:t xml:space="preserve"> </w:t>
      </w:r>
      <w:r>
        <w:t>del</w:t>
      </w:r>
      <w:r>
        <w:rPr>
          <w:spacing w:val="-2"/>
        </w:rPr>
        <w:t xml:space="preserve"> contrato</w:t>
      </w:r>
    </w:p>
    <w:p w14:paraId="47317EDB" w14:textId="77777777" w:rsidR="006F0095" w:rsidRDefault="00000000">
      <w:pPr>
        <w:spacing w:before="259"/>
        <w:ind w:left="852"/>
        <w:jc w:val="both"/>
        <w:rPr>
          <w:rFonts w:ascii="Palatino Linotype"/>
          <w:b/>
          <w:sz w:val="24"/>
        </w:rPr>
      </w:pPr>
      <w:proofErr w:type="gramStart"/>
      <w:r>
        <w:rPr>
          <w:sz w:val="24"/>
        </w:rPr>
        <w:t>El</w:t>
      </w:r>
      <w:r>
        <w:rPr>
          <w:spacing w:val="43"/>
          <w:sz w:val="24"/>
        </w:rPr>
        <w:t xml:space="preserve">  </w:t>
      </w:r>
      <w:r>
        <w:rPr>
          <w:rFonts w:ascii="Palatino Linotype"/>
          <w:b/>
          <w:sz w:val="24"/>
        </w:rPr>
        <w:t>CENTRO</w:t>
      </w:r>
      <w:proofErr w:type="gramEnd"/>
      <w:r>
        <w:rPr>
          <w:rFonts w:ascii="Palatino Linotype"/>
          <w:b/>
          <w:spacing w:val="42"/>
          <w:sz w:val="24"/>
        </w:rPr>
        <w:t xml:space="preserve">  </w:t>
      </w:r>
      <w:proofErr w:type="gramStart"/>
      <w:r>
        <w:rPr>
          <w:rFonts w:ascii="Palatino Linotype"/>
          <w:b/>
          <w:sz w:val="24"/>
        </w:rPr>
        <w:t>DE</w:t>
      </w:r>
      <w:r>
        <w:rPr>
          <w:rFonts w:ascii="Palatino Linotype"/>
          <w:b/>
          <w:spacing w:val="42"/>
          <w:sz w:val="24"/>
        </w:rPr>
        <w:t xml:space="preserve">  </w:t>
      </w:r>
      <w:r>
        <w:rPr>
          <w:rFonts w:ascii="Palatino Linotype"/>
          <w:b/>
          <w:sz w:val="24"/>
        </w:rPr>
        <w:t>EDUCACION</w:t>
      </w:r>
      <w:proofErr w:type="gramEnd"/>
      <w:r>
        <w:rPr>
          <w:rFonts w:ascii="Palatino Linotype"/>
          <w:b/>
          <w:spacing w:val="42"/>
          <w:sz w:val="24"/>
        </w:rPr>
        <w:t xml:space="preserve">  </w:t>
      </w:r>
      <w:proofErr w:type="gramStart"/>
      <w:r>
        <w:rPr>
          <w:rFonts w:ascii="Palatino Linotype"/>
          <w:b/>
          <w:sz w:val="24"/>
        </w:rPr>
        <w:t>DE</w:t>
      </w:r>
      <w:r>
        <w:rPr>
          <w:rFonts w:ascii="Palatino Linotype"/>
          <w:b/>
          <w:spacing w:val="43"/>
          <w:sz w:val="24"/>
        </w:rPr>
        <w:t xml:space="preserve">  </w:t>
      </w:r>
      <w:r>
        <w:rPr>
          <w:rFonts w:ascii="Palatino Linotype"/>
          <w:b/>
          <w:sz w:val="24"/>
        </w:rPr>
        <w:t>AMISTAD</w:t>
      </w:r>
      <w:proofErr w:type="gramEnd"/>
      <w:r>
        <w:rPr>
          <w:rFonts w:ascii="Palatino Linotype"/>
          <w:b/>
          <w:spacing w:val="42"/>
          <w:sz w:val="24"/>
        </w:rPr>
        <w:t xml:space="preserve">  </w:t>
      </w:r>
      <w:proofErr w:type="gramStart"/>
      <w:r>
        <w:rPr>
          <w:rFonts w:ascii="Palatino Linotype"/>
          <w:b/>
          <w:sz w:val="24"/>
        </w:rPr>
        <w:t>DOMINICO</w:t>
      </w:r>
      <w:r>
        <w:rPr>
          <w:rFonts w:ascii="Palatino Linotype"/>
          <w:b/>
          <w:spacing w:val="42"/>
          <w:sz w:val="24"/>
        </w:rPr>
        <w:t xml:space="preserve">  </w:t>
      </w:r>
      <w:r>
        <w:rPr>
          <w:rFonts w:ascii="Palatino Linotype"/>
          <w:b/>
          <w:spacing w:val="-2"/>
          <w:sz w:val="24"/>
        </w:rPr>
        <w:t>JAPONESA</w:t>
      </w:r>
      <w:proofErr w:type="gramEnd"/>
    </w:p>
    <w:p w14:paraId="50DC5FB7" w14:textId="77777777" w:rsidR="006F0095" w:rsidRDefault="00000000">
      <w:pPr>
        <w:pStyle w:val="Textoindependiente"/>
        <w:spacing w:before="10" w:line="247" w:lineRule="auto"/>
        <w:ind w:left="852" w:right="982"/>
        <w:jc w:val="both"/>
      </w:pPr>
      <w:r>
        <w:rPr>
          <w:rFonts w:ascii="Palatino Linotype" w:hAnsi="Palatino Linotype"/>
          <w:b/>
        </w:rPr>
        <w:t>(CEMADOJA)</w:t>
      </w:r>
      <w:r>
        <w:rPr>
          <w:rFonts w:ascii="Palatino Linotype" w:hAnsi="Palatino Linotype"/>
          <w:b/>
          <w:spacing w:val="40"/>
        </w:rPr>
        <w:t xml:space="preserve"> </w:t>
      </w:r>
      <w:r>
        <w:t>podrá ordenar la suspensión temporal del contrato mediante acto administrativo motivado suscrito</w:t>
      </w:r>
      <w:r>
        <w:rPr>
          <w:spacing w:val="40"/>
        </w:rPr>
        <w:t xml:space="preserve"> </w:t>
      </w:r>
      <w:r>
        <w:t xml:space="preserve">por la máxima autoridad y notificado al(la) contratista, por las causas que establece el artículo 153 de la Ley núm. 47-25 de Contrataciones Públicas y el artículo 197 del Reglamento de Aplicación Decreto núm. </w:t>
      </w:r>
      <w:r>
        <w:rPr>
          <w:spacing w:val="-2"/>
        </w:rPr>
        <w:t>52-26.</w:t>
      </w:r>
    </w:p>
    <w:p w14:paraId="3150C640" w14:textId="77777777" w:rsidR="006F0095" w:rsidRDefault="006F0095">
      <w:pPr>
        <w:pStyle w:val="Textoindependiente"/>
        <w:spacing w:before="16"/>
      </w:pPr>
    </w:p>
    <w:p w14:paraId="02D245C4" w14:textId="77777777" w:rsidR="006F0095" w:rsidRDefault="00000000">
      <w:pPr>
        <w:pStyle w:val="Textoindependiente"/>
        <w:spacing w:before="1" w:line="254" w:lineRule="auto"/>
        <w:ind w:left="852" w:right="985"/>
        <w:jc w:val="both"/>
      </w:pPr>
      <w:r>
        <w:t>La DGCP, también podrá ordenar la suspensión del contrato como resultado de una medida</w:t>
      </w:r>
      <w:r>
        <w:rPr>
          <w:spacing w:val="-7"/>
        </w:rPr>
        <w:t xml:space="preserve"> </w:t>
      </w:r>
      <w:r>
        <w:t>cautelar</w:t>
      </w:r>
      <w:r>
        <w:rPr>
          <w:spacing w:val="-8"/>
        </w:rPr>
        <w:t xml:space="preserve"> </w:t>
      </w:r>
      <w:r>
        <w:t>impuesta</w:t>
      </w:r>
      <w:r>
        <w:rPr>
          <w:spacing w:val="-7"/>
        </w:rPr>
        <w:t xml:space="preserve"> </w:t>
      </w:r>
      <w:r>
        <w:t>en</w:t>
      </w:r>
      <w:r>
        <w:rPr>
          <w:spacing w:val="-7"/>
        </w:rPr>
        <w:t xml:space="preserve"> </w:t>
      </w:r>
      <w:r>
        <w:t>el</w:t>
      </w:r>
      <w:r>
        <w:rPr>
          <w:spacing w:val="-7"/>
        </w:rPr>
        <w:t xml:space="preserve"> </w:t>
      </w:r>
      <w:r>
        <w:t>marco</w:t>
      </w:r>
      <w:r>
        <w:rPr>
          <w:spacing w:val="-8"/>
        </w:rPr>
        <w:t xml:space="preserve"> </w:t>
      </w:r>
      <w:r>
        <w:t>del</w:t>
      </w:r>
      <w:r>
        <w:rPr>
          <w:spacing w:val="-7"/>
        </w:rPr>
        <w:t xml:space="preserve"> </w:t>
      </w:r>
      <w:r>
        <w:t>conocimiento</w:t>
      </w:r>
      <w:r>
        <w:rPr>
          <w:spacing w:val="-8"/>
        </w:rPr>
        <w:t xml:space="preserve"> </w:t>
      </w:r>
      <w:r>
        <w:t>de</w:t>
      </w:r>
      <w:r>
        <w:rPr>
          <w:spacing w:val="-7"/>
        </w:rPr>
        <w:t xml:space="preserve"> </w:t>
      </w:r>
      <w:r>
        <w:t>un</w:t>
      </w:r>
      <w:r>
        <w:rPr>
          <w:spacing w:val="-7"/>
        </w:rPr>
        <w:t xml:space="preserve"> </w:t>
      </w:r>
      <w:r>
        <w:t>recurso,</w:t>
      </w:r>
      <w:r>
        <w:rPr>
          <w:spacing w:val="-7"/>
        </w:rPr>
        <w:t xml:space="preserve"> </w:t>
      </w:r>
      <w:r>
        <w:t>investigación</w:t>
      </w:r>
      <w:r>
        <w:rPr>
          <w:spacing w:val="72"/>
        </w:rPr>
        <w:t xml:space="preserve"> </w:t>
      </w:r>
      <w:r>
        <w:t xml:space="preserve">o </w:t>
      </w:r>
      <w:r>
        <w:rPr>
          <w:spacing w:val="-2"/>
        </w:rPr>
        <w:t>inhabilitación.</w:t>
      </w:r>
    </w:p>
    <w:p w14:paraId="57CB32BD" w14:textId="77777777" w:rsidR="006F0095" w:rsidRDefault="006F0095">
      <w:pPr>
        <w:pStyle w:val="Textoindependiente"/>
        <w:spacing w:line="254" w:lineRule="auto"/>
        <w:jc w:val="both"/>
        <w:sectPr w:rsidR="006F0095">
          <w:pgSz w:w="12250" w:h="15850"/>
          <w:pgMar w:top="860" w:right="708" w:bottom="1320" w:left="850" w:header="640" w:footer="1049" w:gutter="0"/>
          <w:cols w:space="720"/>
        </w:sectPr>
      </w:pPr>
    </w:p>
    <w:p w14:paraId="296661E4" w14:textId="77777777" w:rsidR="006F0095" w:rsidRDefault="00000000">
      <w:pPr>
        <w:pStyle w:val="Ttulo1"/>
        <w:numPr>
          <w:ilvl w:val="0"/>
          <w:numId w:val="8"/>
        </w:numPr>
        <w:tabs>
          <w:tab w:val="left" w:pos="1209"/>
        </w:tabs>
        <w:spacing w:before="115"/>
        <w:ind w:hanging="357"/>
      </w:pPr>
      <w:bookmarkStart w:id="35" w:name="_bookmark34"/>
      <w:bookmarkEnd w:id="35"/>
      <w:r>
        <w:lastRenderedPageBreak/>
        <w:t>Modificación</w:t>
      </w:r>
      <w:r>
        <w:rPr>
          <w:spacing w:val="-4"/>
        </w:rPr>
        <w:t xml:space="preserve"> </w:t>
      </w:r>
      <w:r>
        <w:t>de</w:t>
      </w:r>
      <w:r>
        <w:rPr>
          <w:spacing w:val="-2"/>
        </w:rPr>
        <w:t xml:space="preserve"> </w:t>
      </w:r>
      <w:r>
        <w:t>los</w:t>
      </w:r>
      <w:r>
        <w:rPr>
          <w:spacing w:val="-3"/>
        </w:rPr>
        <w:t xml:space="preserve"> </w:t>
      </w:r>
      <w:r>
        <w:rPr>
          <w:spacing w:val="-2"/>
        </w:rPr>
        <w:t>contratos</w:t>
      </w:r>
    </w:p>
    <w:p w14:paraId="57C64184" w14:textId="77777777" w:rsidR="006F0095" w:rsidRDefault="00000000">
      <w:pPr>
        <w:pStyle w:val="Textoindependiente"/>
        <w:spacing w:before="283" w:line="254" w:lineRule="auto"/>
        <w:ind w:left="852" w:right="982"/>
        <w:jc w:val="both"/>
      </w:pPr>
      <w:r>
        <w:t>Toda</w:t>
      </w:r>
      <w:r>
        <w:rPr>
          <w:spacing w:val="-6"/>
        </w:rPr>
        <w:t xml:space="preserve"> </w:t>
      </w:r>
      <w:r>
        <w:t>modificación</w:t>
      </w:r>
      <w:r>
        <w:rPr>
          <w:spacing w:val="-8"/>
        </w:rPr>
        <w:t xml:space="preserve"> </w:t>
      </w:r>
      <w:r>
        <w:t>del</w:t>
      </w:r>
      <w:r>
        <w:rPr>
          <w:spacing w:val="-8"/>
        </w:rPr>
        <w:t xml:space="preserve"> </w:t>
      </w:r>
      <w:r>
        <w:t>contrato</w:t>
      </w:r>
      <w:r>
        <w:rPr>
          <w:spacing w:val="-5"/>
        </w:rPr>
        <w:t xml:space="preserve"> </w:t>
      </w:r>
      <w:r>
        <w:t>sea</w:t>
      </w:r>
      <w:r>
        <w:rPr>
          <w:spacing w:val="-5"/>
        </w:rPr>
        <w:t xml:space="preserve"> </w:t>
      </w:r>
      <w:r>
        <w:t>unilateral</w:t>
      </w:r>
      <w:r>
        <w:rPr>
          <w:spacing w:val="-6"/>
        </w:rPr>
        <w:t xml:space="preserve"> </w:t>
      </w:r>
      <w:r>
        <w:t>o</w:t>
      </w:r>
      <w:r>
        <w:rPr>
          <w:spacing w:val="-9"/>
        </w:rPr>
        <w:t xml:space="preserve"> </w:t>
      </w:r>
      <w:r>
        <w:t>prevista</w:t>
      </w:r>
      <w:r>
        <w:rPr>
          <w:spacing w:val="-5"/>
        </w:rPr>
        <w:t xml:space="preserve"> </w:t>
      </w:r>
      <w:r>
        <w:t>en</w:t>
      </w:r>
      <w:r>
        <w:rPr>
          <w:spacing w:val="-7"/>
        </w:rPr>
        <w:t xml:space="preserve"> </w:t>
      </w:r>
      <w:r>
        <w:t>el</w:t>
      </w:r>
      <w:r>
        <w:rPr>
          <w:spacing w:val="-6"/>
        </w:rPr>
        <w:t xml:space="preserve"> </w:t>
      </w:r>
      <w:r>
        <w:t>pliego</w:t>
      </w:r>
      <w:r>
        <w:rPr>
          <w:spacing w:val="-7"/>
        </w:rPr>
        <w:t xml:space="preserve"> </w:t>
      </w:r>
      <w:r>
        <w:t>de</w:t>
      </w:r>
      <w:r>
        <w:rPr>
          <w:spacing w:val="-10"/>
        </w:rPr>
        <w:t xml:space="preserve"> </w:t>
      </w:r>
      <w:r>
        <w:t>condiciones,</w:t>
      </w:r>
      <w:r>
        <w:rPr>
          <w:spacing w:val="70"/>
        </w:rPr>
        <w:t xml:space="preserve"> </w:t>
      </w:r>
      <w:r>
        <w:t>se formalizará a través de una enmienda con el contenido previsto artículo 149 de la Ley núm. 47-25 de Contrataciones Públicas y previo a realizarse cualquier y previo a realizarse cualquier prestación sustentada en la modificación deberá ser publicada en el SECP.</w:t>
      </w:r>
    </w:p>
    <w:p w14:paraId="6BCC4F0D" w14:textId="77777777" w:rsidR="006F0095" w:rsidRDefault="006F0095">
      <w:pPr>
        <w:pStyle w:val="Textoindependiente"/>
      </w:pPr>
    </w:p>
    <w:p w14:paraId="1801875B" w14:textId="77777777" w:rsidR="006F0095" w:rsidRDefault="006F0095">
      <w:pPr>
        <w:pStyle w:val="Textoindependiente"/>
        <w:spacing w:before="279"/>
      </w:pPr>
    </w:p>
    <w:p w14:paraId="0DB27B9D" w14:textId="77777777" w:rsidR="006F0095" w:rsidRDefault="00000000">
      <w:pPr>
        <w:pStyle w:val="Ttulo1"/>
        <w:numPr>
          <w:ilvl w:val="0"/>
          <w:numId w:val="8"/>
        </w:numPr>
        <w:tabs>
          <w:tab w:val="left" w:pos="1209"/>
        </w:tabs>
        <w:ind w:hanging="357"/>
      </w:pPr>
      <w:bookmarkStart w:id="36" w:name="_bookmark35"/>
      <w:bookmarkEnd w:id="36"/>
      <w:r>
        <w:t>Equilibrio</w:t>
      </w:r>
      <w:r>
        <w:rPr>
          <w:spacing w:val="-9"/>
        </w:rPr>
        <w:t xml:space="preserve"> </w:t>
      </w:r>
      <w:r>
        <w:t>económico</w:t>
      </w:r>
      <w:r>
        <w:rPr>
          <w:spacing w:val="-2"/>
        </w:rPr>
        <w:t xml:space="preserve"> </w:t>
      </w:r>
      <w:r>
        <w:t>y</w:t>
      </w:r>
      <w:r>
        <w:rPr>
          <w:spacing w:val="-5"/>
        </w:rPr>
        <w:t xml:space="preserve"> </w:t>
      </w:r>
      <w:r>
        <w:t>financiero</w:t>
      </w:r>
      <w:r>
        <w:rPr>
          <w:spacing w:val="-5"/>
        </w:rPr>
        <w:t xml:space="preserve"> </w:t>
      </w:r>
      <w:r>
        <w:t>del</w:t>
      </w:r>
      <w:r>
        <w:rPr>
          <w:spacing w:val="-7"/>
        </w:rPr>
        <w:t xml:space="preserve"> </w:t>
      </w:r>
      <w:r>
        <w:rPr>
          <w:spacing w:val="-2"/>
        </w:rPr>
        <w:t>contrato</w:t>
      </w:r>
    </w:p>
    <w:p w14:paraId="133CE970" w14:textId="77777777" w:rsidR="006F0095" w:rsidRDefault="00000000">
      <w:pPr>
        <w:spacing w:before="270"/>
        <w:ind w:left="852"/>
        <w:jc w:val="both"/>
        <w:rPr>
          <w:rFonts w:ascii="Palatino Linotype"/>
          <w:b/>
          <w:sz w:val="24"/>
        </w:rPr>
      </w:pPr>
      <w:proofErr w:type="gramStart"/>
      <w:r>
        <w:rPr>
          <w:rFonts w:ascii="Palatino Linotype"/>
          <w:b/>
          <w:sz w:val="24"/>
        </w:rPr>
        <w:t>CENTRO</w:t>
      </w:r>
      <w:r>
        <w:rPr>
          <w:rFonts w:ascii="Palatino Linotype"/>
          <w:b/>
          <w:spacing w:val="75"/>
          <w:sz w:val="24"/>
        </w:rPr>
        <w:t xml:space="preserve">  </w:t>
      </w:r>
      <w:r>
        <w:rPr>
          <w:rFonts w:ascii="Palatino Linotype"/>
          <w:b/>
          <w:sz w:val="24"/>
        </w:rPr>
        <w:t>DE</w:t>
      </w:r>
      <w:proofErr w:type="gramEnd"/>
      <w:r>
        <w:rPr>
          <w:rFonts w:ascii="Palatino Linotype"/>
          <w:b/>
          <w:spacing w:val="76"/>
          <w:sz w:val="24"/>
        </w:rPr>
        <w:t xml:space="preserve">  </w:t>
      </w:r>
      <w:proofErr w:type="gramStart"/>
      <w:r>
        <w:rPr>
          <w:rFonts w:ascii="Palatino Linotype"/>
          <w:b/>
          <w:sz w:val="24"/>
        </w:rPr>
        <w:t>EDUCACION</w:t>
      </w:r>
      <w:r>
        <w:rPr>
          <w:rFonts w:ascii="Palatino Linotype"/>
          <w:b/>
          <w:spacing w:val="75"/>
          <w:sz w:val="24"/>
        </w:rPr>
        <w:t xml:space="preserve">  </w:t>
      </w:r>
      <w:r>
        <w:rPr>
          <w:rFonts w:ascii="Palatino Linotype"/>
          <w:b/>
          <w:sz w:val="24"/>
        </w:rPr>
        <w:t>DE</w:t>
      </w:r>
      <w:proofErr w:type="gramEnd"/>
      <w:r>
        <w:rPr>
          <w:rFonts w:ascii="Palatino Linotype"/>
          <w:b/>
          <w:spacing w:val="76"/>
          <w:sz w:val="24"/>
        </w:rPr>
        <w:t xml:space="preserve">  </w:t>
      </w:r>
      <w:proofErr w:type="gramStart"/>
      <w:r>
        <w:rPr>
          <w:rFonts w:ascii="Palatino Linotype"/>
          <w:b/>
          <w:sz w:val="24"/>
        </w:rPr>
        <w:t>AMISTAD</w:t>
      </w:r>
      <w:r>
        <w:rPr>
          <w:rFonts w:ascii="Palatino Linotype"/>
          <w:b/>
          <w:spacing w:val="76"/>
          <w:sz w:val="24"/>
        </w:rPr>
        <w:t xml:space="preserve">  </w:t>
      </w:r>
      <w:r>
        <w:rPr>
          <w:rFonts w:ascii="Palatino Linotype"/>
          <w:b/>
          <w:sz w:val="24"/>
        </w:rPr>
        <w:t>DOMINICO</w:t>
      </w:r>
      <w:proofErr w:type="gramEnd"/>
      <w:r>
        <w:rPr>
          <w:rFonts w:ascii="Palatino Linotype"/>
          <w:b/>
          <w:spacing w:val="75"/>
          <w:sz w:val="24"/>
        </w:rPr>
        <w:t xml:space="preserve">  </w:t>
      </w:r>
      <w:r>
        <w:rPr>
          <w:rFonts w:ascii="Palatino Linotype"/>
          <w:b/>
          <w:spacing w:val="-2"/>
          <w:sz w:val="24"/>
        </w:rPr>
        <w:t>JAPONESA</w:t>
      </w:r>
    </w:p>
    <w:p w14:paraId="22D43865" w14:textId="77777777" w:rsidR="006F0095" w:rsidRDefault="00000000">
      <w:pPr>
        <w:pStyle w:val="Textoindependiente"/>
        <w:spacing w:before="17" w:line="252" w:lineRule="auto"/>
        <w:ind w:left="852" w:right="981"/>
        <w:jc w:val="both"/>
      </w:pPr>
      <w:r>
        <w:rPr>
          <w:rFonts w:ascii="Palatino Linotype" w:hAnsi="Palatino Linotype"/>
          <w:b/>
          <w:w w:val="105"/>
        </w:rPr>
        <w:t>(CEMADOJA)</w:t>
      </w:r>
      <w:r>
        <w:rPr>
          <w:rFonts w:ascii="Palatino Linotype" w:hAnsi="Palatino Linotype"/>
          <w:b/>
          <w:spacing w:val="40"/>
          <w:w w:val="105"/>
        </w:rPr>
        <w:t xml:space="preserve"> </w:t>
      </w:r>
      <w:r>
        <w:rPr>
          <w:w w:val="105"/>
        </w:rPr>
        <w:t xml:space="preserve">adoptará todas las medidas necesarias para mantener las </w:t>
      </w:r>
      <w:r>
        <w:t>condiciones técnicas, económicas</w:t>
      </w:r>
      <w:r>
        <w:rPr>
          <w:spacing w:val="34"/>
        </w:rPr>
        <w:t xml:space="preserve"> </w:t>
      </w:r>
      <w:r>
        <w:t>y financieras del contrato durante su ejecución. En</w:t>
      </w:r>
      <w:r>
        <w:rPr>
          <w:spacing w:val="40"/>
          <w:w w:val="105"/>
        </w:rPr>
        <w:t xml:space="preserve"> </w:t>
      </w:r>
      <w:r>
        <w:rPr>
          <w:w w:val="105"/>
        </w:rPr>
        <w:t>el</w:t>
      </w:r>
      <w:r>
        <w:rPr>
          <w:spacing w:val="-10"/>
          <w:w w:val="105"/>
        </w:rPr>
        <w:t xml:space="preserve"> </w:t>
      </w:r>
      <w:r>
        <w:rPr>
          <w:w w:val="105"/>
        </w:rPr>
        <w:t>evento</w:t>
      </w:r>
      <w:r>
        <w:rPr>
          <w:spacing w:val="-12"/>
          <w:w w:val="105"/>
        </w:rPr>
        <w:t xml:space="preserve"> </w:t>
      </w:r>
      <w:r>
        <w:rPr>
          <w:w w:val="105"/>
        </w:rPr>
        <w:t>de</w:t>
      </w:r>
      <w:r>
        <w:rPr>
          <w:spacing w:val="-14"/>
          <w:w w:val="105"/>
        </w:rPr>
        <w:t xml:space="preserve"> </w:t>
      </w:r>
      <w:r>
        <w:rPr>
          <w:w w:val="105"/>
        </w:rPr>
        <w:t>que</w:t>
      </w:r>
      <w:r>
        <w:rPr>
          <w:spacing w:val="-11"/>
          <w:w w:val="105"/>
        </w:rPr>
        <w:t xml:space="preserve"> </w:t>
      </w:r>
      <w:r>
        <w:rPr>
          <w:w w:val="105"/>
        </w:rPr>
        <w:t>estas</w:t>
      </w:r>
      <w:r>
        <w:rPr>
          <w:spacing w:val="-9"/>
          <w:w w:val="105"/>
        </w:rPr>
        <w:t xml:space="preserve"> </w:t>
      </w:r>
      <w:r>
        <w:rPr>
          <w:w w:val="105"/>
        </w:rPr>
        <w:t>condiciones no se mantengan, puede</w:t>
      </w:r>
      <w:r>
        <w:rPr>
          <w:spacing w:val="-1"/>
          <w:w w:val="105"/>
        </w:rPr>
        <w:t xml:space="preserve"> </w:t>
      </w:r>
      <w:r>
        <w:rPr>
          <w:w w:val="105"/>
        </w:rPr>
        <w:t xml:space="preserve">dar paso a una ruptura del equilibrio económico y financiero del contrato, que afecte al contratista o a la </w:t>
      </w:r>
      <w:r>
        <w:rPr>
          <w:spacing w:val="-2"/>
          <w:w w:val="105"/>
        </w:rPr>
        <w:t>institución,</w:t>
      </w:r>
      <w:r>
        <w:rPr>
          <w:spacing w:val="-6"/>
          <w:w w:val="105"/>
        </w:rPr>
        <w:t xml:space="preserve"> </w:t>
      </w:r>
      <w:r>
        <w:rPr>
          <w:spacing w:val="-2"/>
          <w:w w:val="105"/>
        </w:rPr>
        <w:t>siempre</w:t>
      </w:r>
      <w:r>
        <w:rPr>
          <w:spacing w:val="-8"/>
          <w:w w:val="105"/>
        </w:rPr>
        <w:t xml:space="preserve"> </w:t>
      </w:r>
      <w:r>
        <w:rPr>
          <w:spacing w:val="-2"/>
          <w:w w:val="105"/>
        </w:rPr>
        <w:t>que</w:t>
      </w:r>
      <w:r>
        <w:rPr>
          <w:spacing w:val="-7"/>
          <w:w w:val="105"/>
        </w:rPr>
        <w:t xml:space="preserve"> </w:t>
      </w:r>
      <w:r>
        <w:rPr>
          <w:spacing w:val="-2"/>
          <w:w w:val="105"/>
        </w:rPr>
        <w:t>se</w:t>
      </w:r>
      <w:r>
        <w:rPr>
          <w:spacing w:val="-4"/>
          <w:w w:val="105"/>
        </w:rPr>
        <w:t xml:space="preserve"> </w:t>
      </w:r>
      <w:r>
        <w:rPr>
          <w:spacing w:val="-2"/>
          <w:w w:val="105"/>
        </w:rPr>
        <w:t>origine</w:t>
      </w:r>
      <w:r>
        <w:rPr>
          <w:spacing w:val="-8"/>
          <w:w w:val="105"/>
        </w:rPr>
        <w:t xml:space="preserve"> </w:t>
      </w:r>
      <w:r>
        <w:rPr>
          <w:spacing w:val="-2"/>
          <w:w w:val="105"/>
        </w:rPr>
        <w:t>por</w:t>
      </w:r>
      <w:r>
        <w:rPr>
          <w:spacing w:val="-10"/>
          <w:w w:val="105"/>
        </w:rPr>
        <w:t xml:space="preserve"> </w:t>
      </w:r>
      <w:r>
        <w:rPr>
          <w:spacing w:val="-2"/>
          <w:w w:val="105"/>
        </w:rPr>
        <w:t>razones</w:t>
      </w:r>
      <w:r>
        <w:rPr>
          <w:spacing w:val="-8"/>
          <w:w w:val="105"/>
        </w:rPr>
        <w:t xml:space="preserve"> </w:t>
      </w:r>
      <w:r>
        <w:rPr>
          <w:spacing w:val="-2"/>
          <w:w w:val="105"/>
        </w:rPr>
        <w:t>no</w:t>
      </w:r>
      <w:r>
        <w:rPr>
          <w:spacing w:val="-8"/>
          <w:w w:val="105"/>
        </w:rPr>
        <w:t xml:space="preserve"> </w:t>
      </w:r>
      <w:r>
        <w:rPr>
          <w:spacing w:val="-2"/>
          <w:w w:val="105"/>
        </w:rPr>
        <w:t>imputables</w:t>
      </w:r>
      <w:r>
        <w:rPr>
          <w:spacing w:val="-8"/>
          <w:w w:val="105"/>
        </w:rPr>
        <w:t xml:space="preserve"> </w:t>
      </w:r>
      <w:r>
        <w:rPr>
          <w:spacing w:val="-2"/>
          <w:w w:val="105"/>
        </w:rPr>
        <w:t>a</w:t>
      </w:r>
      <w:r>
        <w:rPr>
          <w:spacing w:val="-11"/>
          <w:w w:val="105"/>
        </w:rPr>
        <w:t xml:space="preserve"> </w:t>
      </w:r>
      <w:r>
        <w:rPr>
          <w:spacing w:val="-2"/>
          <w:w w:val="105"/>
        </w:rPr>
        <w:t>la</w:t>
      </w:r>
      <w:r>
        <w:rPr>
          <w:spacing w:val="-8"/>
          <w:w w:val="105"/>
        </w:rPr>
        <w:t xml:space="preserve"> </w:t>
      </w:r>
      <w:r>
        <w:rPr>
          <w:spacing w:val="-2"/>
          <w:w w:val="105"/>
        </w:rPr>
        <w:t>parte</w:t>
      </w:r>
      <w:r>
        <w:rPr>
          <w:spacing w:val="-8"/>
          <w:w w:val="105"/>
        </w:rPr>
        <w:t xml:space="preserve"> </w:t>
      </w:r>
      <w:r>
        <w:rPr>
          <w:spacing w:val="-2"/>
          <w:w w:val="105"/>
        </w:rPr>
        <w:t>que</w:t>
      </w:r>
      <w:r>
        <w:rPr>
          <w:spacing w:val="-9"/>
          <w:w w:val="105"/>
        </w:rPr>
        <w:t xml:space="preserve"> </w:t>
      </w:r>
      <w:r>
        <w:rPr>
          <w:spacing w:val="-2"/>
          <w:w w:val="105"/>
        </w:rPr>
        <w:t xml:space="preserve">reclama </w:t>
      </w:r>
      <w:r>
        <w:rPr>
          <w:w w:val="105"/>
        </w:rPr>
        <w:t>la</w:t>
      </w:r>
      <w:r>
        <w:rPr>
          <w:spacing w:val="-3"/>
          <w:w w:val="105"/>
        </w:rPr>
        <w:t xml:space="preserve"> </w:t>
      </w:r>
      <w:r>
        <w:rPr>
          <w:w w:val="105"/>
        </w:rPr>
        <w:t>afectación</w:t>
      </w:r>
      <w:r>
        <w:rPr>
          <w:spacing w:val="-2"/>
          <w:w w:val="105"/>
        </w:rPr>
        <w:t xml:space="preserve"> </w:t>
      </w:r>
      <w:r>
        <w:rPr>
          <w:w w:val="105"/>
        </w:rPr>
        <w:t>y</w:t>
      </w:r>
      <w:r>
        <w:rPr>
          <w:spacing w:val="-3"/>
          <w:w w:val="105"/>
        </w:rPr>
        <w:t xml:space="preserve"> </w:t>
      </w:r>
      <w:r>
        <w:rPr>
          <w:w w:val="105"/>
        </w:rPr>
        <w:t>que</w:t>
      </w:r>
      <w:r>
        <w:rPr>
          <w:spacing w:val="-2"/>
          <w:w w:val="105"/>
        </w:rPr>
        <w:t xml:space="preserve"> </w:t>
      </w:r>
      <w:r>
        <w:rPr>
          <w:w w:val="105"/>
        </w:rPr>
        <w:t>no</w:t>
      </w:r>
      <w:r>
        <w:rPr>
          <w:spacing w:val="-2"/>
          <w:w w:val="105"/>
        </w:rPr>
        <w:t xml:space="preserve"> </w:t>
      </w:r>
      <w:r>
        <w:rPr>
          <w:w w:val="105"/>
        </w:rPr>
        <w:t>tenía</w:t>
      </w:r>
      <w:r>
        <w:rPr>
          <w:spacing w:val="-1"/>
          <w:w w:val="105"/>
        </w:rPr>
        <w:t xml:space="preserve"> </w:t>
      </w:r>
      <w:r>
        <w:rPr>
          <w:w w:val="105"/>
        </w:rPr>
        <w:t>la obligación de soportar.</w:t>
      </w:r>
    </w:p>
    <w:p w14:paraId="428431D7" w14:textId="77777777" w:rsidR="006F0095" w:rsidRDefault="00000000">
      <w:pPr>
        <w:spacing w:before="273" w:line="244" w:lineRule="auto"/>
        <w:ind w:left="852" w:right="985"/>
        <w:jc w:val="both"/>
        <w:rPr>
          <w:sz w:val="24"/>
        </w:rPr>
      </w:pPr>
      <w:r>
        <w:rPr>
          <w:sz w:val="24"/>
        </w:rPr>
        <w:t xml:space="preserve">La afectación puede dar paso al derecho tanto al contratista como a el </w:t>
      </w:r>
      <w:r>
        <w:rPr>
          <w:rFonts w:ascii="Palatino Linotype" w:hAnsi="Palatino Linotype"/>
          <w:b/>
          <w:sz w:val="24"/>
        </w:rPr>
        <w:t>CENTRO DE EDUCACION</w:t>
      </w:r>
      <w:r>
        <w:rPr>
          <w:rFonts w:ascii="Palatino Linotype" w:hAnsi="Palatino Linotype"/>
          <w:b/>
          <w:spacing w:val="-11"/>
          <w:sz w:val="24"/>
        </w:rPr>
        <w:t xml:space="preserve"> </w:t>
      </w:r>
      <w:r>
        <w:rPr>
          <w:rFonts w:ascii="Palatino Linotype" w:hAnsi="Palatino Linotype"/>
          <w:b/>
          <w:sz w:val="24"/>
        </w:rPr>
        <w:t>DE</w:t>
      </w:r>
      <w:r>
        <w:rPr>
          <w:rFonts w:ascii="Palatino Linotype" w:hAnsi="Palatino Linotype"/>
          <w:b/>
          <w:spacing w:val="-9"/>
          <w:sz w:val="24"/>
        </w:rPr>
        <w:t xml:space="preserve"> </w:t>
      </w:r>
      <w:r>
        <w:rPr>
          <w:rFonts w:ascii="Palatino Linotype" w:hAnsi="Palatino Linotype"/>
          <w:b/>
          <w:sz w:val="24"/>
        </w:rPr>
        <w:t>AMISTAD</w:t>
      </w:r>
      <w:r>
        <w:rPr>
          <w:rFonts w:ascii="Palatino Linotype" w:hAnsi="Palatino Linotype"/>
          <w:b/>
          <w:spacing w:val="-9"/>
          <w:sz w:val="24"/>
        </w:rPr>
        <w:t xml:space="preserve"> </w:t>
      </w:r>
      <w:r>
        <w:rPr>
          <w:rFonts w:ascii="Palatino Linotype" w:hAnsi="Palatino Linotype"/>
          <w:b/>
          <w:sz w:val="24"/>
        </w:rPr>
        <w:t>DOMINICO</w:t>
      </w:r>
      <w:r>
        <w:rPr>
          <w:rFonts w:ascii="Palatino Linotype" w:hAnsi="Palatino Linotype"/>
          <w:b/>
          <w:spacing w:val="-10"/>
          <w:sz w:val="24"/>
        </w:rPr>
        <w:t xml:space="preserve"> </w:t>
      </w:r>
      <w:r>
        <w:rPr>
          <w:rFonts w:ascii="Palatino Linotype" w:hAnsi="Palatino Linotype"/>
          <w:b/>
          <w:sz w:val="24"/>
        </w:rPr>
        <w:t>JAPONESA</w:t>
      </w:r>
      <w:r>
        <w:rPr>
          <w:rFonts w:ascii="Palatino Linotype" w:hAnsi="Palatino Linotype"/>
          <w:b/>
          <w:spacing w:val="-8"/>
          <w:sz w:val="24"/>
        </w:rPr>
        <w:t xml:space="preserve"> </w:t>
      </w:r>
      <w:r>
        <w:rPr>
          <w:rFonts w:ascii="Palatino Linotype" w:hAnsi="Palatino Linotype"/>
          <w:b/>
          <w:sz w:val="24"/>
        </w:rPr>
        <w:t>(CEMADOJA)</w:t>
      </w:r>
      <w:r>
        <w:rPr>
          <w:rFonts w:ascii="Palatino Linotype" w:hAnsi="Palatino Linotype"/>
          <w:b/>
          <w:spacing w:val="45"/>
          <w:sz w:val="24"/>
        </w:rPr>
        <w:t xml:space="preserve"> </w:t>
      </w:r>
      <w:r>
        <w:rPr>
          <w:sz w:val="24"/>
        </w:rPr>
        <w:t>a</w:t>
      </w:r>
      <w:r>
        <w:rPr>
          <w:spacing w:val="-7"/>
          <w:sz w:val="24"/>
        </w:rPr>
        <w:t xml:space="preserve"> </w:t>
      </w:r>
      <w:r>
        <w:rPr>
          <w:spacing w:val="-2"/>
          <w:sz w:val="24"/>
        </w:rPr>
        <w:t>procurar</w:t>
      </w:r>
    </w:p>
    <w:p w14:paraId="6478D2F4" w14:textId="77777777" w:rsidR="006F0095" w:rsidRDefault="00000000">
      <w:pPr>
        <w:pStyle w:val="Textoindependiente"/>
        <w:spacing w:line="244" w:lineRule="auto"/>
        <w:ind w:left="852" w:right="983"/>
        <w:jc w:val="both"/>
      </w:pPr>
      <w:r>
        <w:t>el restablecimiento del equilibro económico y financiero del contrato con sus correspondientes</w:t>
      </w:r>
      <w:r>
        <w:rPr>
          <w:spacing w:val="-5"/>
        </w:rPr>
        <w:t xml:space="preserve"> </w:t>
      </w:r>
      <w:r>
        <w:t>ajustes.</w:t>
      </w:r>
      <w:r>
        <w:rPr>
          <w:spacing w:val="-2"/>
        </w:rPr>
        <w:t xml:space="preserve"> </w:t>
      </w:r>
      <w:r>
        <w:t>No</w:t>
      </w:r>
      <w:r>
        <w:rPr>
          <w:spacing w:val="-3"/>
        </w:rPr>
        <w:t xml:space="preserve"> </w:t>
      </w:r>
      <w:r>
        <w:t>obstante,</w:t>
      </w:r>
      <w:r>
        <w:rPr>
          <w:spacing w:val="-3"/>
        </w:rPr>
        <w:t xml:space="preserve"> </w:t>
      </w:r>
      <w:r>
        <w:t>el</w:t>
      </w:r>
      <w:r>
        <w:rPr>
          <w:spacing w:val="-4"/>
        </w:rPr>
        <w:t xml:space="preserve"> </w:t>
      </w:r>
      <w:r>
        <w:t>hecho</w:t>
      </w:r>
      <w:r>
        <w:rPr>
          <w:spacing w:val="-3"/>
        </w:rPr>
        <w:t xml:space="preserve"> </w:t>
      </w:r>
      <w:r>
        <w:t>de</w:t>
      </w:r>
      <w:r>
        <w:rPr>
          <w:spacing w:val="-3"/>
        </w:rPr>
        <w:t xml:space="preserve"> </w:t>
      </w:r>
      <w:r>
        <w:t>que</w:t>
      </w:r>
      <w:r>
        <w:rPr>
          <w:spacing w:val="-6"/>
        </w:rPr>
        <w:t xml:space="preserve"> </w:t>
      </w:r>
      <w:r>
        <w:t>una</w:t>
      </w:r>
      <w:r>
        <w:rPr>
          <w:spacing w:val="-6"/>
        </w:rPr>
        <w:t xml:space="preserve"> </w:t>
      </w:r>
      <w:r>
        <w:t>de</w:t>
      </w:r>
      <w:r>
        <w:rPr>
          <w:spacing w:val="-3"/>
        </w:rPr>
        <w:t xml:space="preserve"> </w:t>
      </w:r>
      <w:r>
        <w:t>las</w:t>
      </w:r>
      <w:r>
        <w:rPr>
          <w:spacing w:val="-3"/>
        </w:rPr>
        <w:t xml:space="preserve"> </w:t>
      </w:r>
      <w:r>
        <w:t>causas</w:t>
      </w:r>
      <w:r>
        <w:rPr>
          <w:spacing w:val="-3"/>
        </w:rPr>
        <w:t xml:space="preserve"> </w:t>
      </w:r>
      <w:r>
        <w:t>que</w:t>
      </w:r>
      <w:r>
        <w:rPr>
          <w:spacing w:val="-3"/>
        </w:rPr>
        <w:t xml:space="preserve"> </w:t>
      </w:r>
      <w:r>
        <w:t>provocan la</w:t>
      </w:r>
      <w:r>
        <w:rPr>
          <w:spacing w:val="-13"/>
        </w:rPr>
        <w:t xml:space="preserve"> </w:t>
      </w:r>
      <w:r>
        <w:t>ruptura</w:t>
      </w:r>
      <w:r>
        <w:rPr>
          <w:spacing w:val="-13"/>
        </w:rPr>
        <w:t xml:space="preserve"> </w:t>
      </w:r>
      <w:r>
        <w:t>del</w:t>
      </w:r>
      <w:r>
        <w:rPr>
          <w:spacing w:val="-13"/>
        </w:rPr>
        <w:t xml:space="preserve"> </w:t>
      </w:r>
      <w:r>
        <w:t>equilibrio</w:t>
      </w:r>
      <w:r>
        <w:rPr>
          <w:spacing w:val="-13"/>
        </w:rPr>
        <w:t xml:space="preserve"> </w:t>
      </w:r>
      <w:r>
        <w:t>económico se materialice, no significa que, automáticamente, se</w:t>
      </w:r>
      <w:r>
        <w:rPr>
          <w:spacing w:val="40"/>
        </w:rPr>
        <w:t xml:space="preserve"> </w:t>
      </w:r>
      <w:r>
        <w:t>ha</w:t>
      </w:r>
      <w:r>
        <w:rPr>
          <w:spacing w:val="40"/>
        </w:rPr>
        <w:t xml:space="preserve"> </w:t>
      </w:r>
      <w:r>
        <w:t>podido comprobar</w:t>
      </w:r>
      <w:r>
        <w:rPr>
          <w:spacing w:val="40"/>
        </w:rPr>
        <w:t xml:space="preserve"> </w:t>
      </w:r>
      <w:r>
        <w:t>el</w:t>
      </w:r>
      <w:r>
        <w:rPr>
          <w:spacing w:val="40"/>
        </w:rPr>
        <w:t xml:space="preserve"> </w:t>
      </w:r>
      <w:r>
        <w:t>daño</w:t>
      </w:r>
      <w:r>
        <w:rPr>
          <w:spacing w:val="40"/>
        </w:rPr>
        <w:t xml:space="preserve"> </w:t>
      </w:r>
      <w:r>
        <w:t>económico</w:t>
      </w:r>
      <w:r>
        <w:rPr>
          <w:spacing w:val="40"/>
        </w:rPr>
        <w:t xml:space="preserve"> </w:t>
      </w:r>
      <w:r>
        <w:t>para</w:t>
      </w:r>
      <w:r>
        <w:rPr>
          <w:spacing w:val="40"/>
        </w:rPr>
        <w:t xml:space="preserve"> </w:t>
      </w:r>
      <w:r>
        <w:t>quien</w:t>
      </w:r>
      <w:r>
        <w:rPr>
          <w:spacing w:val="40"/>
        </w:rPr>
        <w:t xml:space="preserve"> </w:t>
      </w:r>
      <w:r>
        <w:t>lo</w:t>
      </w:r>
      <w:r>
        <w:rPr>
          <w:spacing w:val="40"/>
        </w:rPr>
        <w:t xml:space="preserve"> </w:t>
      </w:r>
      <w:r>
        <w:t>invoque.</w:t>
      </w:r>
    </w:p>
    <w:p w14:paraId="0A41D048" w14:textId="77777777" w:rsidR="006F0095" w:rsidRDefault="006F0095">
      <w:pPr>
        <w:pStyle w:val="Textoindependiente"/>
        <w:spacing w:before="18"/>
      </w:pPr>
    </w:p>
    <w:p w14:paraId="19E01461" w14:textId="77777777" w:rsidR="006F0095" w:rsidRDefault="00000000">
      <w:pPr>
        <w:pStyle w:val="Textoindependiente"/>
        <w:spacing w:line="254" w:lineRule="auto"/>
        <w:ind w:left="852" w:right="980"/>
        <w:jc w:val="both"/>
      </w:pPr>
      <w:r>
        <w:t>En ese sentido, para el restablecimiento del equilibro económico y financiero del contrato,</w:t>
      </w:r>
      <w:r>
        <w:rPr>
          <w:spacing w:val="22"/>
        </w:rPr>
        <w:t xml:space="preserve"> </w:t>
      </w:r>
      <w:r>
        <w:t>quien</w:t>
      </w:r>
      <w:r>
        <w:rPr>
          <w:spacing w:val="26"/>
        </w:rPr>
        <w:t xml:space="preserve"> </w:t>
      </w:r>
      <w:r>
        <w:t>lo</w:t>
      </w:r>
      <w:r>
        <w:rPr>
          <w:spacing w:val="23"/>
        </w:rPr>
        <w:t xml:space="preserve"> </w:t>
      </w:r>
      <w:r>
        <w:t>invoque</w:t>
      </w:r>
      <w:r>
        <w:rPr>
          <w:spacing w:val="25"/>
        </w:rPr>
        <w:t xml:space="preserve"> </w:t>
      </w:r>
      <w:r>
        <w:t>deberá</w:t>
      </w:r>
      <w:r>
        <w:rPr>
          <w:spacing w:val="23"/>
        </w:rPr>
        <w:t xml:space="preserve"> </w:t>
      </w:r>
      <w:r>
        <w:t>demostrarlo</w:t>
      </w:r>
      <w:r>
        <w:rPr>
          <w:spacing w:val="25"/>
        </w:rPr>
        <w:t xml:space="preserve"> </w:t>
      </w:r>
      <w:r>
        <w:t>y</w:t>
      </w:r>
      <w:r>
        <w:rPr>
          <w:spacing w:val="22"/>
        </w:rPr>
        <w:t xml:space="preserve"> </w:t>
      </w:r>
      <w:r>
        <w:t>solicitarlo,</w:t>
      </w:r>
      <w:r>
        <w:rPr>
          <w:spacing w:val="26"/>
        </w:rPr>
        <w:t xml:space="preserve"> </w:t>
      </w:r>
      <w:r>
        <w:t>conforme</w:t>
      </w:r>
      <w:r>
        <w:rPr>
          <w:spacing w:val="25"/>
        </w:rPr>
        <w:t xml:space="preserve"> </w:t>
      </w:r>
      <w:r>
        <w:t>a</w:t>
      </w:r>
      <w:r>
        <w:rPr>
          <w:spacing w:val="25"/>
        </w:rPr>
        <w:t xml:space="preserve"> </w:t>
      </w:r>
      <w:r>
        <w:t>los</w:t>
      </w:r>
      <w:r>
        <w:rPr>
          <w:spacing w:val="24"/>
        </w:rPr>
        <w:t xml:space="preserve"> </w:t>
      </w:r>
      <w:r>
        <w:t xml:space="preserve">criterios y el procedimiento previsto en el artículo 150 de la Ley núm. 47-25 de Contrataciones </w:t>
      </w:r>
      <w:r>
        <w:rPr>
          <w:spacing w:val="-2"/>
        </w:rPr>
        <w:t>Públicas.</w:t>
      </w:r>
    </w:p>
    <w:p w14:paraId="447A85E2" w14:textId="77777777" w:rsidR="006F0095" w:rsidRDefault="00000000">
      <w:pPr>
        <w:pStyle w:val="Ttulo1"/>
        <w:numPr>
          <w:ilvl w:val="0"/>
          <w:numId w:val="8"/>
        </w:numPr>
        <w:tabs>
          <w:tab w:val="left" w:pos="1209"/>
        </w:tabs>
        <w:spacing w:before="267"/>
        <w:ind w:hanging="357"/>
      </w:pPr>
      <w:bookmarkStart w:id="37" w:name="_bookmark36"/>
      <w:bookmarkEnd w:id="37"/>
      <w:r>
        <w:t>Condiciones</w:t>
      </w:r>
      <w:r>
        <w:rPr>
          <w:spacing w:val="-4"/>
        </w:rPr>
        <w:t xml:space="preserve"> </w:t>
      </w:r>
      <w:r>
        <w:t>de</w:t>
      </w:r>
      <w:r>
        <w:rPr>
          <w:spacing w:val="-1"/>
        </w:rPr>
        <w:t xml:space="preserve"> </w:t>
      </w:r>
      <w:r>
        <w:t>pago</w:t>
      </w:r>
      <w:r>
        <w:rPr>
          <w:spacing w:val="2"/>
        </w:rPr>
        <w:t xml:space="preserve"> </w:t>
      </w:r>
      <w:r>
        <w:t xml:space="preserve">y </w:t>
      </w:r>
      <w:r>
        <w:rPr>
          <w:spacing w:val="-2"/>
        </w:rPr>
        <w:t>retenciones</w:t>
      </w:r>
    </w:p>
    <w:p w14:paraId="2B6F153B" w14:textId="77777777" w:rsidR="006F0095" w:rsidRDefault="00000000">
      <w:pPr>
        <w:pStyle w:val="Textoindependiente"/>
        <w:spacing w:before="293" w:line="254" w:lineRule="auto"/>
        <w:ind w:left="852" w:right="988"/>
        <w:jc w:val="both"/>
      </w:pPr>
      <w:r>
        <w:t>La</w:t>
      </w:r>
      <w:r>
        <w:rPr>
          <w:spacing w:val="39"/>
        </w:rPr>
        <w:t xml:space="preserve"> </w:t>
      </w:r>
      <w:r>
        <w:t>entidad Contratante</w:t>
      </w:r>
      <w:r>
        <w:rPr>
          <w:spacing w:val="39"/>
        </w:rPr>
        <w:t xml:space="preserve"> </w:t>
      </w:r>
      <w:r>
        <w:t>establece</w:t>
      </w:r>
      <w:r>
        <w:rPr>
          <w:spacing w:val="38"/>
        </w:rPr>
        <w:t xml:space="preserve"> </w:t>
      </w:r>
      <w:r>
        <w:t>que las condiciones de</w:t>
      </w:r>
      <w:r>
        <w:rPr>
          <w:spacing w:val="38"/>
        </w:rPr>
        <w:t xml:space="preserve"> </w:t>
      </w:r>
      <w:r>
        <w:t>pago</w:t>
      </w:r>
      <w:r>
        <w:rPr>
          <w:spacing w:val="40"/>
        </w:rPr>
        <w:t xml:space="preserve"> </w:t>
      </w:r>
      <w:r>
        <w:t>del</w:t>
      </w:r>
      <w:r>
        <w:rPr>
          <w:spacing w:val="37"/>
        </w:rPr>
        <w:t xml:space="preserve"> </w:t>
      </w:r>
      <w:r>
        <w:t>presente</w:t>
      </w:r>
      <w:r>
        <w:rPr>
          <w:spacing w:val="38"/>
        </w:rPr>
        <w:t xml:space="preserve"> </w:t>
      </w:r>
      <w:r>
        <w:t>proceso, se ejecutara de la siguiente manera:</w:t>
      </w:r>
    </w:p>
    <w:p w14:paraId="5F8E4203" w14:textId="77777777" w:rsidR="006F0095" w:rsidRDefault="006F0095">
      <w:pPr>
        <w:pStyle w:val="Textoindependiente"/>
        <w:spacing w:before="146"/>
      </w:pPr>
    </w:p>
    <w:p w14:paraId="6F87552A" w14:textId="77777777" w:rsidR="006F0095" w:rsidRDefault="00000000">
      <w:pPr>
        <w:pStyle w:val="Textoindependiente"/>
        <w:spacing w:line="254" w:lineRule="auto"/>
        <w:ind w:left="852" w:right="990"/>
        <w:jc w:val="both"/>
      </w:pPr>
      <w:r>
        <w:t>El</w:t>
      </w:r>
      <w:r>
        <w:rPr>
          <w:spacing w:val="-8"/>
        </w:rPr>
        <w:t xml:space="preserve"> </w:t>
      </w:r>
      <w:r>
        <w:t>o</w:t>
      </w:r>
      <w:r>
        <w:rPr>
          <w:spacing w:val="-8"/>
        </w:rPr>
        <w:t xml:space="preserve"> </w:t>
      </w:r>
      <w:r>
        <w:t>los</w:t>
      </w:r>
      <w:r>
        <w:rPr>
          <w:spacing w:val="-8"/>
        </w:rPr>
        <w:t xml:space="preserve"> </w:t>
      </w:r>
      <w:r>
        <w:t>pagos</w:t>
      </w:r>
      <w:r>
        <w:rPr>
          <w:spacing w:val="-8"/>
        </w:rPr>
        <w:t xml:space="preserve"> </w:t>
      </w:r>
      <w:r>
        <w:t>serán</w:t>
      </w:r>
      <w:r>
        <w:rPr>
          <w:spacing w:val="-8"/>
        </w:rPr>
        <w:t xml:space="preserve"> </w:t>
      </w:r>
      <w:r>
        <w:t>realizados</w:t>
      </w:r>
      <w:r>
        <w:rPr>
          <w:spacing w:val="-8"/>
        </w:rPr>
        <w:t xml:space="preserve"> </w:t>
      </w:r>
      <w:r>
        <w:t>en</w:t>
      </w:r>
      <w:r>
        <w:rPr>
          <w:spacing w:val="-8"/>
        </w:rPr>
        <w:t xml:space="preserve"> </w:t>
      </w:r>
      <w:r>
        <w:t>pesos</w:t>
      </w:r>
      <w:r>
        <w:rPr>
          <w:spacing w:val="-8"/>
        </w:rPr>
        <w:t xml:space="preserve"> </w:t>
      </w:r>
      <w:r>
        <w:t>dominicanos</w:t>
      </w:r>
      <w:r>
        <w:rPr>
          <w:spacing w:val="-8"/>
        </w:rPr>
        <w:t xml:space="preserve"> </w:t>
      </w:r>
      <w:r>
        <w:t>de</w:t>
      </w:r>
      <w:r>
        <w:rPr>
          <w:spacing w:val="-8"/>
        </w:rPr>
        <w:t xml:space="preserve"> </w:t>
      </w:r>
      <w:r>
        <w:t>forma</w:t>
      </w:r>
      <w:r>
        <w:rPr>
          <w:spacing w:val="-8"/>
        </w:rPr>
        <w:t xml:space="preserve"> </w:t>
      </w:r>
      <w:r>
        <w:t>parcial</w:t>
      </w:r>
      <w:r>
        <w:rPr>
          <w:spacing w:val="-10"/>
        </w:rPr>
        <w:t xml:space="preserve"> </w:t>
      </w:r>
      <w:r>
        <w:t>o</w:t>
      </w:r>
      <w:r>
        <w:rPr>
          <w:spacing w:val="-8"/>
        </w:rPr>
        <w:t xml:space="preserve"> </w:t>
      </w:r>
      <w:r>
        <w:t>total</w:t>
      </w:r>
      <w:r>
        <w:rPr>
          <w:spacing w:val="31"/>
        </w:rPr>
        <w:t xml:space="preserve"> </w:t>
      </w:r>
      <w:r>
        <w:t>mediante el</w:t>
      </w:r>
      <w:r>
        <w:rPr>
          <w:spacing w:val="40"/>
        </w:rPr>
        <w:t xml:space="preserve"> </w:t>
      </w:r>
      <w:r>
        <w:t>procedimiento</w:t>
      </w:r>
      <w:r>
        <w:rPr>
          <w:spacing w:val="40"/>
        </w:rPr>
        <w:t xml:space="preserve"> </w:t>
      </w:r>
      <w:r>
        <w:t>establecido</w:t>
      </w:r>
      <w:r>
        <w:rPr>
          <w:spacing w:val="40"/>
        </w:rPr>
        <w:t xml:space="preserve"> </w:t>
      </w:r>
      <w:r>
        <w:t>por</w:t>
      </w:r>
      <w:r>
        <w:rPr>
          <w:spacing w:val="40"/>
        </w:rPr>
        <w:t xml:space="preserve"> </w:t>
      </w:r>
      <w:r>
        <w:t>el</w:t>
      </w:r>
      <w:r>
        <w:rPr>
          <w:spacing w:val="40"/>
        </w:rPr>
        <w:t xml:space="preserve"> </w:t>
      </w:r>
      <w:r>
        <w:t>Gobierno</w:t>
      </w:r>
      <w:r>
        <w:rPr>
          <w:spacing w:val="40"/>
        </w:rPr>
        <w:t xml:space="preserve"> </w:t>
      </w:r>
      <w:r>
        <w:t>Central.</w:t>
      </w:r>
    </w:p>
    <w:p w14:paraId="35DB1190" w14:textId="77777777" w:rsidR="006F0095" w:rsidRDefault="006F0095">
      <w:pPr>
        <w:pStyle w:val="Textoindependiente"/>
        <w:spacing w:before="18"/>
      </w:pPr>
    </w:p>
    <w:p w14:paraId="303D8AF8" w14:textId="77777777" w:rsidR="006F0095" w:rsidRDefault="00000000">
      <w:pPr>
        <w:pStyle w:val="Textoindependiente"/>
        <w:spacing w:line="254" w:lineRule="auto"/>
        <w:ind w:left="852" w:right="989"/>
        <w:jc w:val="both"/>
      </w:pPr>
      <w:r>
        <w:t>Serán pagados a créditos mediante transferencia al Oferente adjudicado, de forma parcial</w:t>
      </w:r>
      <w:r>
        <w:rPr>
          <w:spacing w:val="-5"/>
        </w:rPr>
        <w:t xml:space="preserve"> </w:t>
      </w:r>
      <w:r>
        <w:t>o</w:t>
      </w:r>
      <w:r>
        <w:rPr>
          <w:spacing w:val="-5"/>
        </w:rPr>
        <w:t xml:space="preserve"> </w:t>
      </w:r>
      <w:r>
        <w:t>total</w:t>
      </w:r>
      <w:r>
        <w:rPr>
          <w:spacing w:val="-7"/>
        </w:rPr>
        <w:t xml:space="preserve"> </w:t>
      </w:r>
      <w:r>
        <w:t>del</w:t>
      </w:r>
      <w:r>
        <w:rPr>
          <w:spacing w:val="-7"/>
        </w:rPr>
        <w:t xml:space="preserve"> </w:t>
      </w:r>
      <w:r>
        <w:t>monto</w:t>
      </w:r>
      <w:r>
        <w:rPr>
          <w:spacing w:val="-5"/>
        </w:rPr>
        <w:t xml:space="preserve"> </w:t>
      </w:r>
      <w:r>
        <w:t>contratado</w:t>
      </w:r>
      <w:r>
        <w:rPr>
          <w:spacing w:val="-8"/>
        </w:rPr>
        <w:t xml:space="preserve"> </w:t>
      </w:r>
      <w:r>
        <w:t>en</w:t>
      </w:r>
      <w:r>
        <w:rPr>
          <w:spacing w:val="-4"/>
        </w:rPr>
        <w:t xml:space="preserve"> </w:t>
      </w:r>
      <w:r>
        <w:t>un</w:t>
      </w:r>
      <w:r>
        <w:rPr>
          <w:spacing w:val="-7"/>
        </w:rPr>
        <w:t xml:space="preserve"> </w:t>
      </w:r>
      <w:r>
        <w:t>periodo</w:t>
      </w:r>
      <w:r>
        <w:rPr>
          <w:spacing w:val="-5"/>
        </w:rPr>
        <w:t xml:space="preserve"> </w:t>
      </w:r>
      <w:r>
        <w:t>no</w:t>
      </w:r>
      <w:r>
        <w:rPr>
          <w:spacing w:val="-5"/>
        </w:rPr>
        <w:t xml:space="preserve"> </w:t>
      </w:r>
      <w:r>
        <w:t>mayor</w:t>
      </w:r>
      <w:r>
        <w:rPr>
          <w:spacing w:val="-6"/>
        </w:rPr>
        <w:t xml:space="preserve"> </w:t>
      </w:r>
      <w:r>
        <w:t>a</w:t>
      </w:r>
      <w:r>
        <w:rPr>
          <w:spacing w:val="-5"/>
        </w:rPr>
        <w:t xml:space="preserve"> </w:t>
      </w:r>
      <w:r>
        <w:t>sesenta</w:t>
      </w:r>
      <w:r>
        <w:rPr>
          <w:spacing w:val="-9"/>
        </w:rPr>
        <w:t xml:space="preserve"> </w:t>
      </w:r>
      <w:r>
        <w:t>(60)</w:t>
      </w:r>
      <w:r>
        <w:rPr>
          <w:spacing w:val="-5"/>
        </w:rPr>
        <w:t xml:space="preserve"> </w:t>
      </w:r>
      <w:r>
        <w:t>días,</w:t>
      </w:r>
      <w:r>
        <w:rPr>
          <w:spacing w:val="70"/>
        </w:rPr>
        <w:t xml:space="preserve"> </w:t>
      </w:r>
      <w:r>
        <w:t>luego de</w:t>
      </w:r>
      <w:r>
        <w:rPr>
          <w:spacing w:val="-9"/>
        </w:rPr>
        <w:t xml:space="preserve"> </w:t>
      </w:r>
      <w:r>
        <w:t>la</w:t>
      </w:r>
      <w:r>
        <w:rPr>
          <w:spacing w:val="-7"/>
        </w:rPr>
        <w:t xml:space="preserve"> </w:t>
      </w:r>
      <w:r>
        <w:t>entrega</w:t>
      </w:r>
      <w:r>
        <w:rPr>
          <w:spacing w:val="-6"/>
        </w:rPr>
        <w:t xml:space="preserve"> </w:t>
      </w:r>
      <w:r>
        <w:t>y</w:t>
      </w:r>
      <w:r>
        <w:rPr>
          <w:spacing w:val="-7"/>
        </w:rPr>
        <w:t xml:space="preserve"> </w:t>
      </w:r>
      <w:r>
        <w:t>recepción</w:t>
      </w:r>
      <w:r>
        <w:rPr>
          <w:spacing w:val="-7"/>
        </w:rPr>
        <w:t xml:space="preserve"> </w:t>
      </w:r>
      <w:r>
        <w:t>conforme</w:t>
      </w:r>
      <w:r>
        <w:rPr>
          <w:spacing w:val="-7"/>
        </w:rPr>
        <w:t xml:space="preserve"> </w:t>
      </w:r>
      <w:r>
        <w:t>de</w:t>
      </w:r>
      <w:r>
        <w:rPr>
          <w:spacing w:val="-6"/>
        </w:rPr>
        <w:t xml:space="preserve"> </w:t>
      </w:r>
      <w:r>
        <w:t>los</w:t>
      </w:r>
      <w:r>
        <w:rPr>
          <w:spacing w:val="-8"/>
        </w:rPr>
        <w:t xml:space="preserve"> </w:t>
      </w:r>
      <w:r>
        <w:t>bienes</w:t>
      </w:r>
      <w:r>
        <w:rPr>
          <w:spacing w:val="-6"/>
        </w:rPr>
        <w:t xml:space="preserve"> </w:t>
      </w:r>
      <w:r>
        <w:t>adjudicados</w:t>
      </w:r>
      <w:r>
        <w:rPr>
          <w:spacing w:val="22"/>
        </w:rPr>
        <w:t xml:space="preserve"> </w:t>
      </w:r>
      <w:r>
        <w:t>por</w:t>
      </w:r>
      <w:r>
        <w:rPr>
          <w:spacing w:val="20"/>
        </w:rPr>
        <w:t xml:space="preserve"> </w:t>
      </w:r>
      <w:r>
        <w:t>el</w:t>
      </w:r>
      <w:r>
        <w:rPr>
          <w:spacing w:val="-6"/>
        </w:rPr>
        <w:t xml:space="preserve"> </w:t>
      </w:r>
      <w:r>
        <w:t>almacén</w:t>
      </w:r>
      <w:r>
        <w:rPr>
          <w:spacing w:val="28"/>
        </w:rPr>
        <w:t xml:space="preserve"> </w:t>
      </w:r>
      <w:r>
        <w:t>del</w:t>
      </w:r>
      <w:r>
        <w:rPr>
          <w:spacing w:val="-6"/>
        </w:rPr>
        <w:t xml:space="preserve"> </w:t>
      </w:r>
      <w:r>
        <w:rPr>
          <w:spacing w:val="-2"/>
        </w:rPr>
        <w:t>SRSO.</w:t>
      </w:r>
    </w:p>
    <w:p w14:paraId="440914C6" w14:textId="77777777" w:rsidR="006F0095" w:rsidRDefault="006F0095">
      <w:pPr>
        <w:pStyle w:val="Textoindependiente"/>
        <w:spacing w:before="14"/>
      </w:pPr>
    </w:p>
    <w:p w14:paraId="2B6ED11D" w14:textId="77777777" w:rsidR="006F0095" w:rsidRDefault="00000000">
      <w:pPr>
        <w:pStyle w:val="Textoindependiente"/>
        <w:ind w:left="852"/>
        <w:jc w:val="both"/>
      </w:pPr>
      <w:r>
        <w:rPr>
          <w:spacing w:val="-2"/>
          <w:w w:val="105"/>
        </w:rPr>
        <w:t>La</w:t>
      </w:r>
      <w:r>
        <w:rPr>
          <w:spacing w:val="-12"/>
          <w:w w:val="105"/>
        </w:rPr>
        <w:t xml:space="preserve"> </w:t>
      </w:r>
      <w:r>
        <w:rPr>
          <w:spacing w:val="-2"/>
          <w:w w:val="105"/>
        </w:rPr>
        <w:t>factura</w:t>
      </w:r>
      <w:r>
        <w:rPr>
          <w:spacing w:val="-12"/>
          <w:w w:val="105"/>
        </w:rPr>
        <w:t xml:space="preserve"> </w:t>
      </w:r>
      <w:r>
        <w:rPr>
          <w:spacing w:val="-2"/>
          <w:w w:val="105"/>
        </w:rPr>
        <w:t>debe</w:t>
      </w:r>
      <w:r>
        <w:rPr>
          <w:spacing w:val="-11"/>
          <w:w w:val="105"/>
        </w:rPr>
        <w:t xml:space="preserve"> </w:t>
      </w:r>
      <w:r>
        <w:rPr>
          <w:spacing w:val="-2"/>
          <w:w w:val="105"/>
        </w:rPr>
        <w:t>ser</w:t>
      </w:r>
      <w:r>
        <w:rPr>
          <w:spacing w:val="-12"/>
          <w:w w:val="105"/>
        </w:rPr>
        <w:t xml:space="preserve"> </w:t>
      </w:r>
      <w:r>
        <w:rPr>
          <w:spacing w:val="-2"/>
          <w:w w:val="105"/>
        </w:rPr>
        <w:t>emitida</w:t>
      </w:r>
      <w:r>
        <w:rPr>
          <w:spacing w:val="-12"/>
          <w:w w:val="105"/>
        </w:rPr>
        <w:t xml:space="preserve"> </w:t>
      </w:r>
      <w:r>
        <w:rPr>
          <w:spacing w:val="-2"/>
          <w:w w:val="105"/>
        </w:rPr>
        <w:t>con</w:t>
      </w:r>
      <w:r>
        <w:rPr>
          <w:spacing w:val="-10"/>
          <w:w w:val="105"/>
        </w:rPr>
        <w:t xml:space="preserve"> </w:t>
      </w:r>
      <w:r>
        <w:rPr>
          <w:spacing w:val="-2"/>
          <w:w w:val="105"/>
        </w:rPr>
        <w:t>comprobante</w:t>
      </w:r>
      <w:r>
        <w:rPr>
          <w:spacing w:val="-8"/>
          <w:w w:val="105"/>
        </w:rPr>
        <w:t xml:space="preserve"> </w:t>
      </w:r>
      <w:r>
        <w:rPr>
          <w:spacing w:val="-2"/>
          <w:w w:val="105"/>
        </w:rPr>
        <w:t>electrónico</w:t>
      </w:r>
      <w:r>
        <w:rPr>
          <w:spacing w:val="-10"/>
          <w:w w:val="105"/>
        </w:rPr>
        <w:t xml:space="preserve"> </w:t>
      </w:r>
      <w:r>
        <w:rPr>
          <w:spacing w:val="-2"/>
          <w:w w:val="105"/>
        </w:rPr>
        <w:t>(E-045)</w:t>
      </w:r>
      <w:r>
        <w:rPr>
          <w:spacing w:val="-12"/>
          <w:w w:val="105"/>
        </w:rPr>
        <w:t xml:space="preserve"> </w:t>
      </w:r>
      <w:r>
        <w:rPr>
          <w:spacing w:val="-2"/>
          <w:w w:val="105"/>
        </w:rPr>
        <w:t>para</w:t>
      </w:r>
      <w:r>
        <w:rPr>
          <w:spacing w:val="-9"/>
          <w:w w:val="105"/>
        </w:rPr>
        <w:t xml:space="preserve"> </w:t>
      </w:r>
      <w:r>
        <w:rPr>
          <w:spacing w:val="-2"/>
          <w:w w:val="105"/>
        </w:rPr>
        <w:t>las</w:t>
      </w:r>
      <w:r>
        <w:rPr>
          <w:spacing w:val="-12"/>
          <w:w w:val="105"/>
        </w:rPr>
        <w:t xml:space="preserve"> </w:t>
      </w:r>
      <w:r>
        <w:rPr>
          <w:spacing w:val="-2"/>
          <w:w w:val="105"/>
        </w:rPr>
        <w:t>grandes</w:t>
      </w:r>
      <w:r>
        <w:rPr>
          <w:spacing w:val="-9"/>
          <w:w w:val="105"/>
        </w:rPr>
        <w:t xml:space="preserve"> </w:t>
      </w:r>
      <w:r>
        <w:rPr>
          <w:spacing w:val="-10"/>
          <w:w w:val="105"/>
        </w:rPr>
        <w:t>y</w:t>
      </w:r>
    </w:p>
    <w:p w14:paraId="55590F90" w14:textId="77777777" w:rsidR="006F0095" w:rsidRDefault="006F0095">
      <w:pPr>
        <w:pStyle w:val="Textoindependiente"/>
        <w:jc w:val="both"/>
        <w:sectPr w:rsidR="006F0095">
          <w:pgSz w:w="12250" w:h="15850"/>
          <w:pgMar w:top="860" w:right="708" w:bottom="1240" w:left="850" w:header="640" w:footer="1049" w:gutter="0"/>
          <w:cols w:space="720"/>
        </w:sectPr>
      </w:pPr>
    </w:p>
    <w:p w14:paraId="54B6F2D5" w14:textId="77777777" w:rsidR="006F0095" w:rsidRDefault="00000000">
      <w:pPr>
        <w:pStyle w:val="Textoindependiente"/>
        <w:spacing w:before="115" w:line="254" w:lineRule="auto"/>
        <w:ind w:left="852" w:right="989"/>
        <w:jc w:val="both"/>
      </w:pPr>
      <w:r>
        <w:rPr>
          <w:spacing w:val="-2"/>
          <w:w w:val="105"/>
        </w:rPr>
        <w:lastRenderedPageBreak/>
        <w:t>medianas</w:t>
      </w:r>
      <w:r>
        <w:rPr>
          <w:spacing w:val="-7"/>
          <w:w w:val="105"/>
        </w:rPr>
        <w:t xml:space="preserve"> </w:t>
      </w:r>
      <w:r>
        <w:rPr>
          <w:spacing w:val="-2"/>
          <w:w w:val="105"/>
        </w:rPr>
        <w:t>empresas</w:t>
      </w:r>
      <w:r>
        <w:rPr>
          <w:spacing w:val="-4"/>
          <w:w w:val="105"/>
        </w:rPr>
        <w:t xml:space="preserve"> </w:t>
      </w:r>
      <w:r>
        <w:rPr>
          <w:spacing w:val="-2"/>
          <w:w w:val="105"/>
        </w:rPr>
        <w:t>respectos</w:t>
      </w:r>
      <w:r>
        <w:rPr>
          <w:spacing w:val="-7"/>
          <w:w w:val="105"/>
        </w:rPr>
        <w:t xml:space="preserve"> </w:t>
      </w:r>
      <w:r>
        <w:rPr>
          <w:spacing w:val="-2"/>
          <w:w w:val="105"/>
        </w:rPr>
        <w:t>a sus</w:t>
      </w:r>
      <w:r>
        <w:rPr>
          <w:spacing w:val="-4"/>
          <w:w w:val="105"/>
        </w:rPr>
        <w:t xml:space="preserve"> </w:t>
      </w:r>
      <w:r>
        <w:rPr>
          <w:spacing w:val="-2"/>
          <w:w w:val="105"/>
        </w:rPr>
        <w:t>operaciones</w:t>
      </w:r>
      <w:r>
        <w:rPr>
          <w:spacing w:val="-7"/>
          <w:w w:val="105"/>
        </w:rPr>
        <w:t xml:space="preserve"> </w:t>
      </w:r>
      <w:r>
        <w:rPr>
          <w:spacing w:val="-2"/>
          <w:w w:val="105"/>
        </w:rPr>
        <w:t>de</w:t>
      </w:r>
      <w:r>
        <w:rPr>
          <w:spacing w:val="-7"/>
          <w:w w:val="105"/>
        </w:rPr>
        <w:t xml:space="preserve"> </w:t>
      </w:r>
      <w:r>
        <w:rPr>
          <w:spacing w:val="-2"/>
          <w:w w:val="105"/>
        </w:rPr>
        <w:t>transferencia de</w:t>
      </w:r>
      <w:r>
        <w:rPr>
          <w:spacing w:val="-5"/>
          <w:w w:val="105"/>
        </w:rPr>
        <w:t xml:space="preserve"> </w:t>
      </w:r>
      <w:r>
        <w:rPr>
          <w:spacing w:val="-2"/>
          <w:w w:val="105"/>
        </w:rPr>
        <w:t xml:space="preserve">bienes, entrega </w:t>
      </w:r>
      <w:r>
        <w:rPr>
          <w:w w:val="105"/>
        </w:rPr>
        <w:t xml:space="preserve">en uso o prestación y localización de servicios a título oneroso o gratuito que </w:t>
      </w:r>
      <w:r>
        <w:t>realicen.</w:t>
      </w:r>
      <w:r>
        <w:rPr>
          <w:spacing w:val="-9"/>
        </w:rPr>
        <w:t xml:space="preserve"> </w:t>
      </w:r>
      <w:r>
        <w:t>En</w:t>
      </w:r>
      <w:r>
        <w:rPr>
          <w:spacing w:val="-9"/>
        </w:rPr>
        <w:t xml:space="preserve"> </w:t>
      </w:r>
      <w:r>
        <w:t>el</w:t>
      </w:r>
      <w:r>
        <w:rPr>
          <w:spacing w:val="-10"/>
        </w:rPr>
        <w:t xml:space="preserve"> </w:t>
      </w:r>
      <w:r>
        <w:t>caso</w:t>
      </w:r>
      <w:r>
        <w:rPr>
          <w:spacing w:val="-10"/>
        </w:rPr>
        <w:t xml:space="preserve"> </w:t>
      </w:r>
      <w:r>
        <w:t>de</w:t>
      </w:r>
      <w:r>
        <w:rPr>
          <w:spacing w:val="-9"/>
        </w:rPr>
        <w:t xml:space="preserve"> </w:t>
      </w:r>
      <w:r>
        <w:t>las</w:t>
      </w:r>
      <w:r>
        <w:rPr>
          <w:spacing w:val="-9"/>
        </w:rPr>
        <w:t xml:space="preserve"> </w:t>
      </w:r>
      <w:r>
        <w:t>MiPymes</w:t>
      </w:r>
      <w:r>
        <w:rPr>
          <w:spacing w:val="-10"/>
        </w:rPr>
        <w:t xml:space="preserve"> </w:t>
      </w:r>
      <w:r>
        <w:t>facturar</w:t>
      </w:r>
      <w:r>
        <w:rPr>
          <w:spacing w:val="-10"/>
        </w:rPr>
        <w:t xml:space="preserve"> </w:t>
      </w:r>
      <w:r>
        <w:t>con</w:t>
      </w:r>
      <w:r>
        <w:rPr>
          <w:spacing w:val="-7"/>
        </w:rPr>
        <w:t xml:space="preserve"> </w:t>
      </w:r>
      <w:r>
        <w:t>comprobante</w:t>
      </w:r>
      <w:r>
        <w:rPr>
          <w:spacing w:val="-9"/>
        </w:rPr>
        <w:t xml:space="preserve"> </w:t>
      </w:r>
      <w:r>
        <w:t>gubernamental</w:t>
      </w:r>
      <w:r>
        <w:rPr>
          <w:spacing w:val="-10"/>
        </w:rPr>
        <w:t xml:space="preserve"> </w:t>
      </w:r>
      <w:r>
        <w:t>(B15),</w:t>
      </w:r>
      <w:r>
        <w:rPr>
          <w:spacing w:val="-5"/>
        </w:rPr>
        <w:t xml:space="preserve"> </w:t>
      </w:r>
      <w:r>
        <w:t xml:space="preserve">en </w:t>
      </w:r>
      <w:r>
        <w:rPr>
          <w:w w:val="105"/>
        </w:rPr>
        <w:t>cumplimiento a la circular conjunta 16-23 de la DGII y la DGCP.</w:t>
      </w:r>
    </w:p>
    <w:p w14:paraId="098EC853" w14:textId="77777777" w:rsidR="006F0095" w:rsidRDefault="006F0095">
      <w:pPr>
        <w:pStyle w:val="Textoindependiente"/>
        <w:spacing w:before="16"/>
      </w:pPr>
    </w:p>
    <w:p w14:paraId="45A7BDB1" w14:textId="77777777" w:rsidR="006F0095" w:rsidRDefault="00000000">
      <w:pPr>
        <w:pStyle w:val="Textoindependiente"/>
        <w:spacing w:line="254" w:lineRule="auto"/>
        <w:ind w:left="852" w:right="989"/>
        <w:jc w:val="both"/>
      </w:pPr>
      <w:r>
        <w:t>La</w:t>
      </w:r>
      <w:r>
        <w:rPr>
          <w:spacing w:val="40"/>
        </w:rPr>
        <w:t xml:space="preserve"> </w:t>
      </w:r>
      <w:r>
        <w:t>Entidad</w:t>
      </w:r>
      <w:r>
        <w:rPr>
          <w:spacing w:val="40"/>
        </w:rPr>
        <w:t xml:space="preserve"> </w:t>
      </w:r>
      <w:r>
        <w:t>Contratante</w:t>
      </w:r>
      <w:r>
        <w:rPr>
          <w:spacing w:val="40"/>
        </w:rPr>
        <w:t xml:space="preserve"> </w:t>
      </w:r>
      <w:r>
        <w:t>no</w:t>
      </w:r>
      <w:r>
        <w:rPr>
          <w:spacing w:val="40"/>
        </w:rPr>
        <w:t xml:space="preserve"> </w:t>
      </w:r>
      <w:r>
        <w:t>podrá</w:t>
      </w:r>
      <w:r>
        <w:rPr>
          <w:spacing w:val="40"/>
        </w:rPr>
        <w:t xml:space="preserve"> </w:t>
      </w:r>
      <w:r>
        <w:t>comprometerse</w:t>
      </w:r>
      <w:r>
        <w:rPr>
          <w:spacing w:val="40"/>
        </w:rPr>
        <w:t xml:space="preserve"> </w:t>
      </w:r>
      <w:r>
        <w:t>a</w:t>
      </w:r>
      <w:r>
        <w:rPr>
          <w:spacing w:val="40"/>
        </w:rPr>
        <w:t xml:space="preserve"> </w:t>
      </w:r>
      <w:r>
        <w:t>entregar,</w:t>
      </w:r>
      <w:r>
        <w:rPr>
          <w:spacing w:val="40"/>
        </w:rPr>
        <w:t xml:space="preserve"> </w:t>
      </w:r>
      <w:r>
        <w:t>por</w:t>
      </w:r>
      <w:r>
        <w:rPr>
          <w:spacing w:val="40"/>
        </w:rPr>
        <w:t xml:space="preserve"> </w:t>
      </w:r>
      <w:r>
        <w:t>concepto</w:t>
      </w:r>
      <w:r>
        <w:rPr>
          <w:spacing w:val="40"/>
        </w:rPr>
        <w:t xml:space="preserve"> </w:t>
      </w:r>
      <w:r>
        <w:t>de avance,</w:t>
      </w:r>
      <w:r>
        <w:rPr>
          <w:spacing w:val="40"/>
        </w:rPr>
        <w:t xml:space="preserve"> </w:t>
      </w:r>
      <w:r>
        <w:t>un</w:t>
      </w:r>
      <w:r>
        <w:rPr>
          <w:spacing w:val="39"/>
        </w:rPr>
        <w:t xml:space="preserve"> </w:t>
      </w:r>
      <w:r>
        <w:t>porcentaje</w:t>
      </w:r>
      <w:r>
        <w:rPr>
          <w:spacing w:val="40"/>
        </w:rPr>
        <w:t xml:space="preserve"> </w:t>
      </w:r>
      <w:r>
        <w:t>mayor</w:t>
      </w:r>
      <w:r>
        <w:rPr>
          <w:spacing w:val="40"/>
        </w:rPr>
        <w:t xml:space="preserve"> </w:t>
      </w:r>
      <w:r>
        <w:t>al</w:t>
      </w:r>
      <w:r>
        <w:rPr>
          <w:spacing w:val="40"/>
        </w:rPr>
        <w:t xml:space="preserve"> </w:t>
      </w:r>
      <w:r>
        <w:t>treinta</w:t>
      </w:r>
      <w:r>
        <w:rPr>
          <w:spacing w:val="40"/>
        </w:rPr>
        <w:t xml:space="preserve"> </w:t>
      </w:r>
      <w:r>
        <w:t>por</w:t>
      </w:r>
      <w:r>
        <w:rPr>
          <w:spacing w:val="40"/>
        </w:rPr>
        <w:t xml:space="preserve"> </w:t>
      </w:r>
      <w:r>
        <w:t>ciento</w:t>
      </w:r>
      <w:r>
        <w:rPr>
          <w:spacing w:val="40"/>
        </w:rPr>
        <w:t xml:space="preserve"> </w:t>
      </w:r>
      <w:r>
        <w:t>(30%)</w:t>
      </w:r>
      <w:r>
        <w:rPr>
          <w:spacing w:val="39"/>
        </w:rPr>
        <w:t xml:space="preserve"> </w:t>
      </w:r>
      <w:r>
        <w:t>del</w:t>
      </w:r>
      <w:r>
        <w:rPr>
          <w:spacing w:val="40"/>
        </w:rPr>
        <w:t xml:space="preserve"> </w:t>
      </w:r>
      <w:r>
        <w:t>valor</w:t>
      </w:r>
      <w:r>
        <w:rPr>
          <w:spacing w:val="40"/>
        </w:rPr>
        <w:t xml:space="preserve"> </w:t>
      </w:r>
      <w:r>
        <w:t>del</w:t>
      </w:r>
      <w:r>
        <w:rPr>
          <w:spacing w:val="40"/>
        </w:rPr>
        <w:t xml:space="preserve"> </w:t>
      </w:r>
      <w:r>
        <w:t>Contrato.</w:t>
      </w:r>
    </w:p>
    <w:p w14:paraId="4F250937" w14:textId="77777777" w:rsidR="006F0095" w:rsidRDefault="006F0095">
      <w:pPr>
        <w:pStyle w:val="Textoindependiente"/>
        <w:spacing w:before="15"/>
      </w:pPr>
    </w:p>
    <w:p w14:paraId="5ADF5B9F" w14:textId="77777777" w:rsidR="006F0095" w:rsidRDefault="00000000">
      <w:pPr>
        <w:pStyle w:val="Textoindependiente"/>
        <w:spacing w:line="254" w:lineRule="auto"/>
        <w:ind w:left="852" w:right="989"/>
        <w:jc w:val="both"/>
      </w:pPr>
      <w:r>
        <w:t>En</w:t>
      </w:r>
      <w:r>
        <w:rPr>
          <w:spacing w:val="-12"/>
        </w:rPr>
        <w:t xml:space="preserve"> </w:t>
      </w:r>
      <w:r>
        <w:t>caso</w:t>
      </w:r>
      <w:r>
        <w:rPr>
          <w:spacing w:val="-12"/>
        </w:rPr>
        <w:t xml:space="preserve"> </w:t>
      </w:r>
      <w:r>
        <w:t>de</w:t>
      </w:r>
      <w:r>
        <w:rPr>
          <w:spacing w:val="-12"/>
        </w:rPr>
        <w:t xml:space="preserve"> </w:t>
      </w:r>
      <w:r>
        <w:t>que</w:t>
      </w:r>
      <w:r>
        <w:rPr>
          <w:spacing w:val="-12"/>
        </w:rPr>
        <w:t xml:space="preserve"> </w:t>
      </w:r>
      <w:r>
        <w:t>el</w:t>
      </w:r>
      <w:r>
        <w:rPr>
          <w:spacing w:val="-12"/>
        </w:rPr>
        <w:t xml:space="preserve"> </w:t>
      </w:r>
      <w:r>
        <w:t>adjudicatario</w:t>
      </w:r>
      <w:r>
        <w:rPr>
          <w:spacing w:val="-12"/>
        </w:rPr>
        <w:t xml:space="preserve"> </w:t>
      </w:r>
      <w:r>
        <w:t>del</w:t>
      </w:r>
      <w:r>
        <w:rPr>
          <w:spacing w:val="-12"/>
        </w:rPr>
        <w:t xml:space="preserve"> </w:t>
      </w:r>
      <w:r>
        <w:t>contrato</w:t>
      </w:r>
      <w:r>
        <w:rPr>
          <w:spacing w:val="-12"/>
        </w:rPr>
        <w:t xml:space="preserve"> </w:t>
      </w:r>
      <w:r>
        <w:t>sea</w:t>
      </w:r>
      <w:r>
        <w:rPr>
          <w:spacing w:val="-11"/>
        </w:rPr>
        <w:t xml:space="preserve"> </w:t>
      </w:r>
      <w:r>
        <w:t>una</w:t>
      </w:r>
      <w:r>
        <w:rPr>
          <w:spacing w:val="-12"/>
        </w:rPr>
        <w:t xml:space="preserve"> </w:t>
      </w:r>
      <w:r>
        <w:t>Micro,</w:t>
      </w:r>
      <w:r>
        <w:rPr>
          <w:spacing w:val="-11"/>
        </w:rPr>
        <w:t xml:space="preserve"> </w:t>
      </w:r>
      <w:r>
        <w:t>Pequeña</w:t>
      </w:r>
      <w:r>
        <w:rPr>
          <w:spacing w:val="-11"/>
        </w:rPr>
        <w:t xml:space="preserve"> </w:t>
      </w:r>
      <w:r>
        <w:t>y</w:t>
      </w:r>
      <w:r>
        <w:rPr>
          <w:spacing w:val="-13"/>
        </w:rPr>
        <w:t xml:space="preserve"> </w:t>
      </w:r>
      <w:r>
        <w:t>Mediana</w:t>
      </w:r>
      <w:r>
        <w:rPr>
          <w:spacing w:val="-11"/>
        </w:rPr>
        <w:t xml:space="preserve"> </w:t>
      </w:r>
      <w:r>
        <w:t>empresa (MIPYME)</w:t>
      </w:r>
      <w:r>
        <w:rPr>
          <w:spacing w:val="-3"/>
        </w:rPr>
        <w:t xml:space="preserve"> </w:t>
      </w:r>
      <w:r>
        <w:t>la</w:t>
      </w:r>
      <w:r>
        <w:rPr>
          <w:spacing w:val="-4"/>
        </w:rPr>
        <w:t xml:space="preserve"> </w:t>
      </w:r>
      <w:r>
        <w:t>entidad</w:t>
      </w:r>
      <w:r>
        <w:rPr>
          <w:spacing w:val="-3"/>
        </w:rPr>
        <w:t xml:space="preserve"> </w:t>
      </w:r>
      <w:r>
        <w:t>contratante</w:t>
      </w:r>
      <w:r>
        <w:rPr>
          <w:spacing w:val="-3"/>
        </w:rPr>
        <w:t xml:space="preserve"> </w:t>
      </w:r>
      <w:r>
        <w:t>deberá</w:t>
      </w:r>
      <w:r>
        <w:rPr>
          <w:spacing w:val="-2"/>
        </w:rPr>
        <w:t xml:space="preserve"> </w:t>
      </w:r>
      <w:r>
        <w:t>entregar</w:t>
      </w:r>
      <w:r>
        <w:rPr>
          <w:spacing w:val="-3"/>
        </w:rPr>
        <w:t xml:space="preserve"> </w:t>
      </w:r>
      <w:r>
        <w:t>un</w:t>
      </w:r>
      <w:r>
        <w:rPr>
          <w:spacing w:val="-2"/>
        </w:rPr>
        <w:t xml:space="preserve"> </w:t>
      </w:r>
      <w:r>
        <w:t>avance</w:t>
      </w:r>
      <w:r>
        <w:rPr>
          <w:spacing w:val="-2"/>
        </w:rPr>
        <w:t xml:space="preserve"> </w:t>
      </w:r>
      <w:r>
        <w:t>inicial</w:t>
      </w:r>
      <w:r>
        <w:rPr>
          <w:spacing w:val="-3"/>
        </w:rPr>
        <w:t xml:space="preserve"> </w:t>
      </w:r>
      <w:r>
        <w:t>correspondiente</w:t>
      </w:r>
      <w:r>
        <w:rPr>
          <w:spacing w:val="-2"/>
        </w:rPr>
        <w:t xml:space="preserve"> </w:t>
      </w:r>
      <w:r>
        <w:t>al treinta</w:t>
      </w:r>
      <w:r>
        <w:rPr>
          <w:spacing w:val="-14"/>
        </w:rPr>
        <w:t xml:space="preserve"> </w:t>
      </w:r>
      <w:r>
        <w:t>por</w:t>
      </w:r>
      <w:r>
        <w:rPr>
          <w:spacing w:val="-13"/>
        </w:rPr>
        <w:t xml:space="preserve"> </w:t>
      </w:r>
      <w:r>
        <w:t>ciento</w:t>
      </w:r>
      <w:r>
        <w:rPr>
          <w:spacing w:val="-13"/>
        </w:rPr>
        <w:t xml:space="preserve"> </w:t>
      </w:r>
      <w:r>
        <w:t>(30%)</w:t>
      </w:r>
      <w:r>
        <w:rPr>
          <w:spacing w:val="-13"/>
        </w:rPr>
        <w:t xml:space="preserve"> </w:t>
      </w:r>
      <w:r>
        <w:t>del</w:t>
      </w:r>
      <w:r>
        <w:rPr>
          <w:spacing w:val="-14"/>
        </w:rPr>
        <w:t xml:space="preserve"> </w:t>
      </w:r>
      <w:r>
        <w:t>valor</w:t>
      </w:r>
      <w:r>
        <w:rPr>
          <w:spacing w:val="-13"/>
        </w:rPr>
        <w:t xml:space="preserve"> </w:t>
      </w:r>
      <w:r>
        <w:t>del</w:t>
      </w:r>
      <w:r>
        <w:rPr>
          <w:spacing w:val="-13"/>
        </w:rPr>
        <w:t xml:space="preserve"> </w:t>
      </w:r>
      <w:r>
        <w:t>contrato,</w:t>
      </w:r>
      <w:r>
        <w:rPr>
          <w:spacing w:val="-13"/>
        </w:rPr>
        <w:t xml:space="preserve"> </w:t>
      </w:r>
      <w:r>
        <w:t>para</w:t>
      </w:r>
      <w:r>
        <w:rPr>
          <w:spacing w:val="-13"/>
        </w:rPr>
        <w:t xml:space="preserve"> </w:t>
      </w:r>
      <w:r>
        <w:t>fortalecer</w:t>
      </w:r>
      <w:r>
        <w:rPr>
          <w:spacing w:val="-14"/>
        </w:rPr>
        <w:t xml:space="preserve"> </w:t>
      </w:r>
      <w:r>
        <w:t>su</w:t>
      </w:r>
      <w:r>
        <w:rPr>
          <w:spacing w:val="-13"/>
        </w:rPr>
        <w:t xml:space="preserve"> </w:t>
      </w:r>
      <w:r>
        <w:t>capacidad</w:t>
      </w:r>
      <w:r>
        <w:rPr>
          <w:spacing w:val="3"/>
        </w:rPr>
        <w:t xml:space="preserve"> </w:t>
      </w:r>
      <w:r>
        <w:t>económica, contra</w:t>
      </w:r>
      <w:r>
        <w:rPr>
          <w:spacing w:val="40"/>
        </w:rPr>
        <w:t xml:space="preserve"> </w:t>
      </w:r>
      <w:r>
        <w:t>la</w:t>
      </w:r>
      <w:r>
        <w:rPr>
          <w:spacing w:val="40"/>
        </w:rPr>
        <w:t xml:space="preserve"> </w:t>
      </w:r>
      <w:r>
        <w:t>presentación</w:t>
      </w:r>
      <w:r>
        <w:rPr>
          <w:spacing w:val="40"/>
        </w:rPr>
        <w:t xml:space="preserve"> </w:t>
      </w:r>
      <w:r>
        <w:t>de</w:t>
      </w:r>
      <w:r>
        <w:rPr>
          <w:spacing w:val="40"/>
        </w:rPr>
        <w:t xml:space="preserve"> </w:t>
      </w:r>
      <w:r>
        <w:t>la</w:t>
      </w:r>
      <w:r>
        <w:rPr>
          <w:spacing w:val="40"/>
        </w:rPr>
        <w:t xml:space="preserve"> </w:t>
      </w:r>
      <w:r>
        <w:t>garantía</w:t>
      </w:r>
      <w:r>
        <w:rPr>
          <w:spacing w:val="40"/>
        </w:rPr>
        <w:t xml:space="preserve"> </w:t>
      </w:r>
      <w:r>
        <w:t>del</w:t>
      </w:r>
      <w:r>
        <w:rPr>
          <w:spacing w:val="40"/>
        </w:rPr>
        <w:t xml:space="preserve"> </w:t>
      </w:r>
      <w:r>
        <w:t>buen</w:t>
      </w:r>
      <w:r>
        <w:rPr>
          <w:spacing w:val="40"/>
        </w:rPr>
        <w:t xml:space="preserve"> </w:t>
      </w:r>
      <w:r>
        <w:t>uso</w:t>
      </w:r>
      <w:r>
        <w:rPr>
          <w:spacing w:val="40"/>
        </w:rPr>
        <w:t xml:space="preserve"> </w:t>
      </w:r>
      <w:r>
        <w:t>del anticipo.</w:t>
      </w:r>
    </w:p>
    <w:p w14:paraId="45CAB808" w14:textId="77777777" w:rsidR="006F0095" w:rsidRDefault="006F0095">
      <w:pPr>
        <w:pStyle w:val="Textoindependiente"/>
        <w:spacing w:before="16"/>
      </w:pPr>
    </w:p>
    <w:p w14:paraId="0D02D982" w14:textId="77777777" w:rsidR="006F0095" w:rsidRDefault="00000000">
      <w:pPr>
        <w:pStyle w:val="Textoindependiente"/>
        <w:spacing w:before="1" w:line="254" w:lineRule="auto"/>
        <w:ind w:left="852" w:right="992"/>
        <w:jc w:val="both"/>
      </w:pPr>
      <w:r>
        <w:rPr>
          <w:w w:val="105"/>
        </w:rPr>
        <w:t xml:space="preserve">Para la realización del pago, el Oferente deberá entregar en las oficinas Administrativa Financiera la factura correspondiente anexando los conduces de </w:t>
      </w:r>
      <w:r>
        <w:t xml:space="preserve">recepción, este deberá estar validado, firmado y sellado por el encargado de almacén </w:t>
      </w:r>
      <w:r>
        <w:rPr>
          <w:w w:val="105"/>
        </w:rPr>
        <w:t>del SRSO y las certificaciones tributarias vigentes (DGII y TSS).</w:t>
      </w:r>
    </w:p>
    <w:p w14:paraId="415F1875" w14:textId="77777777" w:rsidR="006F0095" w:rsidRDefault="006F0095">
      <w:pPr>
        <w:pStyle w:val="Textoindependiente"/>
        <w:spacing w:before="13"/>
      </w:pPr>
    </w:p>
    <w:p w14:paraId="783A1E3C" w14:textId="77777777" w:rsidR="006F0095" w:rsidRDefault="00000000">
      <w:pPr>
        <w:pStyle w:val="Textoindependiente"/>
        <w:spacing w:line="256" w:lineRule="auto"/>
        <w:ind w:left="852" w:right="997"/>
        <w:jc w:val="both"/>
      </w:pPr>
      <w:r>
        <w:t>No está permitido que el proveedor reciba el pago total de los bienes sin que el objeto del contrato se haya cumplido.</w:t>
      </w:r>
    </w:p>
    <w:p w14:paraId="68A6ECEA" w14:textId="77777777" w:rsidR="006F0095" w:rsidRDefault="00000000">
      <w:pPr>
        <w:pStyle w:val="Ttulo1"/>
        <w:numPr>
          <w:ilvl w:val="0"/>
          <w:numId w:val="8"/>
        </w:numPr>
        <w:tabs>
          <w:tab w:val="left" w:pos="1209"/>
        </w:tabs>
        <w:spacing w:before="255"/>
        <w:ind w:hanging="357"/>
      </w:pPr>
      <w:bookmarkStart w:id="38" w:name="_bookmark37"/>
      <w:bookmarkEnd w:id="38"/>
      <w:r>
        <w:t>Recepción</w:t>
      </w:r>
      <w:r>
        <w:rPr>
          <w:spacing w:val="-4"/>
        </w:rPr>
        <w:t xml:space="preserve"> </w:t>
      </w:r>
      <w:r>
        <w:t>de</w:t>
      </w:r>
      <w:r>
        <w:rPr>
          <w:spacing w:val="-1"/>
        </w:rPr>
        <w:t xml:space="preserve"> </w:t>
      </w:r>
      <w:r>
        <w:t>los</w:t>
      </w:r>
      <w:r>
        <w:rPr>
          <w:spacing w:val="-1"/>
        </w:rPr>
        <w:t xml:space="preserve"> </w:t>
      </w:r>
      <w:r>
        <w:rPr>
          <w:spacing w:val="-2"/>
        </w:rPr>
        <w:t>bienes</w:t>
      </w:r>
    </w:p>
    <w:p w14:paraId="66DBB66E" w14:textId="77777777" w:rsidR="006F0095" w:rsidRDefault="00000000">
      <w:pPr>
        <w:pStyle w:val="Textoindependiente"/>
        <w:spacing w:before="286" w:line="254" w:lineRule="auto"/>
        <w:ind w:left="852" w:right="984"/>
        <w:jc w:val="both"/>
      </w:pPr>
      <w:r>
        <w:t>Concluida la entrega de los bienes, el personal designado por la institución como responsable</w:t>
      </w:r>
      <w:r>
        <w:rPr>
          <w:spacing w:val="-14"/>
        </w:rPr>
        <w:t xml:space="preserve"> </w:t>
      </w:r>
      <w:r>
        <w:t>del</w:t>
      </w:r>
      <w:r>
        <w:rPr>
          <w:spacing w:val="-13"/>
        </w:rPr>
        <w:t xml:space="preserve"> </w:t>
      </w:r>
      <w:r>
        <w:t>contrato</w:t>
      </w:r>
      <w:r>
        <w:rPr>
          <w:spacing w:val="-13"/>
        </w:rPr>
        <w:t xml:space="preserve"> </w:t>
      </w:r>
      <w:r>
        <w:t>procederá</w:t>
      </w:r>
      <w:r>
        <w:rPr>
          <w:spacing w:val="-13"/>
        </w:rPr>
        <w:t xml:space="preserve"> </w:t>
      </w:r>
      <w:r>
        <w:t>a</w:t>
      </w:r>
      <w:r>
        <w:rPr>
          <w:spacing w:val="-14"/>
        </w:rPr>
        <w:t xml:space="preserve"> </w:t>
      </w:r>
      <w:r>
        <w:t>completar</w:t>
      </w:r>
      <w:r>
        <w:rPr>
          <w:spacing w:val="-13"/>
        </w:rPr>
        <w:t xml:space="preserve"> </w:t>
      </w:r>
      <w:r>
        <w:t>un</w:t>
      </w:r>
      <w:r>
        <w:rPr>
          <w:spacing w:val="-13"/>
        </w:rPr>
        <w:t xml:space="preserve"> </w:t>
      </w:r>
      <w:r>
        <w:t>acta</w:t>
      </w:r>
      <w:r>
        <w:rPr>
          <w:spacing w:val="-13"/>
        </w:rPr>
        <w:t xml:space="preserve"> </w:t>
      </w:r>
      <w:r>
        <w:t>de</w:t>
      </w:r>
      <w:r>
        <w:rPr>
          <w:spacing w:val="-13"/>
        </w:rPr>
        <w:t xml:space="preserve"> </w:t>
      </w:r>
      <w:r>
        <w:t>recepción</w:t>
      </w:r>
      <w:r>
        <w:rPr>
          <w:spacing w:val="-14"/>
        </w:rPr>
        <w:t xml:space="preserve"> </w:t>
      </w:r>
      <w:r>
        <w:t>provisional</w:t>
      </w:r>
      <w:r>
        <w:rPr>
          <w:spacing w:val="-13"/>
        </w:rPr>
        <w:t xml:space="preserve"> </w:t>
      </w:r>
      <w:r>
        <w:t>donde determine,</w:t>
      </w:r>
      <w:r>
        <w:rPr>
          <w:spacing w:val="-8"/>
        </w:rPr>
        <w:t xml:space="preserve"> </w:t>
      </w:r>
      <w:r>
        <w:t>a</w:t>
      </w:r>
      <w:r>
        <w:rPr>
          <w:spacing w:val="-11"/>
        </w:rPr>
        <w:t xml:space="preserve"> </w:t>
      </w:r>
      <w:r>
        <w:t>partir</w:t>
      </w:r>
      <w:r>
        <w:rPr>
          <w:spacing w:val="-10"/>
        </w:rPr>
        <w:t xml:space="preserve"> </w:t>
      </w:r>
      <w:r>
        <w:t>de</w:t>
      </w:r>
      <w:r>
        <w:rPr>
          <w:spacing w:val="-9"/>
        </w:rPr>
        <w:t xml:space="preserve"> </w:t>
      </w:r>
      <w:r>
        <w:t>las</w:t>
      </w:r>
      <w:r>
        <w:rPr>
          <w:spacing w:val="-9"/>
        </w:rPr>
        <w:t xml:space="preserve"> </w:t>
      </w:r>
      <w:r>
        <w:t>especificaciones</w:t>
      </w:r>
      <w:r>
        <w:rPr>
          <w:spacing w:val="-9"/>
        </w:rPr>
        <w:t xml:space="preserve"> </w:t>
      </w:r>
      <w:r>
        <w:t>técnicas,</w:t>
      </w:r>
      <w:r>
        <w:rPr>
          <w:spacing w:val="-8"/>
        </w:rPr>
        <w:t xml:space="preserve"> </w:t>
      </w:r>
      <w:r>
        <w:t>si</w:t>
      </w:r>
      <w:r>
        <w:rPr>
          <w:spacing w:val="-9"/>
        </w:rPr>
        <w:t xml:space="preserve"> </w:t>
      </w:r>
      <w:r>
        <w:t>los</w:t>
      </w:r>
      <w:r>
        <w:rPr>
          <w:spacing w:val="-12"/>
        </w:rPr>
        <w:t xml:space="preserve"> </w:t>
      </w:r>
      <w:r>
        <w:t>bienes</w:t>
      </w:r>
      <w:r>
        <w:rPr>
          <w:spacing w:val="-9"/>
        </w:rPr>
        <w:t xml:space="preserve"> </w:t>
      </w:r>
      <w:r>
        <w:t>adquiridos</w:t>
      </w:r>
      <w:r>
        <w:rPr>
          <w:spacing w:val="-10"/>
        </w:rPr>
        <w:t xml:space="preserve"> </w:t>
      </w:r>
      <w:r>
        <w:t>cumplieron o no con lo pactado.</w:t>
      </w:r>
    </w:p>
    <w:p w14:paraId="15F2899B" w14:textId="77777777" w:rsidR="006F0095" w:rsidRDefault="006F0095">
      <w:pPr>
        <w:pStyle w:val="Textoindependiente"/>
        <w:spacing w:before="32"/>
      </w:pPr>
    </w:p>
    <w:p w14:paraId="1495CB83" w14:textId="77777777" w:rsidR="006F0095" w:rsidRDefault="00000000">
      <w:pPr>
        <w:pStyle w:val="Ttulo1"/>
        <w:numPr>
          <w:ilvl w:val="1"/>
          <w:numId w:val="8"/>
        </w:numPr>
        <w:tabs>
          <w:tab w:val="left" w:pos="1572"/>
        </w:tabs>
        <w:spacing w:line="211" w:lineRule="auto"/>
        <w:ind w:right="1261"/>
      </w:pPr>
      <w:r>
        <w:t>No</w:t>
      </w:r>
      <w:r>
        <w:rPr>
          <w:spacing w:val="-4"/>
        </w:rPr>
        <w:t xml:space="preserve"> </w:t>
      </w:r>
      <w:r>
        <w:t>se</w:t>
      </w:r>
      <w:r>
        <w:rPr>
          <w:spacing w:val="-4"/>
        </w:rPr>
        <w:t xml:space="preserve"> </w:t>
      </w:r>
      <w:r>
        <w:t>entenderán</w:t>
      </w:r>
      <w:r>
        <w:rPr>
          <w:spacing w:val="-4"/>
        </w:rPr>
        <w:t xml:space="preserve"> </w:t>
      </w:r>
      <w:r>
        <w:t>suministrados,</w:t>
      </w:r>
      <w:r>
        <w:rPr>
          <w:spacing w:val="-4"/>
        </w:rPr>
        <w:t xml:space="preserve"> </w:t>
      </w:r>
      <w:r>
        <w:t>ni</w:t>
      </w:r>
      <w:r>
        <w:rPr>
          <w:spacing w:val="-4"/>
        </w:rPr>
        <w:t xml:space="preserve"> </w:t>
      </w:r>
      <w:r>
        <w:t>entregados</w:t>
      </w:r>
      <w:r>
        <w:rPr>
          <w:spacing w:val="-5"/>
        </w:rPr>
        <w:t xml:space="preserve"> </w:t>
      </w:r>
      <w:r>
        <w:t>los</w:t>
      </w:r>
      <w:r>
        <w:rPr>
          <w:spacing w:val="-4"/>
        </w:rPr>
        <w:t xml:space="preserve"> </w:t>
      </w:r>
      <w:r>
        <w:t>Bienes</w:t>
      </w:r>
      <w:r>
        <w:rPr>
          <w:spacing w:val="-5"/>
        </w:rPr>
        <w:t xml:space="preserve"> </w:t>
      </w:r>
      <w:r>
        <w:t>que</w:t>
      </w:r>
      <w:r>
        <w:rPr>
          <w:spacing w:val="-3"/>
        </w:rPr>
        <w:t xml:space="preserve"> </w:t>
      </w:r>
      <w:r>
        <w:t>no</w:t>
      </w:r>
      <w:r>
        <w:rPr>
          <w:spacing w:val="-4"/>
        </w:rPr>
        <w:t xml:space="preserve"> </w:t>
      </w:r>
      <w:r>
        <w:t>hayan sido objeto de recepción definitiva.</w:t>
      </w:r>
    </w:p>
    <w:p w14:paraId="51AD3003" w14:textId="77777777" w:rsidR="006F0095" w:rsidRDefault="00000000">
      <w:pPr>
        <w:pStyle w:val="Textoindependiente"/>
        <w:spacing w:before="296" w:line="254" w:lineRule="auto"/>
        <w:ind w:left="852" w:right="917"/>
      </w:pPr>
      <w:r>
        <w:t>Si el suministro de bienes fue acorde con las especificaciones técnicas, la institución</w:t>
      </w:r>
      <w:r>
        <w:rPr>
          <w:spacing w:val="80"/>
        </w:rPr>
        <w:t xml:space="preserve"> </w:t>
      </w:r>
      <w:r>
        <w:t>deberá</w:t>
      </w:r>
      <w:r>
        <w:rPr>
          <w:spacing w:val="40"/>
        </w:rPr>
        <w:t xml:space="preserve"> </w:t>
      </w:r>
      <w:r>
        <w:t>formalizarla</w:t>
      </w:r>
      <w:r>
        <w:rPr>
          <w:spacing w:val="40"/>
        </w:rPr>
        <w:t xml:space="preserve"> </w:t>
      </w:r>
      <w:r>
        <w:t>mediante</w:t>
      </w:r>
      <w:r>
        <w:rPr>
          <w:spacing w:val="40"/>
        </w:rPr>
        <w:t xml:space="preserve"> </w:t>
      </w:r>
      <w:r>
        <w:t>la</w:t>
      </w:r>
      <w:r>
        <w:rPr>
          <w:spacing w:val="40"/>
        </w:rPr>
        <w:t xml:space="preserve"> </w:t>
      </w:r>
      <w:r>
        <w:t>recepción</w:t>
      </w:r>
      <w:r>
        <w:rPr>
          <w:spacing w:val="40"/>
        </w:rPr>
        <w:t xml:space="preserve"> </w:t>
      </w:r>
      <w:r>
        <w:t>conforme</w:t>
      </w:r>
      <w:r>
        <w:rPr>
          <w:spacing w:val="40"/>
        </w:rPr>
        <w:t xml:space="preserve"> </w:t>
      </w:r>
      <w:r>
        <w:t>en</w:t>
      </w:r>
      <w:r>
        <w:rPr>
          <w:spacing w:val="40"/>
        </w:rPr>
        <w:t xml:space="preserve"> </w:t>
      </w:r>
      <w:r>
        <w:t>un</w:t>
      </w:r>
      <w:r>
        <w:rPr>
          <w:spacing w:val="40"/>
        </w:rPr>
        <w:t xml:space="preserve"> </w:t>
      </w:r>
      <w:r>
        <w:t>plazo</w:t>
      </w:r>
      <w:r>
        <w:rPr>
          <w:spacing w:val="40"/>
        </w:rPr>
        <w:t xml:space="preserve"> </w:t>
      </w:r>
      <w:r>
        <w:t>diez</w:t>
      </w:r>
      <w:r>
        <w:rPr>
          <w:spacing w:val="40"/>
        </w:rPr>
        <w:t xml:space="preserve"> </w:t>
      </w:r>
      <w:r>
        <w:t>(10)</w:t>
      </w:r>
      <w:r>
        <w:rPr>
          <w:spacing w:val="40"/>
        </w:rPr>
        <w:t xml:space="preserve"> </w:t>
      </w:r>
      <w:r>
        <w:t>días</w:t>
      </w:r>
      <w:r>
        <w:rPr>
          <w:spacing w:val="40"/>
        </w:rPr>
        <w:t xml:space="preserve"> </w:t>
      </w:r>
      <w:r>
        <w:t>hábiles,</w:t>
      </w:r>
      <w:r>
        <w:rPr>
          <w:spacing w:val="37"/>
        </w:rPr>
        <w:t xml:space="preserve"> </w:t>
      </w:r>
      <w:r>
        <w:t>a</w:t>
      </w:r>
      <w:r>
        <w:rPr>
          <w:spacing w:val="34"/>
        </w:rPr>
        <w:t xml:space="preserve"> </w:t>
      </w:r>
      <w:r>
        <w:t>partir</w:t>
      </w:r>
      <w:r>
        <w:rPr>
          <w:spacing w:val="34"/>
        </w:rPr>
        <w:t xml:space="preserve"> </w:t>
      </w:r>
      <w:r>
        <w:t>del</w:t>
      </w:r>
      <w:r>
        <w:rPr>
          <w:spacing w:val="33"/>
        </w:rPr>
        <w:t xml:space="preserve"> </w:t>
      </w:r>
      <w:r>
        <w:t>día</w:t>
      </w:r>
      <w:r>
        <w:rPr>
          <w:spacing w:val="34"/>
        </w:rPr>
        <w:t xml:space="preserve"> </w:t>
      </w:r>
      <w:r>
        <w:t>siguiente</w:t>
      </w:r>
      <w:r>
        <w:rPr>
          <w:spacing w:val="34"/>
        </w:rPr>
        <w:t xml:space="preserve"> </w:t>
      </w:r>
      <w:r>
        <w:t>de</w:t>
      </w:r>
      <w:r>
        <w:rPr>
          <w:spacing w:val="34"/>
        </w:rPr>
        <w:t xml:space="preserve"> </w:t>
      </w:r>
      <w:r>
        <w:t>notificada</w:t>
      </w:r>
      <w:r>
        <w:rPr>
          <w:spacing w:val="34"/>
        </w:rPr>
        <w:t xml:space="preserve"> </w:t>
      </w:r>
      <w:r>
        <w:t>entrega</w:t>
      </w:r>
      <w:r>
        <w:rPr>
          <w:spacing w:val="34"/>
        </w:rPr>
        <w:t xml:space="preserve"> </w:t>
      </w:r>
      <w:r>
        <w:t>de</w:t>
      </w:r>
      <w:r>
        <w:rPr>
          <w:spacing w:val="34"/>
        </w:rPr>
        <w:t xml:space="preserve"> </w:t>
      </w:r>
      <w:r>
        <w:t>los</w:t>
      </w:r>
      <w:r>
        <w:rPr>
          <w:spacing w:val="36"/>
        </w:rPr>
        <w:t xml:space="preserve"> </w:t>
      </w:r>
      <w:r>
        <w:t>bienes.</w:t>
      </w:r>
      <w:r>
        <w:rPr>
          <w:spacing w:val="37"/>
        </w:rPr>
        <w:t xml:space="preserve"> </w:t>
      </w:r>
      <w:r>
        <w:t>El</w:t>
      </w:r>
      <w:r>
        <w:rPr>
          <w:spacing w:val="34"/>
        </w:rPr>
        <w:t xml:space="preserve"> </w:t>
      </w:r>
      <w:r>
        <w:t>proveedor tiene</w:t>
      </w:r>
      <w:r>
        <w:rPr>
          <w:spacing w:val="40"/>
        </w:rPr>
        <w:t xml:space="preserve"> </w:t>
      </w:r>
      <w:r>
        <w:t>derecho</w:t>
      </w:r>
      <w:r>
        <w:rPr>
          <w:spacing w:val="40"/>
        </w:rPr>
        <w:t xml:space="preserve"> </w:t>
      </w:r>
      <w:r>
        <w:t>de</w:t>
      </w:r>
      <w:r>
        <w:rPr>
          <w:spacing w:val="40"/>
        </w:rPr>
        <w:t xml:space="preserve"> </w:t>
      </w:r>
      <w:r>
        <w:t>intimar</w:t>
      </w:r>
      <w:r>
        <w:rPr>
          <w:spacing w:val="40"/>
        </w:rPr>
        <w:t xml:space="preserve"> </w:t>
      </w:r>
      <w:r>
        <w:t>a</w:t>
      </w:r>
      <w:r>
        <w:rPr>
          <w:spacing w:val="40"/>
        </w:rPr>
        <w:t xml:space="preserve"> </w:t>
      </w:r>
      <w:r>
        <w:t>la</w:t>
      </w:r>
      <w:r>
        <w:rPr>
          <w:spacing w:val="40"/>
        </w:rPr>
        <w:t xml:space="preserve"> </w:t>
      </w:r>
      <w:r>
        <w:t>institución</w:t>
      </w:r>
      <w:r>
        <w:rPr>
          <w:spacing w:val="40"/>
        </w:rPr>
        <w:t xml:space="preserve"> </w:t>
      </w:r>
      <w:r>
        <w:t>contratante</w:t>
      </w:r>
      <w:r>
        <w:rPr>
          <w:spacing w:val="40"/>
        </w:rPr>
        <w:t xml:space="preserve"> </w:t>
      </w:r>
      <w:r>
        <w:t>la</w:t>
      </w:r>
      <w:r>
        <w:rPr>
          <w:spacing w:val="40"/>
        </w:rPr>
        <w:t xml:space="preserve"> </w:t>
      </w:r>
      <w:r>
        <w:t>emisión</w:t>
      </w:r>
      <w:r>
        <w:rPr>
          <w:spacing w:val="40"/>
        </w:rPr>
        <w:t xml:space="preserve"> </w:t>
      </w:r>
      <w:r>
        <w:t>de</w:t>
      </w:r>
      <w:r>
        <w:rPr>
          <w:spacing w:val="40"/>
        </w:rPr>
        <w:t xml:space="preserve"> </w:t>
      </w:r>
      <w:r>
        <w:t>la</w:t>
      </w:r>
      <w:r>
        <w:rPr>
          <w:spacing w:val="40"/>
        </w:rPr>
        <w:t xml:space="preserve"> </w:t>
      </w:r>
      <w:r>
        <w:t>recepción</w:t>
      </w:r>
      <w:r>
        <w:rPr>
          <w:spacing w:val="80"/>
          <w:w w:val="150"/>
        </w:rPr>
        <w:t xml:space="preserve"> </w:t>
      </w:r>
      <w:r>
        <w:t>conforme,</w:t>
      </w:r>
      <w:r>
        <w:rPr>
          <w:spacing w:val="40"/>
        </w:rPr>
        <w:t xml:space="preserve"> </w:t>
      </w:r>
      <w:r>
        <w:t>sino</w:t>
      </w:r>
      <w:r>
        <w:rPr>
          <w:spacing w:val="40"/>
        </w:rPr>
        <w:t xml:space="preserve"> </w:t>
      </w:r>
      <w:r>
        <w:t>lo</w:t>
      </w:r>
      <w:r>
        <w:rPr>
          <w:spacing w:val="40"/>
        </w:rPr>
        <w:t xml:space="preserve"> </w:t>
      </w:r>
      <w:r>
        <w:t>realiza</w:t>
      </w:r>
      <w:r>
        <w:rPr>
          <w:spacing w:val="40"/>
        </w:rPr>
        <w:t xml:space="preserve"> </w:t>
      </w:r>
      <w:r>
        <w:t>en</w:t>
      </w:r>
      <w:r>
        <w:rPr>
          <w:spacing w:val="40"/>
        </w:rPr>
        <w:t xml:space="preserve"> </w:t>
      </w:r>
      <w:r>
        <w:t>el referido</w:t>
      </w:r>
      <w:r>
        <w:rPr>
          <w:spacing w:val="40"/>
        </w:rPr>
        <w:t xml:space="preserve"> </w:t>
      </w:r>
      <w:r>
        <w:t>plazo.</w:t>
      </w:r>
    </w:p>
    <w:p w14:paraId="7C17D19B" w14:textId="77777777" w:rsidR="006F0095" w:rsidRDefault="006F0095">
      <w:pPr>
        <w:pStyle w:val="Textoindependiente"/>
        <w:spacing w:before="15"/>
      </w:pPr>
    </w:p>
    <w:p w14:paraId="38D12471" w14:textId="77777777" w:rsidR="006F0095" w:rsidRDefault="00000000">
      <w:pPr>
        <w:pStyle w:val="Textoindependiente"/>
        <w:spacing w:line="254" w:lineRule="auto"/>
        <w:ind w:left="852" w:right="985"/>
        <w:jc w:val="both"/>
      </w:pPr>
      <w:r>
        <w:t>De</w:t>
      </w:r>
      <w:r>
        <w:rPr>
          <w:spacing w:val="-11"/>
        </w:rPr>
        <w:t xml:space="preserve"> </w:t>
      </w:r>
      <w:r>
        <w:t>existir</w:t>
      </w:r>
      <w:r>
        <w:rPr>
          <w:spacing w:val="-12"/>
        </w:rPr>
        <w:t xml:space="preserve"> </w:t>
      </w:r>
      <w:r>
        <w:t>cualquier</w:t>
      </w:r>
      <w:r>
        <w:rPr>
          <w:spacing w:val="-11"/>
        </w:rPr>
        <w:t xml:space="preserve"> </w:t>
      </w:r>
      <w:r>
        <w:t>anomalía</w:t>
      </w:r>
      <w:r>
        <w:rPr>
          <w:spacing w:val="-10"/>
        </w:rPr>
        <w:t xml:space="preserve"> </w:t>
      </w:r>
      <w:r>
        <w:t>con</w:t>
      </w:r>
      <w:r>
        <w:rPr>
          <w:spacing w:val="-11"/>
        </w:rPr>
        <w:t xml:space="preserve"> </w:t>
      </w:r>
      <w:r>
        <w:t>la</w:t>
      </w:r>
      <w:r>
        <w:rPr>
          <w:spacing w:val="-11"/>
        </w:rPr>
        <w:t xml:space="preserve"> </w:t>
      </w:r>
      <w:r>
        <w:t>entrega</w:t>
      </w:r>
      <w:r>
        <w:rPr>
          <w:spacing w:val="-10"/>
        </w:rPr>
        <w:t xml:space="preserve"> </w:t>
      </w:r>
      <w:r>
        <w:t>o</w:t>
      </w:r>
      <w:r>
        <w:rPr>
          <w:spacing w:val="-13"/>
        </w:rPr>
        <w:t xml:space="preserve"> </w:t>
      </w:r>
      <w:r>
        <w:t>posibles</w:t>
      </w:r>
      <w:r>
        <w:rPr>
          <w:spacing w:val="-10"/>
        </w:rPr>
        <w:t xml:space="preserve"> </w:t>
      </w:r>
      <w:r>
        <w:t>desperfectos</w:t>
      </w:r>
      <w:r>
        <w:rPr>
          <w:spacing w:val="-11"/>
        </w:rPr>
        <w:t xml:space="preserve"> </w:t>
      </w:r>
      <w:r>
        <w:t>o</w:t>
      </w:r>
      <w:r>
        <w:rPr>
          <w:spacing w:val="-11"/>
        </w:rPr>
        <w:t xml:space="preserve"> </w:t>
      </w:r>
      <w:r>
        <w:t>diferencias</w:t>
      </w:r>
      <w:r>
        <w:rPr>
          <w:spacing w:val="-10"/>
        </w:rPr>
        <w:t xml:space="preserve"> </w:t>
      </w:r>
      <w:r>
        <w:t>en</w:t>
      </w:r>
      <w:r>
        <w:rPr>
          <w:spacing w:val="-10"/>
        </w:rPr>
        <w:t xml:space="preserve"> </w:t>
      </w:r>
      <w:r>
        <w:t>los bienes</w:t>
      </w:r>
      <w:r>
        <w:rPr>
          <w:spacing w:val="-7"/>
        </w:rPr>
        <w:t xml:space="preserve"> </w:t>
      </w:r>
      <w:r>
        <w:t>ofertados</w:t>
      </w:r>
      <w:r>
        <w:rPr>
          <w:spacing w:val="-8"/>
        </w:rPr>
        <w:t xml:space="preserve"> </w:t>
      </w:r>
      <w:r>
        <w:t>y</w:t>
      </w:r>
      <w:r>
        <w:rPr>
          <w:spacing w:val="-8"/>
        </w:rPr>
        <w:t xml:space="preserve"> </w:t>
      </w:r>
      <w:r>
        <w:t>los</w:t>
      </w:r>
      <w:r>
        <w:rPr>
          <w:spacing w:val="-8"/>
        </w:rPr>
        <w:t xml:space="preserve"> </w:t>
      </w:r>
      <w:r>
        <w:t>recibidos</w:t>
      </w:r>
      <w:r>
        <w:rPr>
          <w:spacing w:val="-8"/>
        </w:rPr>
        <w:t xml:space="preserve"> </w:t>
      </w:r>
      <w:r>
        <w:t>por</w:t>
      </w:r>
      <w:r>
        <w:rPr>
          <w:spacing w:val="-8"/>
        </w:rPr>
        <w:t xml:space="preserve"> </w:t>
      </w:r>
      <w:r>
        <w:t>la</w:t>
      </w:r>
      <w:r>
        <w:rPr>
          <w:spacing w:val="-7"/>
        </w:rPr>
        <w:t xml:space="preserve"> </w:t>
      </w:r>
      <w:r>
        <w:t>entidad</w:t>
      </w:r>
      <w:r>
        <w:rPr>
          <w:spacing w:val="-8"/>
        </w:rPr>
        <w:t xml:space="preserve"> </w:t>
      </w:r>
      <w:r>
        <w:t>contratante,</w:t>
      </w:r>
      <w:r>
        <w:rPr>
          <w:spacing w:val="-6"/>
        </w:rPr>
        <w:t xml:space="preserve"> </w:t>
      </w:r>
      <w:r>
        <w:t>y</w:t>
      </w:r>
      <w:r>
        <w:rPr>
          <w:spacing w:val="-8"/>
        </w:rPr>
        <w:t xml:space="preserve"> </w:t>
      </w:r>
      <w:r>
        <w:t>se</w:t>
      </w:r>
      <w:r>
        <w:rPr>
          <w:spacing w:val="-7"/>
        </w:rPr>
        <w:t xml:space="preserve"> </w:t>
      </w:r>
      <w:r>
        <w:t>tenga</w:t>
      </w:r>
      <w:r>
        <w:rPr>
          <w:spacing w:val="-7"/>
        </w:rPr>
        <w:t xml:space="preserve"> </w:t>
      </w:r>
      <w:r>
        <w:t>tiempo</w:t>
      </w:r>
      <w:r>
        <w:rPr>
          <w:spacing w:val="-8"/>
        </w:rPr>
        <w:t xml:space="preserve"> </w:t>
      </w:r>
      <w:r>
        <w:t>suficiente para que el proveedor corrija las faltas antes de que se cumpla el período</w:t>
      </w:r>
      <w:r>
        <w:rPr>
          <w:spacing w:val="80"/>
        </w:rPr>
        <w:t xml:space="preserve"> </w:t>
      </w:r>
      <w:r>
        <w:t>en que se necesita, la institución deberá notificar</w:t>
      </w:r>
      <w:r>
        <w:rPr>
          <w:spacing w:val="40"/>
        </w:rPr>
        <w:t xml:space="preserve"> </w:t>
      </w:r>
      <w:r>
        <w:t>en un plazo</w:t>
      </w:r>
      <w:r>
        <w:rPr>
          <w:spacing w:val="40"/>
        </w:rPr>
        <w:t xml:space="preserve"> </w:t>
      </w:r>
      <w:r>
        <w:t>de</w:t>
      </w:r>
      <w:r>
        <w:rPr>
          <w:spacing w:val="40"/>
        </w:rPr>
        <w:t xml:space="preserve"> </w:t>
      </w:r>
      <w:r>
        <w:t>cinco</w:t>
      </w:r>
      <w:r>
        <w:rPr>
          <w:spacing w:val="40"/>
        </w:rPr>
        <w:t xml:space="preserve"> </w:t>
      </w:r>
      <w:r>
        <w:t>(5) días hábiles, al proveedor</w:t>
      </w:r>
      <w:r>
        <w:rPr>
          <w:spacing w:val="-11"/>
        </w:rPr>
        <w:t xml:space="preserve"> </w:t>
      </w:r>
      <w:r>
        <w:t>para</w:t>
      </w:r>
      <w:r>
        <w:rPr>
          <w:spacing w:val="-10"/>
        </w:rPr>
        <w:t xml:space="preserve"> </w:t>
      </w:r>
      <w:r>
        <w:t>que</w:t>
      </w:r>
      <w:r>
        <w:rPr>
          <w:spacing w:val="-10"/>
        </w:rPr>
        <w:t xml:space="preserve"> </w:t>
      </w:r>
      <w:r>
        <w:t>subsane</w:t>
      </w:r>
      <w:r>
        <w:rPr>
          <w:spacing w:val="-9"/>
        </w:rPr>
        <w:t xml:space="preserve"> </w:t>
      </w:r>
      <w:r>
        <w:t>los</w:t>
      </w:r>
      <w:r>
        <w:rPr>
          <w:spacing w:val="-10"/>
        </w:rPr>
        <w:t xml:space="preserve"> </w:t>
      </w:r>
      <w:r>
        <w:t>defectos</w:t>
      </w:r>
      <w:r>
        <w:rPr>
          <w:spacing w:val="-9"/>
        </w:rPr>
        <w:t xml:space="preserve"> </w:t>
      </w:r>
      <w:r>
        <w:t>y</w:t>
      </w:r>
      <w:r>
        <w:rPr>
          <w:spacing w:val="-11"/>
        </w:rPr>
        <w:t xml:space="preserve"> </w:t>
      </w:r>
      <w:r>
        <w:t>proceda,</w:t>
      </w:r>
      <w:r>
        <w:rPr>
          <w:spacing w:val="-11"/>
        </w:rPr>
        <w:t xml:space="preserve"> </w:t>
      </w:r>
      <w:r>
        <w:t>en</w:t>
      </w:r>
      <w:r>
        <w:rPr>
          <w:spacing w:val="-9"/>
        </w:rPr>
        <w:t xml:space="preserve"> </w:t>
      </w:r>
      <w:r>
        <w:t>un</w:t>
      </w:r>
      <w:r>
        <w:rPr>
          <w:spacing w:val="-10"/>
        </w:rPr>
        <w:t xml:space="preserve"> </w:t>
      </w:r>
      <w:r>
        <w:t>plazo</w:t>
      </w:r>
      <w:r>
        <w:rPr>
          <w:spacing w:val="-10"/>
        </w:rPr>
        <w:t xml:space="preserve"> </w:t>
      </w:r>
      <w:r>
        <w:t>no</w:t>
      </w:r>
      <w:r>
        <w:rPr>
          <w:spacing w:val="40"/>
        </w:rPr>
        <w:t xml:space="preserve"> </w:t>
      </w:r>
      <w:r>
        <w:t>superior</w:t>
      </w:r>
      <w:r>
        <w:rPr>
          <w:spacing w:val="-11"/>
        </w:rPr>
        <w:t xml:space="preserve"> </w:t>
      </w:r>
      <w:r>
        <w:t>a</w:t>
      </w:r>
      <w:r>
        <w:rPr>
          <w:spacing w:val="-9"/>
        </w:rPr>
        <w:t xml:space="preserve"> </w:t>
      </w:r>
      <w:r>
        <w:t>cinco</w:t>
      </w:r>
      <w:r>
        <w:rPr>
          <w:spacing w:val="-10"/>
        </w:rPr>
        <w:t xml:space="preserve"> </w:t>
      </w:r>
      <w:r>
        <w:t>(5) días hábiles, a la corrección de los errores detectados.</w:t>
      </w:r>
    </w:p>
    <w:p w14:paraId="4A6FC3B7" w14:textId="77777777" w:rsidR="006F0095" w:rsidRDefault="006F0095">
      <w:pPr>
        <w:pStyle w:val="Textoindependiente"/>
        <w:spacing w:before="15"/>
      </w:pPr>
    </w:p>
    <w:p w14:paraId="3CB413F4" w14:textId="77777777" w:rsidR="006F0095" w:rsidRDefault="00000000">
      <w:pPr>
        <w:pStyle w:val="Textoindependiente"/>
        <w:ind w:left="852"/>
      </w:pPr>
      <w:r>
        <w:t>En</w:t>
      </w:r>
      <w:r>
        <w:rPr>
          <w:spacing w:val="-8"/>
        </w:rPr>
        <w:t xml:space="preserve"> </w:t>
      </w:r>
      <w:r>
        <w:t>los</w:t>
      </w:r>
      <w:r>
        <w:rPr>
          <w:spacing w:val="-7"/>
        </w:rPr>
        <w:t xml:space="preserve"> </w:t>
      </w:r>
      <w:r>
        <w:t>casos</w:t>
      </w:r>
      <w:r>
        <w:rPr>
          <w:spacing w:val="-6"/>
        </w:rPr>
        <w:t xml:space="preserve"> </w:t>
      </w:r>
      <w:r>
        <w:t>donde</w:t>
      </w:r>
      <w:r>
        <w:rPr>
          <w:spacing w:val="-5"/>
        </w:rPr>
        <w:t xml:space="preserve"> </w:t>
      </w:r>
      <w:r>
        <w:t>el</w:t>
      </w:r>
      <w:r>
        <w:rPr>
          <w:spacing w:val="-6"/>
        </w:rPr>
        <w:t xml:space="preserve"> </w:t>
      </w:r>
      <w:r>
        <w:t>proveedor</w:t>
      </w:r>
      <w:r>
        <w:rPr>
          <w:spacing w:val="-7"/>
        </w:rPr>
        <w:t xml:space="preserve"> </w:t>
      </w:r>
      <w:r>
        <w:t>no</w:t>
      </w:r>
      <w:r>
        <w:rPr>
          <w:spacing w:val="-5"/>
        </w:rPr>
        <w:t xml:space="preserve"> </w:t>
      </w:r>
      <w:r>
        <w:t>haya</w:t>
      </w:r>
      <w:r>
        <w:rPr>
          <w:spacing w:val="-4"/>
        </w:rPr>
        <w:t xml:space="preserve"> </w:t>
      </w:r>
      <w:r>
        <w:t>cumplido</w:t>
      </w:r>
      <w:r>
        <w:rPr>
          <w:spacing w:val="20"/>
        </w:rPr>
        <w:t xml:space="preserve"> </w:t>
      </w:r>
      <w:r>
        <w:t>con</w:t>
      </w:r>
      <w:r>
        <w:rPr>
          <w:spacing w:val="-6"/>
        </w:rPr>
        <w:t xml:space="preserve"> </w:t>
      </w:r>
      <w:r>
        <w:t>la</w:t>
      </w:r>
      <w:r>
        <w:rPr>
          <w:spacing w:val="-6"/>
        </w:rPr>
        <w:t xml:space="preserve"> </w:t>
      </w:r>
      <w:r>
        <w:t>corrección</w:t>
      </w:r>
      <w:r>
        <w:rPr>
          <w:spacing w:val="-5"/>
        </w:rPr>
        <w:t xml:space="preserve"> </w:t>
      </w:r>
      <w:r>
        <w:t>en</w:t>
      </w:r>
      <w:r>
        <w:rPr>
          <w:spacing w:val="-3"/>
        </w:rPr>
        <w:t xml:space="preserve"> </w:t>
      </w:r>
      <w:r>
        <w:t>los</w:t>
      </w:r>
      <w:r>
        <w:rPr>
          <w:spacing w:val="-7"/>
        </w:rPr>
        <w:t xml:space="preserve"> </w:t>
      </w:r>
      <w:r>
        <w:t>bienes</w:t>
      </w:r>
      <w:r>
        <w:rPr>
          <w:spacing w:val="-6"/>
        </w:rPr>
        <w:t xml:space="preserve"> </w:t>
      </w:r>
      <w:r>
        <w:t>o</w:t>
      </w:r>
      <w:r>
        <w:rPr>
          <w:spacing w:val="69"/>
        </w:rPr>
        <w:t xml:space="preserve"> </w:t>
      </w:r>
      <w:r>
        <w:rPr>
          <w:spacing w:val="-5"/>
        </w:rPr>
        <w:t>en</w:t>
      </w:r>
    </w:p>
    <w:p w14:paraId="636E54A0" w14:textId="77777777" w:rsidR="006F0095" w:rsidRDefault="006F0095">
      <w:pPr>
        <w:pStyle w:val="Textoindependiente"/>
        <w:sectPr w:rsidR="006F0095">
          <w:pgSz w:w="12250" w:h="15850"/>
          <w:pgMar w:top="860" w:right="708" w:bottom="1320" w:left="850" w:header="640" w:footer="1049" w:gutter="0"/>
          <w:cols w:space="720"/>
        </w:sectPr>
      </w:pPr>
    </w:p>
    <w:p w14:paraId="1AB167ED" w14:textId="77777777" w:rsidR="006F0095" w:rsidRDefault="00000000">
      <w:pPr>
        <w:pStyle w:val="Textoindependiente"/>
        <w:spacing w:before="115" w:line="254" w:lineRule="auto"/>
        <w:ind w:left="852" w:right="978"/>
        <w:jc w:val="both"/>
      </w:pPr>
      <w:r>
        <w:lastRenderedPageBreak/>
        <w:t>la</w:t>
      </w:r>
      <w:r>
        <w:rPr>
          <w:spacing w:val="-12"/>
        </w:rPr>
        <w:t xml:space="preserve"> </w:t>
      </w:r>
      <w:r>
        <w:t>entrega</w:t>
      </w:r>
      <w:r>
        <w:rPr>
          <w:spacing w:val="-12"/>
        </w:rPr>
        <w:t xml:space="preserve"> </w:t>
      </w:r>
      <w:r>
        <w:t>de</w:t>
      </w:r>
      <w:r>
        <w:rPr>
          <w:spacing w:val="-12"/>
        </w:rPr>
        <w:t xml:space="preserve"> </w:t>
      </w:r>
      <w:r>
        <w:t>los</w:t>
      </w:r>
      <w:r>
        <w:rPr>
          <w:spacing w:val="-13"/>
        </w:rPr>
        <w:t xml:space="preserve"> </w:t>
      </w:r>
      <w:r>
        <w:t>mismos,</w:t>
      </w:r>
      <w:r>
        <w:rPr>
          <w:spacing w:val="-11"/>
        </w:rPr>
        <w:t xml:space="preserve"> </w:t>
      </w:r>
      <w:r>
        <w:t>antes</w:t>
      </w:r>
      <w:r>
        <w:rPr>
          <w:spacing w:val="-14"/>
        </w:rPr>
        <w:t xml:space="preserve"> </w:t>
      </w:r>
      <w:r>
        <w:t>del</w:t>
      </w:r>
      <w:r>
        <w:rPr>
          <w:spacing w:val="-11"/>
        </w:rPr>
        <w:t xml:space="preserve"> </w:t>
      </w:r>
      <w:r>
        <w:t>período</w:t>
      </w:r>
      <w:r>
        <w:rPr>
          <w:spacing w:val="-12"/>
        </w:rPr>
        <w:t xml:space="preserve"> </w:t>
      </w:r>
      <w:r>
        <w:t>en</w:t>
      </w:r>
      <w:r>
        <w:rPr>
          <w:spacing w:val="-11"/>
        </w:rPr>
        <w:t xml:space="preserve"> </w:t>
      </w:r>
      <w:r>
        <w:t>que</w:t>
      </w:r>
      <w:r>
        <w:rPr>
          <w:spacing w:val="-12"/>
        </w:rPr>
        <w:t xml:space="preserve"> </w:t>
      </w:r>
      <w:r>
        <w:t>la</w:t>
      </w:r>
      <w:r>
        <w:rPr>
          <w:spacing w:val="-12"/>
        </w:rPr>
        <w:t xml:space="preserve"> </w:t>
      </w:r>
      <w:r>
        <w:t>institución</w:t>
      </w:r>
      <w:r>
        <w:rPr>
          <w:spacing w:val="-12"/>
        </w:rPr>
        <w:t xml:space="preserve"> </w:t>
      </w:r>
      <w:r>
        <w:t>lo</w:t>
      </w:r>
      <w:r>
        <w:rPr>
          <w:spacing w:val="-13"/>
        </w:rPr>
        <w:t xml:space="preserve"> </w:t>
      </w:r>
      <w:r>
        <w:t>requería,</w:t>
      </w:r>
      <w:r>
        <w:rPr>
          <w:spacing w:val="-11"/>
        </w:rPr>
        <w:t xml:space="preserve"> </w:t>
      </w:r>
      <w:r>
        <w:t>esta</w:t>
      </w:r>
      <w:r>
        <w:rPr>
          <w:spacing w:val="-14"/>
        </w:rPr>
        <w:t xml:space="preserve"> </w:t>
      </w:r>
      <w:r>
        <w:t>deberá notificar en un plazo de cinco (5) días hábiles, el acta de no conformidad con</w:t>
      </w:r>
      <w:r>
        <w:rPr>
          <w:spacing w:val="40"/>
        </w:rPr>
        <w:t xml:space="preserve"> </w:t>
      </w:r>
      <w:r>
        <w:t>la recepción de los bienes y, conforme con el debido proceso, puede iniciar las</w:t>
      </w:r>
      <w:r>
        <w:rPr>
          <w:spacing w:val="40"/>
        </w:rPr>
        <w:t xml:space="preserve"> </w:t>
      </w:r>
      <w:r>
        <w:t>medidas administrativas</w:t>
      </w:r>
      <w:r>
        <w:rPr>
          <w:spacing w:val="40"/>
        </w:rPr>
        <w:t xml:space="preserve"> </w:t>
      </w:r>
      <w:r>
        <w:t>correspondientes</w:t>
      </w:r>
      <w:r>
        <w:rPr>
          <w:spacing w:val="40"/>
        </w:rPr>
        <w:t xml:space="preserve"> </w:t>
      </w:r>
      <w:r>
        <w:t>por</w:t>
      </w:r>
      <w:r>
        <w:rPr>
          <w:spacing w:val="40"/>
        </w:rPr>
        <w:t xml:space="preserve"> </w:t>
      </w:r>
      <w:r>
        <w:t>la</w:t>
      </w:r>
      <w:r>
        <w:rPr>
          <w:spacing w:val="40"/>
        </w:rPr>
        <w:t xml:space="preserve"> </w:t>
      </w:r>
      <w:r>
        <w:t>falta</w:t>
      </w:r>
      <w:r>
        <w:rPr>
          <w:spacing w:val="40"/>
        </w:rPr>
        <w:t xml:space="preserve"> </w:t>
      </w:r>
      <w:r>
        <w:t>del</w:t>
      </w:r>
      <w:r>
        <w:rPr>
          <w:spacing w:val="40"/>
        </w:rPr>
        <w:t xml:space="preserve"> </w:t>
      </w:r>
      <w:r>
        <w:t>proveedor.</w:t>
      </w:r>
    </w:p>
    <w:p w14:paraId="22ECB4DC" w14:textId="77777777" w:rsidR="006F0095" w:rsidRDefault="006F0095">
      <w:pPr>
        <w:pStyle w:val="Textoindependiente"/>
        <w:spacing w:before="13"/>
      </w:pPr>
    </w:p>
    <w:p w14:paraId="6DE31384" w14:textId="77777777" w:rsidR="006F0095" w:rsidRDefault="00000000">
      <w:pPr>
        <w:pStyle w:val="Textoindependiente"/>
        <w:spacing w:before="1" w:line="254" w:lineRule="auto"/>
        <w:ind w:left="852" w:right="986"/>
        <w:jc w:val="both"/>
      </w:pPr>
      <w:r>
        <w:t>Todos los bienes adjudicados deben ser entregados conforme a las especificaciones técnicas solicitadas, así como en el lugar de entrega convenido con el Centro de Educación Médica de Amistad Dominico Japonesa (CEMADOJA). siempre con previa coordinación con la División Administrativa-Financiera del CEMADOJA.</w:t>
      </w:r>
    </w:p>
    <w:p w14:paraId="3B70A69D" w14:textId="77777777" w:rsidR="006F0095" w:rsidRDefault="00000000">
      <w:pPr>
        <w:pStyle w:val="Ttulo1"/>
        <w:numPr>
          <w:ilvl w:val="0"/>
          <w:numId w:val="8"/>
        </w:numPr>
        <w:tabs>
          <w:tab w:val="left" w:pos="1209"/>
        </w:tabs>
        <w:spacing w:before="266"/>
        <w:ind w:hanging="357"/>
        <w:jc w:val="both"/>
      </w:pPr>
      <w:bookmarkStart w:id="39" w:name="_bookmark38"/>
      <w:bookmarkEnd w:id="39"/>
      <w:r>
        <w:t>Finalización</w:t>
      </w:r>
      <w:r>
        <w:rPr>
          <w:spacing w:val="-4"/>
        </w:rPr>
        <w:t xml:space="preserve"> </w:t>
      </w:r>
      <w:r>
        <w:t>del</w:t>
      </w:r>
      <w:r>
        <w:rPr>
          <w:spacing w:val="-3"/>
        </w:rPr>
        <w:t xml:space="preserve"> </w:t>
      </w:r>
      <w:r>
        <w:rPr>
          <w:spacing w:val="-2"/>
        </w:rPr>
        <w:t>contrato</w:t>
      </w:r>
    </w:p>
    <w:p w14:paraId="6BB4B205" w14:textId="77777777" w:rsidR="006F0095" w:rsidRDefault="00000000">
      <w:pPr>
        <w:pStyle w:val="Textoindependiente"/>
        <w:spacing w:before="286" w:line="256" w:lineRule="auto"/>
        <w:ind w:left="852" w:right="1003"/>
        <w:jc w:val="both"/>
      </w:pPr>
      <w:r>
        <w:rPr>
          <w:w w:val="105"/>
        </w:rPr>
        <w:t xml:space="preserve">El contrato finalizará por una de las siguientes condiciones que acontezca en el </w:t>
      </w:r>
      <w:r>
        <w:rPr>
          <w:spacing w:val="-2"/>
          <w:w w:val="105"/>
        </w:rPr>
        <w:t>tiempo:</w:t>
      </w:r>
    </w:p>
    <w:p w14:paraId="0E1E539E" w14:textId="77777777" w:rsidR="006F0095" w:rsidRDefault="006F0095">
      <w:pPr>
        <w:pStyle w:val="Textoindependiente"/>
        <w:spacing w:before="12"/>
      </w:pPr>
    </w:p>
    <w:p w14:paraId="3C7A9A28" w14:textId="77777777" w:rsidR="006F0095" w:rsidRDefault="00000000">
      <w:pPr>
        <w:pStyle w:val="Prrafodelista"/>
        <w:numPr>
          <w:ilvl w:val="0"/>
          <w:numId w:val="7"/>
        </w:numPr>
        <w:tabs>
          <w:tab w:val="left" w:pos="1110"/>
        </w:tabs>
        <w:ind w:left="1110" w:hanging="258"/>
        <w:jc w:val="both"/>
        <w:rPr>
          <w:sz w:val="24"/>
        </w:rPr>
      </w:pPr>
      <w:r>
        <w:rPr>
          <w:sz w:val="24"/>
        </w:rPr>
        <w:t>Incumplimiento</w:t>
      </w:r>
      <w:r>
        <w:rPr>
          <w:spacing w:val="33"/>
          <w:sz w:val="24"/>
        </w:rPr>
        <w:t xml:space="preserve"> </w:t>
      </w:r>
      <w:r>
        <w:rPr>
          <w:sz w:val="24"/>
        </w:rPr>
        <w:t>del</w:t>
      </w:r>
      <w:r>
        <w:rPr>
          <w:spacing w:val="29"/>
          <w:sz w:val="24"/>
        </w:rPr>
        <w:t xml:space="preserve"> </w:t>
      </w:r>
      <w:r>
        <w:rPr>
          <w:spacing w:val="-2"/>
          <w:sz w:val="24"/>
        </w:rPr>
        <w:t>Proveedor;</w:t>
      </w:r>
    </w:p>
    <w:p w14:paraId="4678CE7E" w14:textId="77777777" w:rsidR="006F0095" w:rsidRDefault="00000000">
      <w:pPr>
        <w:pStyle w:val="Prrafodelista"/>
        <w:numPr>
          <w:ilvl w:val="0"/>
          <w:numId w:val="7"/>
        </w:numPr>
        <w:tabs>
          <w:tab w:val="left" w:pos="1134"/>
        </w:tabs>
        <w:spacing w:before="16" w:line="254" w:lineRule="auto"/>
        <w:ind w:left="852" w:right="994" w:firstLine="0"/>
        <w:jc w:val="both"/>
        <w:rPr>
          <w:sz w:val="24"/>
        </w:rPr>
      </w:pPr>
      <w:r>
        <w:rPr>
          <w:sz w:val="24"/>
        </w:rPr>
        <w:t>Incursión sobrevenida del Proveedor en alguna de las causas de prohibición de contratar con la Administración Pública que establezcan las normas vigentes, en especial el</w:t>
      </w:r>
      <w:r>
        <w:rPr>
          <w:spacing w:val="40"/>
          <w:sz w:val="24"/>
        </w:rPr>
        <w:t xml:space="preserve"> </w:t>
      </w:r>
      <w:r>
        <w:rPr>
          <w:sz w:val="24"/>
        </w:rPr>
        <w:t>artículo</w:t>
      </w:r>
      <w:r>
        <w:rPr>
          <w:spacing w:val="40"/>
          <w:sz w:val="24"/>
        </w:rPr>
        <w:t xml:space="preserve"> </w:t>
      </w:r>
      <w:r>
        <w:rPr>
          <w:sz w:val="24"/>
        </w:rPr>
        <w:t>38</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Ley</w:t>
      </w:r>
      <w:r>
        <w:rPr>
          <w:spacing w:val="40"/>
          <w:sz w:val="24"/>
        </w:rPr>
        <w:t xml:space="preserve"> </w:t>
      </w:r>
      <w:r>
        <w:rPr>
          <w:sz w:val="24"/>
        </w:rPr>
        <w:t>núm.</w:t>
      </w:r>
      <w:r>
        <w:rPr>
          <w:spacing w:val="40"/>
          <w:sz w:val="24"/>
        </w:rPr>
        <w:t xml:space="preserve"> </w:t>
      </w:r>
      <w:r>
        <w:rPr>
          <w:sz w:val="24"/>
        </w:rPr>
        <w:t>47-25</w:t>
      </w:r>
      <w:r>
        <w:rPr>
          <w:spacing w:val="40"/>
          <w:sz w:val="24"/>
        </w:rPr>
        <w:t xml:space="preserve"> </w:t>
      </w:r>
      <w:r>
        <w:rPr>
          <w:sz w:val="24"/>
        </w:rPr>
        <w:t>de</w:t>
      </w:r>
      <w:r>
        <w:rPr>
          <w:spacing w:val="40"/>
          <w:sz w:val="24"/>
        </w:rPr>
        <w:t xml:space="preserve"> </w:t>
      </w:r>
      <w:r>
        <w:rPr>
          <w:sz w:val="24"/>
        </w:rPr>
        <w:t>Contrataciones Públicas;</w:t>
      </w:r>
    </w:p>
    <w:p w14:paraId="23968913" w14:textId="77777777" w:rsidR="006F0095" w:rsidRDefault="00000000">
      <w:pPr>
        <w:pStyle w:val="Prrafodelista"/>
        <w:numPr>
          <w:ilvl w:val="0"/>
          <w:numId w:val="7"/>
        </w:numPr>
        <w:tabs>
          <w:tab w:val="left" w:pos="1095"/>
        </w:tabs>
        <w:spacing w:before="1"/>
        <w:ind w:left="1095" w:hanging="243"/>
        <w:jc w:val="both"/>
        <w:rPr>
          <w:sz w:val="24"/>
        </w:rPr>
      </w:pPr>
      <w:r>
        <w:rPr>
          <w:w w:val="105"/>
          <w:sz w:val="24"/>
        </w:rPr>
        <w:t>Cumplimiento del</w:t>
      </w:r>
      <w:r>
        <w:rPr>
          <w:spacing w:val="-3"/>
          <w:w w:val="105"/>
          <w:sz w:val="24"/>
        </w:rPr>
        <w:t xml:space="preserve"> </w:t>
      </w:r>
      <w:r>
        <w:rPr>
          <w:spacing w:val="-2"/>
          <w:w w:val="105"/>
          <w:sz w:val="24"/>
        </w:rPr>
        <w:t>objeto;</w:t>
      </w:r>
    </w:p>
    <w:p w14:paraId="61155473" w14:textId="77777777" w:rsidR="006F0095" w:rsidRDefault="00000000">
      <w:pPr>
        <w:pStyle w:val="Prrafodelista"/>
        <w:numPr>
          <w:ilvl w:val="0"/>
          <w:numId w:val="7"/>
        </w:numPr>
        <w:tabs>
          <w:tab w:val="left" w:pos="1137"/>
        </w:tabs>
        <w:spacing w:before="16"/>
        <w:ind w:left="1137" w:hanging="285"/>
        <w:jc w:val="both"/>
        <w:rPr>
          <w:sz w:val="24"/>
        </w:rPr>
      </w:pPr>
      <w:r>
        <w:rPr>
          <w:sz w:val="24"/>
        </w:rPr>
        <w:t>Por</w:t>
      </w:r>
      <w:r>
        <w:rPr>
          <w:spacing w:val="12"/>
          <w:sz w:val="24"/>
        </w:rPr>
        <w:t xml:space="preserve"> </w:t>
      </w:r>
      <w:r>
        <w:rPr>
          <w:sz w:val="24"/>
        </w:rPr>
        <w:t>mutuo</w:t>
      </w:r>
      <w:r>
        <w:rPr>
          <w:spacing w:val="15"/>
          <w:sz w:val="24"/>
        </w:rPr>
        <w:t xml:space="preserve"> </w:t>
      </w:r>
      <w:r>
        <w:rPr>
          <w:sz w:val="24"/>
        </w:rPr>
        <w:t>acuerdo</w:t>
      </w:r>
      <w:r>
        <w:rPr>
          <w:spacing w:val="17"/>
          <w:sz w:val="24"/>
        </w:rPr>
        <w:t xml:space="preserve"> </w:t>
      </w:r>
      <w:r>
        <w:rPr>
          <w:sz w:val="24"/>
        </w:rPr>
        <w:t>entre</w:t>
      </w:r>
      <w:r>
        <w:rPr>
          <w:spacing w:val="16"/>
          <w:sz w:val="24"/>
        </w:rPr>
        <w:t xml:space="preserve"> </w:t>
      </w:r>
      <w:r>
        <w:rPr>
          <w:sz w:val="24"/>
        </w:rPr>
        <w:t>las</w:t>
      </w:r>
      <w:r>
        <w:rPr>
          <w:spacing w:val="13"/>
          <w:sz w:val="24"/>
        </w:rPr>
        <w:t xml:space="preserve"> </w:t>
      </w:r>
      <w:r>
        <w:rPr>
          <w:sz w:val="24"/>
        </w:rPr>
        <w:t>partes</w:t>
      </w:r>
      <w:r>
        <w:rPr>
          <w:spacing w:val="15"/>
          <w:sz w:val="24"/>
        </w:rPr>
        <w:t xml:space="preserve"> </w:t>
      </w:r>
      <w:r>
        <w:rPr>
          <w:spacing w:val="-5"/>
          <w:sz w:val="24"/>
        </w:rPr>
        <w:t>o;</w:t>
      </w:r>
    </w:p>
    <w:p w14:paraId="0A55A29D" w14:textId="77777777" w:rsidR="006F0095" w:rsidRDefault="00000000">
      <w:pPr>
        <w:pStyle w:val="Prrafodelista"/>
        <w:numPr>
          <w:ilvl w:val="0"/>
          <w:numId w:val="7"/>
        </w:numPr>
        <w:tabs>
          <w:tab w:val="left" w:pos="1107"/>
        </w:tabs>
        <w:spacing w:before="16" w:line="256" w:lineRule="auto"/>
        <w:ind w:left="852" w:right="996" w:firstLine="0"/>
        <w:jc w:val="both"/>
        <w:rPr>
          <w:sz w:val="24"/>
        </w:rPr>
      </w:pPr>
      <w:r>
        <w:rPr>
          <w:sz w:val="24"/>
        </w:rPr>
        <w:t>Por las causas de resolución previstas en los artículos 154, 155, 156, 157 de la Ley núm. 47-25 de Contrataciones Públicas.</w:t>
      </w:r>
    </w:p>
    <w:p w14:paraId="124C048E" w14:textId="77777777" w:rsidR="006F0095" w:rsidRDefault="00000000">
      <w:pPr>
        <w:pStyle w:val="Ttulo1"/>
        <w:numPr>
          <w:ilvl w:val="0"/>
          <w:numId w:val="8"/>
        </w:numPr>
        <w:tabs>
          <w:tab w:val="left" w:pos="1209"/>
        </w:tabs>
        <w:spacing w:before="258" w:line="320" w:lineRule="exact"/>
        <w:ind w:hanging="357"/>
        <w:jc w:val="both"/>
      </w:pPr>
      <w:bookmarkStart w:id="40" w:name="_bookmark39"/>
      <w:bookmarkEnd w:id="40"/>
      <w:r>
        <w:t>Incumplimiento</w:t>
      </w:r>
      <w:r>
        <w:rPr>
          <w:spacing w:val="-5"/>
        </w:rPr>
        <w:t xml:space="preserve"> </w:t>
      </w:r>
      <w:r>
        <w:t>de</w:t>
      </w:r>
      <w:r>
        <w:rPr>
          <w:spacing w:val="-5"/>
        </w:rPr>
        <w:t xml:space="preserve"> </w:t>
      </w:r>
      <w:r>
        <w:t>contrato</w:t>
      </w:r>
      <w:r>
        <w:rPr>
          <w:spacing w:val="-4"/>
        </w:rPr>
        <w:t xml:space="preserve"> </w:t>
      </w:r>
      <w:r>
        <w:t>y</w:t>
      </w:r>
      <w:r>
        <w:rPr>
          <w:spacing w:val="-4"/>
        </w:rPr>
        <w:t xml:space="preserve"> </w:t>
      </w:r>
      <w:r>
        <w:t>sus</w:t>
      </w:r>
      <w:r>
        <w:rPr>
          <w:spacing w:val="-6"/>
        </w:rPr>
        <w:t xml:space="preserve"> </w:t>
      </w:r>
      <w:r>
        <w:rPr>
          <w:spacing w:val="-2"/>
        </w:rPr>
        <w:t>consecuencias.</w:t>
      </w:r>
    </w:p>
    <w:p w14:paraId="095772D0" w14:textId="77777777" w:rsidR="006F0095" w:rsidRDefault="00000000">
      <w:pPr>
        <w:pStyle w:val="Textoindependiente"/>
        <w:spacing w:line="254" w:lineRule="auto"/>
        <w:ind w:left="852" w:right="992"/>
        <w:jc w:val="both"/>
      </w:pPr>
      <w:r>
        <w:t>Se</w:t>
      </w:r>
      <w:r>
        <w:rPr>
          <w:spacing w:val="-9"/>
        </w:rPr>
        <w:t xml:space="preserve"> </w:t>
      </w:r>
      <w:r>
        <w:t>considerará</w:t>
      </w:r>
      <w:r>
        <w:rPr>
          <w:spacing w:val="-9"/>
        </w:rPr>
        <w:t xml:space="preserve"> </w:t>
      </w:r>
      <w:r>
        <w:t>incumplimiento</w:t>
      </w:r>
      <w:r>
        <w:rPr>
          <w:spacing w:val="-9"/>
        </w:rPr>
        <w:t xml:space="preserve"> </w:t>
      </w:r>
      <w:r>
        <w:t>del</w:t>
      </w:r>
      <w:r>
        <w:rPr>
          <w:spacing w:val="-9"/>
        </w:rPr>
        <w:t xml:space="preserve"> </w:t>
      </w:r>
      <w:r>
        <w:t>contrato</w:t>
      </w:r>
      <w:r>
        <w:rPr>
          <w:spacing w:val="-9"/>
        </w:rPr>
        <w:t xml:space="preserve"> </w:t>
      </w:r>
      <w:r>
        <w:t>las</w:t>
      </w:r>
      <w:r>
        <w:rPr>
          <w:spacing w:val="-11"/>
        </w:rPr>
        <w:t xml:space="preserve"> </w:t>
      </w:r>
      <w:r>
        <w:t>siguientes</w:t>
      </w:r>
      <w:r>
        <w:rPr>
          <w:spacing w:val="-9"/>
        </w:rPr>
        <w:t xml:space="preserve"> </w:t>
      </w:r>
      <w:r>
        <w:t>situaciones,</w:t>
      </w:r>
      <w:r>
        <w:rPr>
          <w:spacing w:val="-8"/>
        </w:rPr>
        <w:t xml:space="preserve"> </w:t>
      </w:r>
      <w:r>
        <w:t>sin</w:t>
      </w:r>
      <w:r>
        <w:rPr>
          <w:spacing w:val="-9"/>
        </w:rPr>
        <w:t xml:space="preserve"> </w:t>
      </w:r>
      <w:r>
        <w:t>perjuicio</w:t>
      </w:r>
      <w:r>
        <w:rPr>
          <w:spacing w:val="80"/>
        </w:rPr>
        <w:t xml:space="preserve"> </w:t>
      </w:r>
      <w:r>
        <w:t>de aquellas contempladas en la normativa:</w:t>
      </w:r>
    </w:p>
    <w:p w14:paraId="7ADC4404" w14:textId="77777777" w:rsidR="006F0095" w:rsidRDefault="006F0095">
      <w:pPr>
        <w:pStyle w:val="Textoindependiente"/>
        <w:spacing w:before="11"/>
      </w:pPr>
    </w:p>
    <w:p w14:paraId="6F2A3EF8" w14:textId="77777777" w:rsidR="006F0095" w:rsidRDefault="00000000">
      <w:pPr>
        <w:pStyle w:val="Prrafodelista"/>
        <w:numPr>
          <w:ilvl w:val="0"/>
          <w:numId w:val="6"/>
        </w:numPr>
        <w:tabs>
          <w:tab w:val="left" w:pos="1570"/>
          <w:tab w:val="left" w:pos="1572"/>
        </w:tabs>
        <w:spacing w:line="254" w:lineRule="auto"/>
        <w:ind w:right="1138"/>
        <w:rPr>
          <w:sz w:val="24"/>
        </w:rPr>
      </w:pPr>
      <w:r>
        <w:rPr>
          <w:w w:val="105"/>
          <w:sz w:val="24"/>
        </w:rPr>
        <w:t>La</w:t>
      </w:r>
      <w:r>
        <w:rPr>
          <w:spacing w:val="-3"/>
          <w:w w:val="105"/>
          <w:sz w:val="24"/>
        </w:rPr>
        <w:t xml:space="preserve"> </w:t>
      </w:r>
      <w:r>
        <w:rPr>
          <w:w w:val="105"/>
          <w:sz w:val="24"/>
        </w:rPr>
        <w:t>mora</w:t>
      </w:r>
      <w:r>
        <w:rPr>
          <w:spacing w:val="-3"/>
          <w:w w:val="105"/>
          <w:sz w:val="24"/>
        </w:rPr>
        <w:t xml:space="preserve"> </w:t>
      </w:r>
      <w:r>
        <w:rPr>
          <w:w w:val="105"/>
          <w:sz w:val="24"/>
        </w:rPr>
        <w:t>del</w:t>
      </w:r>
      <w:r>
        <w:rPr>
          <w:spacing w:val="-4"/>
          <w:w w:val="105"/>
          <w:sz w:val="24"/>
        </w:rPr>
        <w:t xml:space="preserve"> </w:t>
      </w:r>
      <w:r>
        <w:rPr>
          <w:w w:val="105"/>
          <w:sz w:val="24"/>
        </w:rPr>
        <w:t>proveedor</w:t>
      </w:r>
      <w:r>
        <w:rPr>
          <w:spacing w:val="-4"/>
          <w:w w:val="105"/>
          <w:sz w:val="24"/>
        </w:rPr>
        <w:t xml:space="preserve"> </w:t>
      </w:r>
      <w:r>
        <w:rPr>
          <w:w w:val="105"/>
          <w:sz w:val="24"/>
        </w:rPr>
        <w:t>en</w:t>
      </w:r>
      <w:r>
        <w:rPr>
          <w:spacing w:val="-3"/>
          <w:w w:val="105"/>
          <w:sz w:val="24"/>
        </w:rPr>
        <w:t xml:space="preserve"> </w:t>
      </w:r>
      <w:r>
        <w:rPr>
          <w:w w:val="105"/>
          <w:sz w:val="24"/>
        </w:rPr>
        <w:t>la</w:t>
      </w:r>
      <w:r>
        <w:rPr>
          <w:spacing w:val="-4"/>
          <w:w w:val="105"/>
          <w:sz w:val="24"/>
        </w:rPr>
        <w:t xml:space="preserve"> </w:t>
      </w:r>
      <w:r>
        <w:rPr>
          <w:w w:val="105"/>
          <w:sz w:val="24"/>
        </w:rPr>
        <w:t>entrega</w:t>
      </w:r>
      <w:r>
        <w:rPr>
          <w:spacing w:val="-3"/>
          <w:w w:val="105"/>
          <w:sz w:val="24"/>
        </w:rPr>
        <w:t xml:space="preserve"> </w:t>
      </w:r>
      <w:r>
        <w:rPr>
          <w:w w:val="105"/>
          <w:sz w:val="24"/>
        </w:rPr>
        <w:t>de</w:t>
      </w:r>
      <w:r>
        <w:rPr>
          <w:spacing w:val="-1"/>
          <w:w w:val="105"/>
          <w:sz w:val="24"/>
        </w:rPr>
        <w:t xml:space="preserve"> </w:t>
      </w:r>
      <w:r>
        <w:rPr>
          <w:w w:val="105"/>
          <w:sz w:val="24"/>
        </w:rPr>
        <w:t>los</w:t>
      </w:r>
      <w:r>
        <w:rPr>
          <w:spacing w:val="-3"/>
          <w:w w:val="105"/>
          <w:sz w:val="24"/>
        </w:rPr>
        <w:t xml:space="preserve"> </w:t>
      </w:r>
      <w:r>
        <w:rPr>
          <w:w w:val="105"/>
          <w:sz w:val="24"/>
        </w:rPr>
        <w:t>bienes</w:t>
      </w:r>
      <w:r>
        <w:rPr>
          <w:spacing w:val="-3"/>
          <w:w w:val="105"/>
          <w:sz w:val="24"/>
        </w:rPr>
        <w:t xml:space="preserve"> </w:t>
      </w:r>
      <w:r>
        <w:rPr>
          <w:w w:val="105"/>
          <w:sz w:val="24"/>
        </w:rPr>
        <w:t>por</w:t>
      </w:r>
      <w:r>
        <w:rPr>
          <w:spacing w:val="-4"/>
          <w:w w:val="105"/>
          <w:sz w:val="24"/>
        </w:rPr>
        <w:t xml:space="preserve"> </w:t>
      </w:r>
      <w:r>
        <w:rPr>
          <w:w w:val="105"/>
          <w:sz w:val="24"/>
        </w:rPr>
        <w:t>causas</w:t>
      </w:r>
      <w:r>
        <w:rPr>
          <w:spacing w:val="-3"/>
          <w:w w:val="105"/>
          <w:sz w:val="24"/>
        </w:rPr>
        <w:t xml:space="preserve"> </w:t>
      </w:r>
      <w:r>
        <w:rPr>
          <w:w w:val="105"/>
          <w:sz w:val="24"/>
        </w:rPr>
        <w:t>imputables</w:t>
      </w:r>
      <w:r>
        <w:rPr>
          <w:spacing w:val="-3"/>
          <w:w w:val="105"/>
          <w:sz w:val="24"/>
        </w:rPr>
        <w:t xml:space="preserve"> </w:t>
      </w:r>
      <w:r>
        <w:rPr>
          <w:w w:val="105"/>
          <w:sz w:val="24"/>
        </w:rPr>
        <w:t>a éste por más de un día hábil;</w:t>
      </w:r>
    </w:p>
    <w:p w14:paraId="42BE9120" w14:textId="77777777" w:rsidR="006F0095" w:rsidRDefault="006F0095">
      <w:pPr>
        <w:pStyle w:val="Textoindependiente"/>
        <w:spacing w:before="15"/>
      </w:pPr>
    </w:p>
    <w:p w14:paraId="23D25B28" w14:textId="77777777" w:rsidR="006F0095" w:rsidRDefault="00000000">
      <w:pPr>
        <w:pStyle w:val="Prrafodelista"/>
        <w:numPr>
          <w:ilvl w:val="0"/>
          <w:numId w:val="6"/>
        </w:numPr>
        <w:tabs>
          <w:tab w:val="left" w:pos="1572"/>
        </w:tabs>
        <w:spacing w:before="1" w:line="254" w:lineRule="auto"/>
        <w:ind w:right="1034"/>
        <w:rPr>
          <w:sz w:val="24"/>
        </w:rPr>
      </w:pPr>
      <w:r>
        <w:rPr>
          <w:w w:val="105"/>
          <w:sz w:val="24"/>
        </w:rPr>
        <w:t>El</w:t>
      </w:r>
      <w:r>
        <w:rPr>
          <w:spacing w:val="-17"/>
          <w:w w:val="105"/>
          <w:sz w:val="24"/>
        </w:rPr>
        <w:t xml:space="preserve"> </w:t>
      </w:r>
      <w:r>
        <w:rPr>
          <w:w w:val="105"/>
          <w:sz w:val="24"/>
        </w:rPr>
        <w:t>incumplimiento</w:t>
      </w:r>
      <w:r>
        <w:rPr>
          <w:spacing w:val="-14"/>
          <w:w w:val="105"/>
          <w:sz w:val="24"/>
        </w:rPr>
        <w:t xml:space="preserve"> </w:t>
      </w:r>
      <w:r>
        <w:rPr>
          <w:w w:val="105"/>
          <w:sz w:val="24"/>
        </w:rPr>
        <w:t>de</w:t>
      </w:r>
      <w:r>
        <w:rPr>
          <w:spacing w:val="-14"/>
          <w:w w:val="105"/>
          <w:sz w:val="24"/>
        </w:rPr>
        <w:t xml:space="preserve"> </w:t>
      </w:r>
      <w:r>
        <w:rPr>
          <w:w w:val="105"/>
          <w:sz w:val="24"/>
        </w:rPr>
        <w:t>la</w:t>
      </w:r>
      <w:r>
        <w:rPr>
          <w:spacing w:val="-14"/>
          <w:w w:val="105"/>
          <w:sz w:val="24"/>
        </w:rPr>
        <w:t xml:space="preserve"> </w:t>
      </w:r>
      <w:r>
        <w:rPr>
          <w:w w:val="105"/>
          <w:sz w:val="24"/>
        </w:rPr>
        <w:t>calidad</w:t>
      </w:r>
      <w:r>
        <w:rPr>
          <w:spacing w:val="-14"/>
          <w:w w:val="105"/>
          <w:sz w:val="24"/>
        </w:rPr>
        <w:t xml:space="preserve"> </w:t>
      </w:r>
      <w:r>
        <w:rPr>
          <w:w w:val="105"/>
          <w:sz w:val="24"/>
        </w:rPr>
        <w:t>de</w:t>
      </w:r>
      <w:r>
        <w:rPr>
          <w:spacing w:val="-14"/>
          <w:w w:val="105"/>
          <w:sz w:val="24"/>
        </w:rPr>
        <w:t xml:space="preserve"> </w:t>
      </w:r>
      <w:r>
        <w:rPr>
          <w:w w:val="105"/>
          <w:sz w:val="24"/>
        </w:rPr>
        <w:t>los</w:t>
      </w:r>
      <w:r>
        <w:rPr>
          <w:spacing w:val="-14"/>
          <w:w w:val="105"/>
          <w:sz w:val="24"/>
        </w:rPr>
        <w:t xml:space="preserve"> </w:t>
      </w:r>
      <w:r>
        <w:rPr>
          <w:w w:val="105"/>
          <w:sz w:val="24"/>
        </w:rPr>
        <w:t>bienes</w:t>
      </w:r>
      <w:r>
        <w:rPr>
          <w:spacing w:val="-14"/>
          <w:w w:val="105"/>
          <w:sz w:val="24"/>
        </w:rPr>
        <w:t xml:space="preserve"> </w:t>
      </w:r>
      <w:r>
        <w:rPr>
          <w:w w:val="105"/>
          <w:sz w:val="24"/>
        </w:rPr>
        <w:t>exigidas</w:t>
      </w:r>
      <w:r>
        <w:rPr>
          <w:spacing w:val="-15"/>
          <w:w w:val="105"/>
          <w:sz w:val="24"/>
        </w:rPr>
        <w:t xml:space="preserve"> </w:t>
      </w:r>
      <w:r>
        <w:rPr>
          <w:w w:val="105"/>
          <w:sz w:val="24"/>
        </w:rPr>
        <w:t>en</w:t>
      </w:r>
      <w:r>
        <w:rPr>
          <w:spacing w:val="-14"/>
          <w:w w:val="105"/>
          <w:sz w:val="24"/>
        </w:rPr>
        <w:t xml:space="preserve"> </w:t>
      </w:r>
      <w:r>
        <w:rPr>
          <w:w w:val="105"/>
          <w:sz w:val="24"/>
        </w:rPr>
        <w:t>las</w:t>
      </w:r>
      <w:r>
        <w:rPr>
          <w:spacing w:val="-13"/>
          <w:w w:val="105"/>
          <w:sz w:val="24"/>
        </w:rPr>
        <w:t xml:space="preserve"> </w:t>
      </w:r>
      <w:r>
        <w:rPr>
          <w:w w:val="105"/>
          <w:sz w:val="24"/>
        </w:rPr>
        <w:t>especificaciones técnicas, prevista en el presente pliego de condiciones;</w:t>
      </w:r>
    </w:p>
    <w:p w14:paraId="57FFE1E6" w14:textId="77777777" w:rsidR="006F0095" w:rsidRDefault="00000000">
      <w:pPr>
        <w:pStyle w:val="Prrafodelista"/>
        <w:numPr>
          <w:ilvl w:val="0"/>
          <w:numId w:val="6"/>
        </w:numPr>
        <w:tabs>
          <w:tab w:val="left" w:pos="1572"/>
        </w:tabs>
        <w:spacing w:line="256" w:lineRule="auto"/>
        <w:ind w:right="1214"/>
        <w:rPr>
          <w:sz w:val="24"/>
        </w:rPr>
      </w:pPr>
      <w:r>
        <w:rPr>
          <w:w w:val="105"/>
          <w:sz w:val="24"/>
        </w:rPr>
        <w:t>El</w:t>
      </w:r>
      <w:r>
        <w:rPr>
          <w:spacing w:val="34"/>
          <w:w w:val="105"/>
          <w:sz w:val="24"/>
        </w:rPr>
        <w:t xml:space="preserve"> </w:t>
      </w:r>
      <w:r>
        <w:rPr>
          <w:w w:val="105"/>
          <w:sz w:val="24"/>
        </w:rPr>
        <w:t>suministro,</w:t>
      </w:r>
      <w:r>
        <w:rPr>
          <w:spacing w:val="38"/>
          <w:w w:val="105"/>
          <w:sz w:val="24"/>
        </w:rPr>
        <w:t xml:space="preserve"> </w:t>
      </w:r>
      <w:r>
        <w:rPr>
          <w:w w:val="105"/>
          <w:sz w:val="24"/>
        </w:rPr>
        <w:t>prestación</w:t>
      </w:r>
      <w:r>
        <w:rPr>
          <w:spacing w:val="37"/>
          <w:w w:val="105"/>
          <w:sz w:val="24"/>
        </w:rPr>
        <w:t xml:space="preserve"> </w:t>
      </w:r>
      <w:r>
        <w:rPr>
          <w:w w:val="105"/>
          <w:sz w:val="24"/>
        </w:rPr>
        <w:t>o</w:t>
      </w:r>
      <w:r>
        <w:rPr>
          <w:spacing w:val="36"/>
          <w:w w:val="105"/>
          <w:sz w:val="24"/>
        </w:rPr>
        <w:t xml:space="preserve"> </w:t>
      </w:r>
      <w:r>
        <w:rPr>
          <w:w w:val="105"/>
          <w:sz w:val="24"/>
        </w:rPr>
        <w:t>entregas</w:t>
      </w:r>
      <w:r>
        <w:rPr>
          <w:spacing w:val="35"/>
          <w:w w:val="105"/>
          <w:sz w:val="24"/>
        </w:rPr>
        <w:t xml:space="preserve"> </w:t>
      </w:r>
      <w:r>
        <w:rPr>
          <w:w w:val="105"/>
          <w:sz w:val="24"/>
        </w:rPr>
        <w:t>incompletas</w:t>
      </w:r>
      <w:r>
        <w:rPr>
          <w:spacing w:val="36"/>
          <w:w w:val="105"/>
          <w:sz w:val="24"/>
        </w:rPr>
        <w:t xml:space="preserve"> </w:t>
      </w:r>
      <w:r>
        <w:rPr>
          <w:w w:val="105"/>
          <w:sz w:val="24"/>
        </w:rPr>
        <w:t>de</w:t>
      </w:r>
      <w:r>
        <w:rPr>
          <w:spacing w:val="34"/>
          <w:w w:val="105"/>
          <w:sz w:val="24"/>
        </w:rPr>
        <w:t xml:space="preserve"> </w:t>
      </w:r>
      <w:r>
        <w:rPr>
          <w:w w:val="105"/>
          <w:sz w:val="24"/>
        </w:rPr>
        <w:t>las</w:t>
      </w:r>
      <w:r>
        <w:rPr>
          <w:spacing w:val="34"/>
          <w:w w:val="105"/>
          <w:sz w:val="24"/>
        </w:rPr>
        <w:t xml:space="preserve"> </w:t>
      </w:r>
      <w:r>
        <w:rPr>
          <w:w w:val="105"/>
          <w:sz w:val="24"/>
        </w:rPr>
        <w:t>solicitadas</w:t>
      </w:r>
      <w:r>
        <w:rPr>
          <w:spacing w:val="35"/>
          <w:w w:val="105"/>
          <w:sz w:val="24"/>
        </w:rPr>
        <w:t xml:space="preserve"> </w:t>
      </w:r>
      <w:r>
        <w:rPr>
          <w:w w:val="105"/>
          <w:sz w:val="24"/>
        </w:rPr>
        <w:t xml:space="preserve">y/o </w:t>
      </w:r>
      <w:r>
        <w:rPr>
          <w:spacing w:val="-2"/>
          <w:w w:val="105"/>
          <w:sz w:val="24"/>
        </w:rPr>
        <w:t>adjudicadas.</w:t>
      </w:r>
    </w:p>
    <w:p w14:paraId="0E8A22A1" w14:textId="77777777" w:rsidR="006F0095" w:rsidRDefault="00000000">
      <w:pPr>
        <w:pStyle w:val="Textoindependiente"/>
        <w:spacing w:before="279" w:line="254" w:lineRule="auto"/>
        <w:ind w:left="852" w:right="980"/>
        <w:jc w:val="both"/>
      </w:pPr>
      <w:r>
        <w:t>El</w:t>
      </w:r>
      <w:r>
        <w:rPr>
          <w:spacing w:val="40"/>
        </w:rPr>
        <w:t xml:space="preserve"> </w:t>
      </w:r>
      <w:r>
        <w:t>incumplimiento</w:t>
      </w:r>
      <w:r>
        <w:rPr>
          <w:spacing w:val="40"/>
        </w:rPr>
        <w:t xml:space="preserve"> </w:t>
      </w:r>
      <w:r>
        <w:t>del</w:t>
      </w:r>
      <w:r>
        <w:rPr>
          <w:spacing w:val="40"/>
        </w:rPr>
        <w:t xml:space="preserve"> </w:t>
      </w:r>
      <w:r>
        <w:t>contrato</w:t>
      </w:r>
      <w:r>
        <w:rPr>
          <w:spacing w:val="40"/>
        </w:rPr>
        <w:t xml:space="preserve"> </w:t>
      </w:r>
      <w:r>
        <w:t>por</w:t>
      </w:r>
      <w:r>
        <w:rPr>
          <w:spacing w:val="40"/>
        </w:rPr>
        <w:t xml:space="preserve"> </w:t>
      </w:r>
      <w:r>
        <w:t>parte</w:t>
      </w:r>
      <w:r>
        <w:rPr>
          <w:spacing w:val="40"/>
        </w:rPr>
        <w:t xml:space="preserve"> </w:t>
      </w:r>
      <w:r>
        <w:t>del(la)</w:t>
      </w:r>
      <w:r>
        <w:rPr>
          <w:spacing w:val="40"/>
        </w:rPr>
        <w:t xml:space="preserve"> </w:t>
      </w:r>
      <w:r>
        <w:t>proveedor</w:t>
      </w:r>
      <w:r>
        <w:rPr>
          <w:spacing w:val="40"/>
        </w:rPr>
        <w:t xml:space="preserve"> </w:t>
      </w:r>
      <w:r>
        <w:t>podrá</w:t>
      </w:r>
      <w:r>
        <w:rPr>
          <w:spacing w:val="40"/>
        </w:rPr>
        <w:t xml:space="preserve"> </w:t>
      </w:r>
      <w:r>
        <w:t>suponer</w:t>
      </w:r>
      <w:r>
        <w:rPr>
          <w:spacing w:val="40"/>
        </w:rPr>
        <w:t xml:space="preserve"> </w:t>
      </w:r>
      <w:r>
        <w:t>una causa</w:t>
      </w:r>
      <w:r>
        <w:rPr>
          <w:spacing w:val="-7"/>
        </w:rPr>
        <w:t xml:space="preserve"> </w:t>
      </w:r>
      <w:r>
        <w:t>de</w:t>
      </w:r>
      <w:r>
        <w:rPr>
          <w:spacing w:val="-7"/>
        </w:rPr>
        <w:t xml:space="preserve"> </w:t>
      </w:r>
      <w:r>
        <w:t>resolución</w:t>
      </w:r>
      <w:r>
        <w:rPr>
          <w:spacing w:val="-7"/>
        </w:rPr>
        <w:t xml:space="preserve"> </w:t>
      </w:r>
      <w:r>
        <w:t>del</w:t>
      </w:r>
      <w:r>
        <w:rPr>
          <w:spacing w:val="-10"/>
        </w:rPr>
        <w:t xml:space="preserve"> </w:t>
      </w:r>
      <w:r>
        <w:t>mismo</w:t>
      </w:r>
      <w:r>
        <w:rPr>
          <w:spacing w:val="-8"/>
        </w:rPr>
        <w:t xml:space="preserve"> </w:t>
      </w:r>
      <w:r>
        <w:t>de</w:t>
      </w:r>
      <w:r>
        <w:rPr>
          <w:spacing w:val="-7"/>
        </w:rPr>
        <w:t xml:space="preserve"> </w:t>
      </w:r>
      <w:r>
        <w:t>conformidad</w:t>
      </w:r>
      <w:r>
        <w:rPr>
          <w:spacing w:val="-8"/>
        </w:rPr>
        <w:t xml:space="preserve"> </w:t>
      </w:r>
      <w:r>
        <w:t>con</w:t>
      </w:r>
      <w:r>
        <w:rPr>
          <w:spacing w:val="-7"/>
        </w:rPr>
        <w:t xml:space="preserve"> </w:t>
      </w:r>
      <w:r>
        <w:t>los</w:t>
      </w:r>
      <w:r>
        <w:rPr>
          <w:spacing w:val="-8"/>
        </w:rPr>
        <w:t xml:space="preserve"> </w:t>
      </w:r>
      <w:r>
        <w:t>artículos</w:t>
      </w:r>
      <w:r>
        <w:rPr>
          <w:spacing w:val="-8"/>
        </w:rPr>
        <w:t xml:space="preserve"> </w:t>
      </w:r>
      <w:r>
        <w:t>157,</w:t>
      </w:r>
      <w:r>
        <w:rPr>
          <w:spacing w:val="-7"/>
        </w:rPr>
        <w:t xml:space="preserve"> </w:t>
      </w:r>
      <w:r>
        <w:t>158,</w:t>
      </w:r>
      <w:r>
        <w:rPr>
          <w:spacing w:val="-7"/>
        </w:rPr>
        <w:t xml:space="preserve"> </w:t>
      </w:r>
      <w:r>
        <w:t>159</w:t>
      </w:r>
      <w:r>
        <w:rPr>
          <w:spacing w:val="-8"/>
        </w:rPr>
        <w:t xml:space="preserve"> </w:t>
      </w:r>
      <w:r>
        <w:t>de</w:t>
      </w:r>
      <w:r>
        <w:rPr>
          <w:spacing w:val="-7"/>
        </w:rPr>
        <w:t xml:space="preserve"> </w:t>
      </w:r>
      <w:r>
        <w:t>la</w:t>
      </w:r>
      <w:r>
        <w:rPr>
          <w:spacing w:val="-7"/>
        </w:rPr>
        <w:t xml:space="preserve"> </w:t>
      </w:r>
      <w:r>
        <w:t>Ley No. 47-25 de Contrataciones Públicas, y además el(la) contratista ser pasible de</w:t>
      </w:r>
      <w:r>
        <w:rPr>
          <w:spacing w:val="40"/>
        </w:rPr>
        <w:t xml:space="preserve"> </w:t>
      </w:r>
      <w:r>
        <w:t>las siguientes sanciones previstas en los artículos 226 al 229 de la Ley núm. 47-25 de Contrataciones</w:t>
      </w:r>
      <w:r>
        <w:rPr>
          <w:spacing w:val="-10"/>
        </w:rPr>
        <w:t xml:space="preserve"> </w:t>
      </w:r>
      <w:r>
        <w:t>Públicas</w:t>
      </w:r>
      <w:r>
        <w:rPr>
          <w:spacing w:val="-12"/>
        </w:rPr>
        <w:t xml:space="preserve"> </w:t>
      </w:r>
      <w:r>
        <w:t>y</w:t>
      </w:r>
      <w:r>
        <w:rPr>
          <w:spacing w:val="-11"/>
        </w:rPr>
        <w:t xml:space="preserve"> </w:t>
      </w:r>
      <w:r>
        <w:t>en</w:t>
      </w:r>
      <w:r>
        <w:rPr>
          <w:spacing w:val="-9"/>
        </w:rPr>
        <w:t xml:space="preserve"> </w:t>
      </w:r>
      <w:r>
        <w:t>el</w:t>
      </w:r>
      <w:r>
        <w:rPr>
          <w:spacing w:val="-10"/>
        </w:rPr>
        <w:t xml:space="preserve"> </w:t>
      </w:r>
      <w:r>
        <w:t>régimen</w:t>
      </w:r>
      <w:r>
        <w:rPr>
          <w:spacing w:val="-9"/>
        </w:rPr>
        <w:t xml:space="preserve"> </w:t>
      </w:r>
      <w:r>
        <w:t>sancionador</w:t>
      </w:r>
      <w:r>
        <w:rPr>
          <w:spacing w:val="-11"/>
        </w:rPr>
        <w:t xml:space="preserve"> </w:t>
      </w:r>
      <w:r>
        <w:t>desarrollado</w:t>
      </w:r>
      <w:r>
        <w:rPr>
          <w:spacing w:val="-10"/>
        </w:rPr>
        <w:t xml:space="preserve"> </w:t>
      </w:r>
      <w:r>
        <w:t>en</w:t>
      </w:r>
      <w:r>
        <w:rPr>
          <w:spacing w:val="-9"/>
        </w:rPr>
        <w:t xml:space="preserve"> </w:t>
      </w:r>
      <w:r>
        <w:t>su</w:t>
      </w:r>
      <w:r>
        <w:rPr>
          <w:spacing w:val="-10"/>
        </w:rPr>
        <w:t xml:space="preserve"> </w:t>
      </w:r>
      <w:r>
        <w:t>Reglamento</w:t>
      </w:r>
      <w:r>
        <w:rPr>
          <w:spacing w:val="-9"/>
        </w:rPr>
        <w:t xml:space="preserve"> </w:t>
      </w:r>
      <w:r>
        <w:t>de aplicación aprobado mediante el Decreto núm. 52-26, sin perjuicio de las acciones penales o civiles que correspondan.</w:t>
      </w:r>
    </w:p>
    <w:p w14:paraId="645F2772" w14:textId="77777777" w:rsidR="006F0095" w:rsidRDefault="006F0095">
      <w:pPr>
        <w:pStyle w:val="Textoindependiente"/>
        <w:spacing w:line="254" w:lineRule="auto"/>
        <w:jc w:val="both"/>
        <w:sectPr w:rsidR="006F0095">
          <w:pgSz w:w="12250" w:h="15850"/>
          <w:pgMar w:top="860" w:right="708" w:bottom="1320" w:left="850" w:header="640" w:footer="1049" w:gutter="0"/>
          <w:cols w:space="720"/>
        </w:sectPr>
      </w:pPr>
    </w:p>
    <w:p w14:paraId="317919A8" w14:textId="77777777" w:rsidR="006F0095" w:rsidRDefault="006F0095">
      <w:pPr>
        <w:pStyle w:val="Textoindependiente"/>
      </w:pPr>
    </w:p>
    <w:p w14:paraId="0DDA0253" w14:textId="77777777" w:rsidR="006F0095" w:rsidRDefault="006F0095">
      <w:pPr>
        <w:pStyle w:val="Textoindependiente"/>
        <w:spacing w:before="118"/>
      </w:pPr>
    </w:p>
    <w:p w14:paraId="7F97D7C8" w14:textId="77777777" w:rsidR="006F0095" w:rsidRDefault="00000000">
      <w:pPr>
        <w:pStyle w:val="Ttulo1"/>
        <w:numPr>
          <w:ilvl w:val="0"/>
          <w:numId w:val="8"/>
        </w:numPr>
        <w:tabs>
          <w:tab w:val="left" w:pos="1209"/>
        </w:tabs>
        <w:spacing w:before="1"/>
        <w:ind w:hanging="357"/>
      </w:pPr>
      <w:bookmarkStart w:id="41" w:name="_bookmark40"/>
      <w:bookmarkEnd w:id="41"/>
      <w:r>
        <w:t>Penalidades</w:t>
      </w:r>
      <w:r>
        <w:rPr>
          <w:spacing w:val="-6"/>
        </w:rPr>
        <w:t xml:space="preserve"> </w:t>
      </w:r>
      <w:r>
        <w:t>por</w:t>
      </w:r>
      <w:r>
        <w:rPr>
          <w:spacing w:val="-3"/>
        </w:rPr>
        <w:t xml:space="preserve"> </w:t>
      </w:r>
      <w:r>
        <w:rPr>
          <w:spacing w:val="-2"/>
        </w:rPr>
        <w:t>retraso</w:t>
      </w:r>
    </w:p>
    <w:p w14:paraId="7F3E053E" w14:textId="77777777" w:rsidR="006F0095" w:rsidRDefault="00000000">
      <w:pPr>
        <w:pStyle w:val="Textoindependiente"/>
        <w:spacing w:before="288" w:line="254" w:lineRule="auto"/>
        <w:ind w:left="852" w:right="981"/>
        <w:jc w:val="both"/>
      </w:pPr>
      <w:r>
        <w:t>De</w:t>
      </w:r>
      <w:r>
        <w:rPr>
          <w:spacing w:val="27"/>
        </w:rPr>
        <w:t xml:space="preserve"> </w:t>
      </w:r>
      <w:r>
        <w:t>conformidad</w:t>
      </w:r>
      <w:r>
        <w:rPr>
          <w:spacing w:val="29"/>
        </w:rPr>
        <w:t xml:space="preserve"> </w:t>
      </w:r>
      <w:r>
        <w:t>con</w:t>
      </w:r>
      <w:r>
        <w:rPr>
          <w:spacing w:val="27"/>
        </w:rPr>
        <w:t xml:space="preserve"> </w:t>
      </w:r>
      <w:r>
        <w:t>lo</w:t>
      </w:r>
      <w:r>
        <w:rPr>
          <w:spacing w:val="26"/>
        </w:rPr>
        <w:t xml:space="preserve"> </w:t>
      </w:r>
      <w:r>
        <w:t>establecido</w:t>
      </w:r>
      <w:r>
        <w:rPr>
          <w:spacing w:val="32"/>
        </w:rPr>
        <w:t xml:space="preserve"> </w:t>
      </w:r>
      <w:r>
        <w:t>en</w:t>
      </w:r>
      <w:r>
        <w:rPr>
          <w:spacing w:val="27"/>
        </w:rPr>
        <w:t xml:space="preserve"> </w:t>
      </w:r>
      <w:r>
        <w:t>los</w:t>
      </w:r>
      <w:r>
        <w:rPr>
          <w:spacing w:val="26"/>
        </w:rPr>
        <w:t xml:space="preserve"> </w:t>
      </w:r>
      <w:r>
        <w:t>artículos</w:t>
      </w:r>
      <w:r>
        <w:rPr>
          <w:spacing w:val="25"/>
        </w:rPr>
        <w:t xml:space="preserve"> </w:t>
      </w:r>
      <w:r>
        <w:t>145</w:t>
      </w:r>
      <w:r>
        <w:rPr>
          <w:spacing w:val="28"/>
        </w:rPr>
        <w:t xml:space="preserve"> </w:t>
      </w:r>
      <w:r>
        <w:t>y</w:t>
      </w:r>
      <w:r>
        <w:rPr>
          <w:spacing w:val="31"/>
        </w:rPr>
        <w:t xml:space="preserve"> </w:t>
      </w:r>
      <w:r>
        <w:t>147</w:t>
      </w:r>
      <w:r>
        <w:rPr>
          <w:spacing w:val="28"/>
        </w:rPr>
        <w:t xml:space="preserve"> </w:t>
      </w:r>
      <w:r>
        <w:t>de</w:t>
      </w:r>
      <w:r>
        <w:rPr>
          <w:spacing w:val="27"/>
        </w:rPr>
        <w:t xml:space="preserve"> </w:t>
      </w:r>
      <w:r>
        <w:t>la</w:t>
      </w:r>
      <w:r>
        <w:rPr>
          <w:spacing w:val="24"/>
        </w:rPr>
        <w:t xml:space="preserve"> </w:t>
      </w:r>
      <w:r>
        <w:t>Ley</w:t>
      </w:r>
      <w:r>
        <w:rPr>
          <w:spacing w:val="29"/>
        </w:rPr>
        <w:t xml:space="preserve"> </w:t>
      </w:r>
      <w:r>
        <w:t>núm.</w:t>
      </w:r>
      <w:r>
        <w:rPr>
          <w:spacing w:val="27"/>
        </w:rPr>
        <w:t xml:space="preserve"> </w:t>
      </w:r>
      <w:r>
        <w:t>47-25 de</w:t>
      </w:r>
      <w:r>
        <w:rPr>
          <w:spacing w:val="40"/>
        </w:rPr>
        <w:t xml:space="preserve"> </w:t>
      </w:r>
      <w:r>
        <w:t>Contrataciones</w:t>
      </w:r>
      <w:r>
        <w:rPr>
          <w:spacing w:val="40"/>
        </w:rPr>
        <w:t xml:space="preserve"> </w:t>
      </w:r>
      <w:r>
        <w:t>Públicas</w:t>
      </w:r>
      <w:r>
        <w:rPr>
          <w:spacing w:val="40"/>
        </w:rPr>
        <w:t xml:space="preserve"> </w:t>
      </w:r>
      <w:r>
        <w:t>y</w:t>
      </w:r>
      <w:r>
        <w:rPr>
          <w:spacing w:val="40"/>
        </w:rPr>
        <w:t xml:space="preserve"> </w:t>
      </w:r>
      <w:r>
        <w:t>en</w:t>
      </w:r>
      <w:r>
        <w:rPr>
          <w:spacing w:val="40"/>
        </w:rPr>
        <w:t xml:space="preserve"> </w:t>
      </w:r>
      <w:r>
        <w:t>las</w:t>
      </w:r>
      <w:r>
        <w:rPr>
          <w:spacing w:val="40"/>
        </w:rPr>
        <w:t xml:space="preserve"> </w:t>
      </w:r>
      <w:r>
        <w:t>disposiciones</w:t>
      </w:r>
      <w:r>
        <w:rPr>
          <w:spacing w:val="40"/>
        </w:rPr>
        <w:t xml:space="preserve"> </w:t>
      </w:r>
      <w:r>
        <w:t>complementarias</w:t>
      </w:r>
      <w:r>
        <w:rPr>
          <w:spacing w:val="40"/>
        </w:rPr>
        <w:t xml:space="preserve"> </w:t>
      </w:r>
      <w:r>
        <w:t>de</w:t>
      </w:r>
      <w:r>
        <w:rPr>
          <w:spacing w:val="40"/>
        </w:rPr>
        <w:t xml:space="preserve"> </w:t>
      </w:r>
      <w:r>
        <w:t xml:space="preserve">su Reglamento de Aplicación aprobado mediante el Decreto núm. 52-26, el CENTRO DE </w:t>
      </w:r>
      <w:proofErr w:type="gramStart"/>
      <w:r>
        <w:t>EDUCACION</w:t>
      </w:r>
      <w:r>
        <w:rPr>
          <w:spacing w:val="30"/>
        </w:rPr>
        <w:t xml:space="preserve">  </w:t>
      </w:r>
      <w:r>
        <w:t>DE</w:t>
      </w:r>
      <w:proofErr w:type="gramEnd"/>
      <w:r>
        <w:rPr>
          <w:spacing w:val="31"/>
        </w:rPr>
        <w:t xml:space="preserve">  </w:t>
      </w:r>
      <w:proofErr w:type="gramStart"/>
      <w:r>
        <w:t>AMISTAD</w:t>
      </w:r>
      <w:r>
        <w:rPr>
          <w:spacing w:val="31"/>
        </w:rPr>
        <w:t xml:space="preserve">  </w:t>
      </w:r>
      <w:r>
        <w:t>DOMINICO</w:t>
      </w:r>
      <w:proofErr w:type="gramEnd"/>
      <w:r>
        <w:rPr>
          <w:spacing w:val="31"/>
        </w:rPr>
        <w:t xml:space="preserve">  </w:t>
      </w:r>
      <w:proofErr w:type="gramStart"/>
      <w:r>
        <w:t>JAPONESA</w:t>
      </w:r>
      <w:r>
        <w:rPr>
          <w:spacing w:val="30"/>
        </w:rPr>
        <w:t xml:space="preserve">  </w:t>
      </w:r>
      <w:r>
        <w:t>(CEMADOJA)</w:t>
      </w:r>
      <w:r>
        <w:rPr>
          <w:spacing w:val="34"/>
        </w:rPr>
        <w:t xml:space="preserve">  </w:t>
      </w:r>
      <w:r>
        <w:t>,</w:t>
      </w:r>
      <w:proofErr w:type="gramEnd"/>
      <w:r>
        <w:rPr>
          <w:spacing w:val="30"/>
        </w:rPr>
        <w:t xml:space="preserve">  </w:t>
      </w:r>
      <w:proofErr w:type="gramStart"/>
      <w:r>
        <w:t>podrá</w:t>
      </w:r>
      <w:r>
        <w:rPr>
          <w:spacing w:val="32"/>
        </w:rPr>
        <w:t xml:space="preserve">  </w:t>
      </w:r>
      <w:r>
        <w:rPr>
          <w:spacing w:val="-2"/>
        </w:rPr>
        <w:t>aplicar</w:t>
      </w:r>
      <w:proofErr w:type="gramEnd"/>
    </w:p>
    <w:p w14:paraId="095C29D1" w14:textId="77777777" w:rsidR="006F0095" w:rsidRDefault="00000000">
      <w:pPr>
        <w:pStyle w:val="Textoindependiente"/>
        <w:spacing w:line="254" w:lineRule="auto"/>
        <w:ind w:left="852" w:right="983"/>
        <w:jc w:val="both"/>
      </w:pPr>
      <w:r>
        <w:t>penalidades por demora al (la) contratista mediante la deducción de las cantidades que</w:t>
      </w:r>
      <w:r>
        <w:rPr>
          <w:spacing w:val="40"/>
        </w:rPr>
        <w:t xml:space="preserve"> </w:t>
      </w:r>
      <w:r>
        <w:t>por</w:t>
      </w:r>
      <w:r>
        <w:rPr>
          <w:spacing w:val="40"/>
        </w:rPr>
        <w:t xml:space="preserve"> </w:t>
      </w:r>
      <w:r>
        <w:t>concepto</w:t>
      </w:r>
      <w:r>
        <w:rPr>
          <w:spacing w:val="40"/>
        </w:rPr>
        <w:t xml:space="preserve"> </w:t>
      </w:r>
      <w:r>
        <w:t>de</w:t>
      </w:r>
      <w:r>
        <w:rPr>
          <w:spacing w:val="40"/>
        </w:rPr>
        <w:t xml:space="preserve"> </w:t>
      </w:r>
      <w:r>
        <w:t>pago total o parcial le sean adeudadas.</w:t>
      </w:r>
    </w:p>
    <w:p w14:paraId="2FBCE801" w14:textId="77777777" w:rsidR="006F0095" w:rsidRDefault="006F0095">
      <w:pPr>
        <w:pStyle w:val="Textoindependiente"/>
        <w:spacing w:before="15"/>
      </w:pPr>
    </w:p>
    <w:p w14:paraId="7D1D473A" w14:textId="77777777" w:rsidR="006F0095" w:rsidRDefault="00000000">
      <w:pPr>
        <w:pStyle w:val="Textoindependiente"/>
        <w:spacing w:line="254" w:lineRule="auto"/>
        <w:ind w:left="852" w:right="987"/>
        <w:jc w:val="both"/>
      </w:pPr>
      <w:r>
        <w:rPr>
          <w:w w:val="105"/>
        </w:rPr>
        <w:t>Las penalidades deberán ser proporcionales al incumplimiento y se determinarán en el pliego de condiciones y en el contrato. Las cuantías de cada penalidad no podrán superar el diez (10%) por</w:t>
      </w:r>
      <w:r>
        <w:rPr>
          <w:spacing w:val="-1"/>
          <w:w w:val="105"/>
        </w:rPr>
        <w:t xml:space="preserve"> </w:t>
      </w:r>
      <w:r>
        <w:rPr>
          <w:w w:val="105"/>
        </w:rPr>
        <w:t>ciento del precio del contrato, ni el</w:t>
      </w:r>
      <w:r>
        <w:rPr>
          <w:spacing w:val="-1"/>
          <w:w w:val="105"/>
        </w:rPr>
        <w:t xml:space="preserve"> </w:t>
      </w:r>
      <w:r>
        <w:rPr>
          <w:w w:val="105"/>
        </w:rPr>
        <w:t>total de ellas superar</w:t>
      </w:r>
      <w:r>
        <w:rPr>
          <w:spacing w:val="-1"/>
          <w:w w:val="105"/>
        </w:rPr>
        <w:t xml:space="preserve"> </w:t>
      </w:r>
      <w:r>
        <w:rPr>
          <w:w w:val="105"/>
        </w:rPr>
        <w:t>el treinta por</w:t>
      </w:r>
      <w:r>
        <w:rPr>
          <w:spacing w:val="-3"/>
          <w:w w:val="105"/>
        </w:rPr>
        <w:t xml:space="preserve"> </w:t>
      </w:r>
      <w:r>
        <w:rPr>
          <w:w w:val="105"/>
        </w:rPr>
        <w:t>ciento (30%)</w:t>
      </w:r>
      <w:r>
        <w:rPr>
          <w:spacing w:val="-1"/>
          <w:w w:val="105"/>
        </w:rPr>
        <w:t xml:space="preserve"> </w:t>
      </w:r>
      <w:r>
        <w:rPr>
          <w:w w:val="105"/>
        </w:rPr>
        <w:t>del</w:t>
      </w:r>
      <w:r>
        <w:rPr>
          <w:spacing w:val="-3"/>
          <w:w w:val="105"/>
        </w:rPr>
        <w:t xml:space="preserve"> </w:t>
      </w:r>
      <w:r>
        <w:rPr>
          <w:w w:val="105"/>
        </w:rPr>
        <w:t>mismo. Sin</w:t>
      </w:r>
      <w:r>
        <w:rPr>
          <w:spacing w:val="-1"/>
          <w:w w:val="105"/>
        </w:rPr>
        <w:t xml:space="preserve"> </w:t>
      </w:r>
      <w:r>
        <w:rPr>
          <w:w w:val="105"/>
        </w:rPr>
        <w:t>perjuicio</w:t>
      </w:r>
      <w:r>
        <w:rPr>
          <w:spacing w:val="-1"/>
          <w:w w:val="105"/>
        </w:rPr>
        <w:t xml:space="preserve"> </w:t>
      </w:r>
      <w:r>
        <w:rPr>
          <w:w w:val="105"/>
        </w:rPr>
        <w:t>de</w:t>
      </w:r>
      <w:r>
        <w:rPr>
          <w:spacing w:val="-2"/>
          <w:w w:val="105"/>
        </w:rPr>
        <w:t xml:space="preserve"> </w:t>
      </w:r>
      <w:r>
        <w:rPr>
          <w:w w:val="105"/>
        </w:rPr>
        <w:t>lo</w:t>
      </w:r>
      <w:r>
        <w:rPr>
          <w:spacing w:val="-1"/>
          <w:w w:val="105"/>
        </w:rPr>
        <w:t xml:space="preserve"> </w:t>
      </w:r>
      <w:r>
        <w:rPr>
          <w:w w:val="105"/>
        </w:rPr>
        <w:t xml:space="preserve">anterior, cuando las penalidades por demora alcancen el veinte por ciento (20%) del precio del </w:t>
      </w:r>
      <w:proofErr w:type="gramStart"/>
      <w:r>
        <w:rPr>
          <w:w w:val="105"/>
        </w:rPr>
        <w:t>contrato,</w:t>
      </w:r>
      <w:r>
        <w:rPr>
          <w:spacing w:val="32"/>
          <w:w w:val="105"/>
        </w:rPr>
        <w:t xml:space="preserve">  </w:t>
      </w:r>
      <w:r>
        <w:rPr>
          <w:w w:val="105"/>
        </w:rPr>
        <w:t>el</w:t>
      </w:r>
      <w:proofErr w:type="gramEnd"/>
      <w:r>
        <w:rPr>
          <w:spacing w:val="80"/>
          <w:w w:val="150"/>
        </w:rPr>
        <w:t xml:space="preserve"> </w:t>
      </w:r>
      <w:r>
        <w:rPr>
          <w:w w:val="105"/>
        </w:rPr>
        <w:t>C</w:t>
      </w:r>
      <w:r>
        <w:rPr>
          <w:spacing w:val="-16"/>
          <w:w w:val="105"/>
        </w:rPr>
        <w:t xml:space="preserve"> </w:t>
      </w:r>
      <w:r>
        <w:rPr>
          <w:w w:val="105"/>
        </w:rPr>
        <w:t>E</w:t>
      </w:r>
      <w:r>
        <w:rPr>
          <w:spacing w:val="-13"/>
          <w:w w:val="105"/>
        </w:rPr>
        <w:t xml:space="preserve"> </w:t>
      </w:r>
      <w:r>
        <w:rPr>
          <w:w w:val="105"/>
        </w:rPr>
        <w:t>N</w:t>
      </w:r>
      <w:r>
        <w:rPr>
          <w:spacing w:val="-17"/>
          <w:w w:val="105"/>
        </w:rPr>
        <w:t xml:space="preserve"> </w:t>
      </w:r>
      <w:r>
        <w:rPr>
          <w:w w:val="105"/>
        </w:rPr>
        <w:t>T</w:t>
      </w:r>
      <w:r>
        <w:rPr>
          <w:spacing w:val="-18"/>
          <w:w w:val="105"/>
        </w:rPr>
        <w:t xml:space="preserve"> </w:t>
      </w:r>
      <w:r>
        <w:rPr>
          <w:w w:val="105"/>
        </w:rPr>
        <w:t>R</w:t>
      </w:r>
      <w:r>
        <w:rPr>
          <w:spacing w:val="-16"/>
          <w:w w:val="105"/>
        </w:rPr>
        <w:t xml:space="preserve"> </w:t>
      </w:r>
      <w:proofErr w:type="gramStart"/>
      <w:r>
        <w:rPr>
          <w:w w:val="105"/>
        </w:rPr>
        <w:t>O</w:t>
      </w:r>
      <w:r>
        <w:rPr>
          <w:spacing w:val="52"/>
          <w:w w:val="105"/>
        </w:rPr>
        <w:t xml:space="preserve">  </w:t>
      </w:r>
      <w:r>
        <w:rPr>
          <w:w w:val="105"/>
        </w:rPr>
        <w:t>D</w:t>
      </w:r>
      <w:proofErr w:type="gramEnd"/>
      <w:r>
        <w:rPr>
          <w:spacing w:val="-17"/>
          <w:w w:val="105"/>
        </w:rPr>
        <w:t xml:space="preserve"> </w:t>
      </w:r>
      <w:proofErr w:type="gramStart"/>
      <w:r>
        <w:rPr>
          <w:w w:val="105"/>
        </w:rPr>
        <w:t>E</w:t>
      </w:r>
      <w:r>
        <w:rPr>
          <w:spacing w:val="52"/>
          <w:w w:val="105"/>
        </w:rPr>
        <w:t xml:space="preserve">  </w:t>
      </w:r>
      <w:proofErr w:type="spellStart"/>
      <w:r>
        <w:rPr>
          <w:w w:val="105"/>
        </w:rPr>
        <w:t>E</w:t>
      </w:r>
      <w:proofErr w:type="spellEnd"/>
      <w:proofErr w:type="gramEnd"/>
      <w:r>
        <w:rPr>
          <w:spacing w:val="-14"/>
          <w:w w:val="105"/>
        </w:rPr>
        <w:t xml:space="preserve"> </w:t>
      </w:r>
      <w:r>
        <w:rPr>
          <w:w w:val="105"/>
        </w:rPr>
        <w:t>D</w:t>
      </w:r>
      <w:r>
        <w:rPr>
          <w:spacing w:val="-17"/>
          <w:w w:val="105"/>
        </w:rPr>
        <w:t xml:space="preserve"> </w:t>
      </w:r>
      <w:r>
        <w:rPr>
          <w:w w:val="105"/>
        </w:rPr>
        <w:t>U</w:t>
      </w:r>
      <w:r>
        <w:rPr>
          <w:spacing w:val="-15"/>
          <w:w w:val="105"/>
        </w:rPr>
        <w:t xml:space="preserve"> </w:t>
      </w:r>
      <w:r>
        <w:rPr>
          <w:w w:val="105"/>
        </w:rPr>
        <w:t>C</w:t>
      </w:r>
      <w:r>
        <w:rPr>
          <w:spacing w:val="-16"/>
          <w:w w:val="105"/>
        </w:rPr>
        <w:t xml:space="preserve"> </w:t>
      </w:r>
      <w:r>
        <w:rPr>
          <w:w w:val="105"/>
        </w:rPr>
        <w:t>A</w:t>
      </w:r>
      <w:r>
        <w:rPr>
          <w:spacing w:val="-18"/>
          <w:w w:val="105"/>
        </w:rPr>
        <w:t xml:space="preserve"> </w:t>
      </w:r>
      <w:r>
        <w:rPr>
          <w:w w:val="105"/>
        </w:rPr>
        <w:t>C</w:t>
      </w:r>
      <w:r>
        <w:rPr>
          <w:spacing w:val="-16"/>
          <w:w w:val="105"/>
        </w:rPr>
        <w:t xml:space="preserve"> </w:t>
      </w:r>
      <w:r>
        <w:rPr>
          <w:w w:val="105"/>
        </w:rPr>
        <w:t>I</w:t>
      </w:r>
      <w:r>
        <w:rPr>
          <w:spacing w:val="-17"/>
          <w:w w:val="105"/>
        </w:rPr>
        <w:t xml:space="preserve"> </w:t>
      </w:r>
      <w:r>
        <w:rPr>
          <w:w w:val="105"/>
        </w:rPr>
        <w:t>O</w:t>
      </w:r>
      <w:r>
        <w:rPr>
          <w:spacing w:val="-17"/>
          <w:w w:val="105"/>
        </w:rPr>
        <w:t xml:space="preserve"> </w:t>
      </w:r>
      <w:proofErr w:type="gramStart"/>
      <w:r>
        <w:rPr>
          <w:w w:val="105"/>
        </w:rPr>
        <w:t>N</w:t>
      </w:r>
      <w:r>
        <w:rPr>
          <w:spacing w:val="52"/>
          <w:w w:val="105"/>
        </w:rPr>
        <w:t xml:space="preserve">  </w:t>
      </w:r>
      <w:r>
        <w:rPr>
          <w:w w:val="105"/>
        </w:rPr>
        <w:t>D</w:t>
      </w:r>
      <w:proofErr w:type="gramEnd"/>
      <w:r>
        <w:rPr>
          <w:spacing w:val="-17"/>
          <w:w w:val="105"/>
        </w:rPr>
        <w:t xml:space="preserve"> </w:t>
      </w:r>
      <w:proofErr w:type="gramStart"/>
      <w:r>
        <w:rPr>
          <w:w w:val="105"/>
        </w:rPr>
        <w:t>E</w:t>
      </w:r>
      <w:r>
        <w:rPr>
          <w:spacing w:val="53"/>
          <w:w w:val="105"/>
        </w:rPr>
        <w:t xml:space="preserve">  </w:t>
      </w:r>
      <w:r>
        <w:rPr>
          <w:w w:val="105"/>
        </w:rPr>
        <w:t>A</w:t>
      </w:r>
      <w:proofErr w:type="gramEnd"/>
      <w:r>
        <w:rPr>
          <w:spacing w:val="-19"/>
          <w:w w:val="105"/>
        </w:rPr>
        <w:t xml:space="preserve"> </w:t>
      </w:r>
      <w:r>
        <w:rPr>
          <w:w w:val="105"/>
        </w:rPr>
        <w:t>M</w:t>
      </w:r>
      <w:r>
        <w:rPr>
          <w:spacing w:val="-14"/>
          <w:w w:val="105"/>
        </w:rPr>
        <w:t xml:space="preserve"> </w:t>
      </w:r>
      <w:r>
        <w:rPr>
          <w:w w:val="105"/>
        </w:rPr>
        <w:t>I</w:t>
      </w:r>
      <w:r>
        <w:rPr>
          <w:spacing w:val="-16"/>
          <w:w w:val="105"/>
        </w:rPr>
        <w:t xml:space="preserve"> </w:t>
      </w:r>
      <w:r>
        <w:rPr>
          <w:w w:val="105"/>
        </w:rPr>
        <w:t>S</w:t>
      </w:r>
      <w:r>
        <w:rPr>
          <w:spacing w:val="-15"/>
          <w:w w:val="105"/>
        </w:rPr>
        <w:t xml:space="preserve"> </w:t>
      </w:r>
      <w:r>
        <w:rPr>
          <w:w w:val="105"/>
        </w:rPr>
        <w:t>T</w:t>
      </w:r>
      <w:r>
        <w:rPr>
          <w:spacing w:val="-16"/>
          <w:w w:val="105"/>
        </w:rPr>
        <w:t xml:space="preserve"> </w:t>
      </w:r>
      <w:r>
        <w:rPr>
          <w:w w:val="105"/>
        </w:rPr>
        <w:t>A</w:t>
      </w:r>
      <w:r>
        <w:rPr>
          <w:spacing w:val="-18"/>
          <w:w w:val="105"/>
        </w:rPr>
        <w:t xml:space="preserve"> </w:t>
      </w:r>
      <w:proofErr w:type="gramStart"/>
      <w:r>
        <w:rPr>
          <w:w w:val="105"/>
        </w:rPr>
        <w:t>D</w:t>
      </w:r>
      <w:r>
        <w:rPr>
          <w:spacing w:val="52"/>
          <w:w w:val="105"/>
        </w:rPr>
        <w:t xml:space="preserve">  </w:t>
      </w:r>
      <w:proofErr w:type="spellStart"/>
      <w:r>
        <w:rPr>
          <w:w w:val="105"/>
        </w:rPr>
        <w:t>D</w:t>
      </w:r>
      <w:proofErr w:type="spellEnd"/>
      <w:proofErr w:type="gramEnd"/>
      <w:r>
        <w:rPr>
          <w:spacing w:val="-17"/>
          <w:w w:val="105"/>
        </w:rPr>
        <w:t xml:space="preserve"> </w:t>
      </w:r>
      <w:r>
        <w:rPr>
          <w:w w:val="105"/>
        </w:rPr>
        <w:t>O</w:t>
      </w:r>
      <w:r>
        <w:rPr>
          <w:spacing w:val="-16"/>
          <w:w w:val="105"/>
        </w:rPr>
        <w:t xml:space="preserve"> </w:t>
      </w:r>
      <w:r>
        <w:rPr>
          <w:w w:val="105"/>
        </w:rPr>
        <w:t>M</w:t>
      </w:r>
      <w:r>
        <w:rPr>
          <w:spacing w:val="-15"/>
          <w:w w:val="105"/>
        </w:rPr>
        <w:t xml:space="preserve"> </w:t>
      </w:r>
      <w:r>
        <w:rPr>
          <w:w w:val="105"/>
        </w:rPr>
        <w:t>I</w:t>
      </w:r>
      <w:r>
        <w:rPr>
          <w:spacing w:val="-15"/>
          <w:w w:val="105"/>
        </w:rPr>
        <w:t xml:space="preserve"> </w:t>
      </w:r>
      <w:r>
        <w:rPr>
          <w:w w:val="105"/>
        </w:rPr>
        <w:t>N</w:t>
      </w:r>
      <w:r>
        <w:rPr>
          <w:spacing w:val="-17"/>
          <w:w w:val="105"/>
        </w:rPr>
        <w:t xml:space="preserve"> </w:t>
      </w:r>
      <w:r>
        <w:rPr>
          <w:w w:val="105"/>
        </w:rPr>
        <w:t>I</w:t>
      </w:r>
      <w:r>
        <w:rPr>
          <w:spacing w:val="-15"/>
          <w:w w:val="105"/>
        </w:rPr>
        <w:t xml:space="preserve"> </w:t>
      </w:r>
      <w:r>
        <w:rPr>
          <w:w w:val="105"/>
        </w:rPr>
        <w:t>C</w:t>
      </w:r>
      <w:r>
        <w:rPr>
          <w:spacing w:val="-18"/>
          <w:w w:val="105"/>
        </w:rPr>
        <w:t xml:space="preserve"> </w:t>
      </w:r>
      <w:r>
        <w:rPr>
          <w:w w:val="105"/>
        </w:rPr>
        <w:t>O</w:t>
      </w:r>
    </w:p>
    <w:p w14:paraId="6742663E" w14:textId="77777777" w:rsidR="006F0095" w:rsidRDefault="00000000">
      <w:pPr>
        <w:pStyle w:val="Textoindependiente"/>
        <w:spacing w:line="254" w:lineRule="auto"/>
        <w:ind w:left="852" w:right="988"/>
        <w:jc w:val="both"/>
      </w:pPr>
      <w:r>
        <w:rPr>
          <w:w w:val="105"/>
        </w:rPr>
        <w:t>J</w:t>
      </w:r>
      <w:r>
        <w:rPr>
          <w:spacing w:val="-14"/>
          <w:w w:val="105"/>
        </w:rPr>
        <w:t xml:space="preserve"> </w:t>
      </w:r>
      <w:r>
        <w:rPr>
          <w:w w:val="105"/>
        </w:rPr>
        <w:t>A</w:t>
      </w:r>
      <w:r>
        <w:rPr>
          <w:spacing w:val="-14"/>
          <w:w w:val="105"/>
        </w:rPr>
        <w:t xml:space="preserve"> </w:t>
      </w:r>
      <w:r>
        <w:rPr>
          <w:w w:val="105"/>
        </w:rPr>
        <w:t>P</w:t>
      </w:r>
      <w:r>
        <w:rPr>
          <w:spacing w:val="-14"/>
          <w:w w:val="105"/>
        </w:rPr>
        <w:t xml:space="preserve"> </w:t>
      </w:r>
      <w:r>
        <w:rPr>
          <w:w w:val="105"/>
        </w:rPr>
        <w:t>O</w:t>
      </w:r>
      <w:r>
        <w:rPr>
          <w:spacing w:val="-14"/>
          <w:w w:val="105"/>
        </w:rPr>
        <w:t xml:space="preserve"> </w:t>
      </w:r>
      <w:r>
        <w:rPr>
          <w:w w:val="105"/>
        </w:rPr>
        <w:t>N</w:t>
      </w:r>
      <w:r>
        <w:rPr>
          <w:spacing w:val="-14"/>
          <w:w w:val="105"/>
        </w:rPr>
        <w:t xml:space="preserve"> </w:t>
      </w:r>
      <w:r>
        <w:rPr>
          <w:w w:val="105"/>
        </w:rPr>
        <w:t>E</w:t>
      </w:r>
      <w:r>
        <w:rPr>
          <w:spacing w:val="-14"/>
          <w:w w:val="105"/>
        </w:rPr>
        <w:t xml:space="preserve"> </w:t>
      </w:r>
      <w:r>
        <w:rPr>
          <w:w w:val="105"/>
        </w:rPr>
        <w:t>S</w:t>
      </w:r>
      <w:r>
        <w:rPr>
          <w:spacing w:val="-14"/>
          <w:w w:val="105"/>
        </w:rPr>
        <w:t xml:space="preserve"> </w:t>
      </w:r>
      <w:r>
        <w:rPr>
          <w:w w:val="105"/>
        </w:rPr>
        <w:t>A</w:t>
      </w:r>
      <w:r>
        <w:rPr>
          <w:spacing w:val="80"/>
          <w:w w:val="105"/>
        </w:rPr>
        <w:t xml:space="preserve"> </w:t>
      </w:r>
      <w:proofErr w:type="gramStart"/>
      <w:r>
        <w:rPr>
          <w:w w:val="105"/>
        </w:rPr>
        <w:t>(</w:t>
      </w:r>
      <w:r>
        <w:rPr>
          <w:spacing w:val="-14"/>
          <w:w w:val="105"/>
        </w:rPr>
        <w:t xml:space="preserve"> </w:t>
      </w:r>
      <w:r>
        <w:rPr>
          <w:w w:val="105"/>
        </w:rPr>
        <w:t>C</w:t>
      </w:r>
      <w:proofErr w:type="gramEnd"/>
      <w:r>
        <w:rPr>
          <w:spacing w:val="-14"/>
          <w:w w:val="105"/>
        </w:rPr>
        <w:t xml:space="preserve"> </w:t>
      </w:r>
      <w:r>
        <w:rPr>
          <w:w w:val="105"/>
        </w:rPr>
        <w:t>E</w:t>
      </w:r>
      <w:r>
        <w:rPr>
          <w:spacing w:val="-14"/>
          <w:w w:val="105"/>
        </w:rPr>
        <w:t xml:space="preserve"> </w:t>
      </w:r>
      <w:r>
        <w:rPr>
          <w:w w:val="105"/>
        </w:rPr>
        <w:t>M</w:t>
      </w:r>
      <w:r>
        <w:rPr>
          <w:spacing w:val="-14"/>
          <w:w w:val="105"/>
        </w:rPr>
        <w:t xml:space="preserve"> </w:t>
      </w:r>
      <w:r>
        <w:rPr>
          <w:w w:val="105"/>
        </w:rPr>
        <w:t>A</w:t>
      </w:r>
      <w:r>
        <w:rPr>
          <w:spacing w:val="-14"/>
          <w:w w:val="105"/>
        </w:rPr>
        <w:t xml:space="preserve"> </w:t>
      </w:r>
      <w:r>
        <w:rPr>
          <w:w w:val="105"/>
        </w:rPr>
        <w:t>D</w:t>
      </w:r>
      <w:r>
        <w:rPr>
          <w:spacing w:val="-14"/>
          <w:w w:val="105"/>
        </w:rPr>
        <w:t xml:space="preserve"> </w:t>
      </w:r>
      <w:r>
        <w:rPr>
          <w:w w:val="105"/>
        </w:rPr>
        <w:t>O</w:t>
      </w:r>
      <w:r>
        <w:rPr>
          <w:spacing w:val="-14"/>
          <w:w w:val="105"/>
        </w:rPr>
        <w:t xml:space="preserve"> </w:t>
      </w:r>
      <w:r>
        <w:rPr>
          <w:w w:val="105"/>
        </w:rPr>
        <w:t>J</w:t>
      </w:r>
      <w:r>
        <w:rPr>
          <w:spacing w:val="-13"/>
          <w:w w:val="105"/>
        </w:rPr>
        <w:t xml:space="preserve"> </w:t>
      </w:r>
      <w:proofErr w:type="gramStart"/>
      <w:r>
        <w:rPr>
          <w:w w:val="105"/>
        </w:rPr>
        <w:t>A</w:t>
      </w:r>
      <w:r>
        <w:rPr>
          <w:spacing w:val="-14"/>
          <w:w w:val="105"/>
        </w:rPr>
        <w:t xml:space="preserve"> </w:t>
      </w:r>
      <w:r>
        <w:rPr>
          <w:w w:val="105"/>
        </w:rPr>
        <w:t>)</w:t>
      </w:r>
      <w:proofErr w:type="gramEnd"/>
      <w:r>
        <w:rPr>
          <w:spacing w:val="80"/>
          <w:w w:val="105"/>
        </w:rPr>
        <w:t xml:space="preserve"> </w:t>
      </w:r>
      <w:r>
        <w:rPr>
          <w:w w:val="105"/>
        </w:rPr>
        <w:t>p</w:t>
      </w:r>
      <w:r>
        <w:rPr>
          <w:spacing w:val="-14"/>
          <w:w w:val="105"/>
        </w:rPr>
        <w:t xml:space="preserve"> </w:t>
      </w:r>
      <w:r>
        <w:rPr>
          <w:w w:val="105"/>
        </w:rPr>
        <w:t>o</w:t>
      </w:r>
      <w:r>
        <w:rPr>
          <w:spacing w:val="-14"/>
          <w:w w:val="105"/>
        </w:rPr>
        <w:t xml:space="preserve"> </w:t>
      </w:r>
      <w:r>
        <w:rPr>
          <w:w w:val="105"/>
        </w:rPr>
        <w:t>d</w:t>
      </w:r>
      <w:r>
        <w:rPr>
          <w:spacing w:val="-14"/>
          <w:w w:val="105"/>
        </w:rPr>
        <w:t xml:space="preserve"> </w:t>
      </w:r>
      <w:r>
        <w:rPr>
          <w:w w:val="105"/>
        </w:rPr>
        <w:t>r</w:t>
      </w:r>
      <w:r>
        <w:rPr>
          <w:spacing w:val="-14"/>
          <w:w w:val="105"/>
        </w:rPr>
        <w:t xml:space="preserve"> </w:t>
      </w:r>
      <w:proofErr w:type="spellStart"/>
      <w:r>
        <w:rPr>
          <w:w w:val="105"/>
        </w:rPr>
        <w:t>á</w:t>
      </w:r>
      <w:proofErr w:type="spellEnd"/>
      <w:r>
        <w:rPr>
          <w:spacing w:val="80"/>
          <w:w w:val="105"/>
        </w:rPr>
        <w:t xml:space="preserve"> </w:t>
      </w:r>
      <w:r>
        <w:rPr>
          <w:w w:val="105"/>
        </w:rPr>
        <w:t>proceder</w:t>
      </w:r>
      <w:r>
        <w:rPr>
          <w:spacing w:val="80"/>
          <w:w w:val="105"/>
        </w:rPr>
        <w:t xml:space="preserve"> </w:t>
      </w:r>
      <w:r>
        <w:rPr>
          <w:w w:val="105"/>
        </w:rPr>
        <w:t>a</w:t>
      </w:r>
      <w:r>
        <w:rPr>
          <w:spacing w:val="40"/>
          <w:w w:val="105"/>
        </w:rPr>
        <w:t xml:space="preserve"> </w:t>
      </w:r>
      <w:r>
        <w:rPr>
          <w:w w:val="105"/>
        </w:rPr>
        <w:t>la</w:t>
      </w:r>
      <w:r>
        <w:rPr>
          <w:spacing w:val="40"/>
          <w:w w:val="105"/>
        </w:rPr>
        <w:t xml:space="preserve"> </w:t>
      </w:r>
      <w:r>
        <w:rPr>
          <w:w w:val="105"/>
        </w:rPr>
        <w:t>rescisión</w:t>
      </w:r>
      <w:r>
        <w:rPr>
          <w:spacing w:val="40"/>
          <w:w w:val="105"/>
        </w:rPr>
        <w:t xml:space="preserve"> </w:t>
      </w:r>
      <w:r>
        <w:rPr>
          <w:w w:val="105"/>
        </w:rPr>
        <w:t>unilateral</w:t>
      </w:r>
      <w:r>
        <w:rPr>
          <w:spacing w:val="40"/>
          <w:w w:val="105"/>
        </w:rPr>
        <w:t xml:space="preserve"> </w:t>
      </w:r>
      <w:r>
        <w:rPr>
          <w:w w:val="105"/>
        </w:rPr>
        <w:t>del contrato, hacer efectiva la garantía de fiel cumplimiento y reclamar, en su caso, la indemnización de los daños y perjuicios adicionales que pudieren corresponder.</w:t>
      </w:r>
    </w:p>
    <w:p w14:paraId="79594132" w14:textId="77777777" w:rsidR="006F0095" w:rsidRDefault="00000000">
      <w:pPr>
        <w:pStyle w:val="Ttulo1"/>
        <w:numPr>
          <w:ilvl w:val="0"/>
          <w:numId w:val="8"/>
        </w:numPr>
        <w:tabs>
          <w:tab w:val="left" w:pos="1209"/>
        </w:tabs>
        <w:spacing w:before="264"/>
        <w:ind w:hanging="357"/>
      </w:pPr>
      <w:bookmarkStart w:id="42" w:name="_bookmark41"/>
      <w:bookmarkEnd w:id="42"/>
      <w:r>
        <w:t>Causas</w:t>
      </w:r>
      <w:r>
        <w:rPr>
          <w:spacing w:val="-8"/>
        </w:rPr>
        <w:t xml:space="preserve"> </w:t>
      </w:r>
      <w:r>
        <w:t>de</w:t>
      </w:r>
      <w:r>
        <w:rPr>
          <w:spacing w:val="-2"/>
        </w:rPr>
        <w:t xml:space="preserve"> </w:t>
      </w:r>
      <w:r>
        <w:t>inhabilitación</w:t>
      </w:r>
      <w:r>
        <w:rPr>
          <w:spacing w:val="-2"/>
        </w:rPr>
        <w:t xml:space="preserve"> </w:t>
      </w:r>
      <w:r>
        <w:t>del</w:t>
      </w:r>
      <w:r>
        <w:rPr>
          <w:spacing w:val="-6"/>
        </w:rPr>
        <w:t xml:space="preserve"> </w:t>
      </w:r>
      <w:r>
        <w:t>Registro</w:t>
      </w:r>
      <w:r>
        <w:rPr>
          <w:spacing w:val="-4"/>
        </w:rPr>
        <w:t xml:space="preserve"> </w:t>
      </w:r>
      <w:r>
        <w:t>de</w:t>
      </w:r>
      <w:r>
        <w:rPr>
          <w:spacing w:val="-4"/>
        </w:rPr>
        <w:t xml:space="preserve"> </w:t>
      </w:r>
      <w:r>
        <w:t>Proveedores</w:t>
      </w:r>
      <w:r>
        <w:rPr>
          <w:spacing w:val="-4"/>
        </w:rPr>
        <w:t xml:space="preserve"> </w:t>
      </w:r>
      <w:r>
        <w:t>del</w:t>
      </w:r>
      <w:r>
        <w:rPr>
          <w:spacing w:val="-5"/>
        </w:rPr>
        <w:t xml:space="preserve"> </w:t>
      </w:r>
      <w:r>
        <w:rPr>
          <w:spacing w:val="-2"/>
        </w:rPr>
        <w:t>Estado.</w:t>
      </w:r>
    </w:p>
    <w:p w14:paraId="702711D9" w14:textId="77777777" w:rsidR="006F0095" w:rsidRDefault="00000000">
      <w:pPr>
        <w:pStyle w:val="Textoindependiente"/>
        <w:spacing w:before="292" w:line="254" w:lineRule="auto"/>
        <w:ind w:left="852" w:right="985"/>
        <w:jc w:val="both"/>
      </w:pPr>
      <w:r>
        <w:t>La institución contratante podrá solicitar a la Dirección General de Contrataciones Públicas el inicio de un procedimiento administrativo sancionador, contra el(la) oferente o contratista que ha cometido alguna de las infracciones regladas en los artículos 226 al 229 de la Ley núm. 47-25 de Contrataciones Públicas y en el régimen sancionador desarrollado en su Reglamento de aplicación aprobado mediante el Decreto núm. 52-26.</w:t>
      </w:r>
    </w:p>
    <w:p w14:paraId="25E4A73F" w14:textId="77777777" w:rsidR="006F0095" w:rsidRDefault="006F0095">
      <w:pPr>
        <w:pStyle w:val="Textoindependiente"/>
        <w:spacing w:before="15"/>
      </w:pPr>
    </w:p>
    <w:p w14:paraId="4FF0E7A3" w14:textId="77777777" w:rsidR="006F0095" w:rsidRDefault="00000000">
      <w:pPr>
        <w:pStyle w:val="Textoindependiente"/>
        <w:spacing w:line="254" w:lineRule="auto"/>
        <w:ind w:left="852" w:right="917"/>
      </w:pPr>
      <w:r>
        <w:t>El</w:t>
      </w:r>
      <w:r>
        <w:rPr>
          <w:spacing w:val="40"/>
        </w:rPr>
        <w:t xml:space="preserve"> </w:t>
      </w:r>
      <w:r>
        <w:t>artículo</w:t>
      </w:r>
      <w:r>
        <w:rPr>
          <w:spacing w:val="40"/>
        </w:rPr>
        <w:t xml:space="preserve"> </w:t>
      </w:r>
      <w:r>
        <w:t>231</w:t>
      </w:r>
      <w:r>
        <w:rPr>
          <w:spacing w:val="40"/>
        </w:rPr>
        <w:t xml:space="preserve"> </w:t>
      </w:r>
      <w:r>
        <w:t>que</w:t>
      </w:r>
      <w:r>
        <w:rPr>
          <w:spacing w:val="40"/>
        </w:rPr>
        <w:t xml:space="preserve"> </w:t>
      </w:r>
      <w:r>
        <w:t>establece</w:t>
      </w:r>
      <w:r>
        <w:rPr>
          <w:spacing w:val="40"/>
        </w:rPr>
        <w:t xml:space="preserve"> </w:t>
      </w:r>
      <w:r>
        <w:t>el</w:t>
      </w:r>
      <w:r>
        <w:rPr>
          <w:spacing w:val="40"/>
        </w:rPr>
        <w:t xml:space="preserve"> </w:t>
      </w:r>
      <w:r>
        <w:t>procedimiento</w:t>
      </w:r>
      <w:r>
        <w:rPr>
          <w:spacing w:val="40"/>
        </w:rPr>
        <w:t xml:space="preserve"> </w:t>
      </w:r>
      <w:r>
        <w:t>administrativo</w:t>
      </w:r>
      <w:r>
        <w:rPr>
          <w:spacing w:val="40"/>
        </w:rPr>
        <w:t xml:space="preserve"> </w:t>
      </w:r>
      <w:r>
        <w:t>sancionador</w:t>
      </w:r>
      <w:r>
        <w:rPr>
          <w:spacing w:val="40"/>
        </w:rPr>
        <w:t xml:space="preserve"> </w:t>
      </w:r>
      <w:r>
        <w:t>por</w:t>
      </w:r>
      <w:r>
        <w:rPr>
          <w:spacing w:val="40"/>
        </w:rPr>
        <w:t xml:space="preserve"> </w:t>
      </w:r>
      <w:r>
        <w:t>las infracciones</w:t>
      </w:r>
      <w:r>
        <w:rPr>
          <w:spacing w:val="40"/>
        </w:rPr>
        <w:t xml:space="preserve"> </w:t>
      </w:r>
      <w:r>
        <w:t>administrativas</w:t>
      </w:r>
      <w:r>
        <w:rPr>
          <w:spacing w:val="40"/>
        </w:rPr>
        <w:t xml:space="preserve"> </w:t>
      </w:r>
      <w:r>
        <w:t>referidas</w:t>
      </w:r>
      <w:r>
        <w:rPr>
          <w:spacing w:val="40"/>
        </w:rPr>
        <w:t xml:space="preserve"> </w:t>
      </w:r>
      <w:r>
        <w:t>en</w:t>
      </w:r>
      <w:r>
        <w:rPr>
          <w:spacing w:val="40"/>
        </w:rPr>
        <w:t xml:space="preserve"> </w:t>
      </w:r>
      <w:r>
        <w:t>los</w:t>
      </w:r>
      <w:r>
        <w:rPr>
          <w:spacing w:val="40"/>
        </w:rPr>
        <w:t xml:space="preserve"> </w:t>
      </w:r>
      <w:r>
        <w:t>numerales</w:t>
      </w:r>
      <w:r>
        <w:rPr>
          <w:spacing w:val="40"/>
        </w:rPr>
        <w:t xml:space="preserve"> </w:t>
      </w:r>
      <w:r>
        <w:t>del</w:t>
      </w:r>
      <w:r>
        <w:rPr>
          <w:spacing w:val="40"/>
        </w:rPr>
        <w:t xml:space="preserve"> </w:t>
      </w:r>
      <w:r>
        <w:t>1</w:t>
      </w:r>
      <w:r>
        <w:rPr>
          <w:spacing w:val="40"/>
        </w:rPr>
        <w:t xml:space="preserve"> </w:t>
      </w:r>
      <w:r>
        <w:t>al</w:t>
      </w:r>
      <w:r>
        <w:rPr>
          <w:spacing w:val="40"/>
        </w:rPr>
        <w:t xml:space="preserve"> </w:t>
      </w:r>
      <w:r>
        <w:t>7</w:t>
      </w:r>
      <w:r>
        <w:rPr>
          <w:spacing w:val="40"/>
        </w:rPr>
        <w:t xml:space="preserve"> </w:t>
      </w:r>
      <w:r>
        <w:t>del</w:t>
      </w:r>
      <w:r>
        <w:rPr>
          <w:spacing w:val="40"/>
        </w:rPr>
        <w:t xml:space="preserve"> </w:t>
      </w:r>
      <w:r>
        <w:t>indicado</w:t>
      </w:r>
      <w:r>
        <w:rPr>
          <w:spacing w:val="80"/>
          <w:w w:val="150"/>
        </w:rPr>
        <w:t xml:space="preserve"> </w:t>
      </w:r>
      <w:r>
        <w:t>artículo,</w:t>
      </w:r>
      <w:r>
        <w:rPr>
          <w:spacing w:val="69"/>
        </w:rPr>
        <w:t xml:space="preserve"> </w:t>
      </w:r>
      <w:r>
        <w:t>podrá</w:t>
      </w:r>
      <w:r>
        <w:rPr>
          <w:spacing w:val="68"/>
        </w:rPr>
        <w:t xml:space="preserve"> </w:t>
      </w:r>
      <w:r>
        <w:t>ser</w:t>
      </w:r>
      <w:r>
        <w:rPr>
          <w:spacing w:val="69"/>
        </w:rPr>
        <w:t xml:space="preserve"> </w:t>
      </w:r>
      <w:r>
        <w:t>iniciado</w:t>
      </w:r>
      <w:r>
        <w:rPr>
          <w:spacing w:val="69"/>
        </w:rPr>
        <w:t xml:space="preserve"> </w:t>
      </w:r>
      <w:r>
        <w:t>de</w:t>
      </w:r>
      <w:r>
        <w:rPr>
          <w:spacing w:val="68"/>
        </w:rPr>
        <w:t xml:space="preserve"> </w:t>
      </w:r>
      <w:r>
        <w:t>oficio</w:t>
      </w:r>
      <w:r>
        <w:rPr>
          <w:spacing w:val="71"/>
        </w:rPr>
        <w:t xml:space="preserve"> </w:t>
      </w:r>
      <w:r>
        <w:t>por</w:t>
      </w:r>
      <w:r>
        <w:rPr>
          <w:spacing w:val="66"/>
        </w:rPr>
        <w:t xml:space="preserve"> </w:t>
      </w:r>
      <w:r>
        <w:t>la</w:t>
      </w:r>
      <w:r>
        <w:rPr>
          <w:spacing w:val="70"/>
        </w:rPr>
        <w:t xml:space="preserve"> </w:t>
      </w:r>
      <w:r>
        <w:t>DGCP,</w:t>
      </w:r>
      <w:r>
        <w:rPr>
          <w:spacing w:val="69"/>
        </w:rPr>
        <w:t xml:space="preserve"> </w:t>
      </w:r>
      <w:r>
        <w:t>si</w:t>
      </w:r>
      <w:r>
        <w:rPr>
          <w:spacing w:val="69"/>
        </w:rPr>
        <w:t xml:space="preserve"> </w:t>
      </w:r>
      <w:r>
        <w:t>en</w:t>
      </w:r>
      <w:r>
        <w:rPr>
          <w:spacing w:val="71"/>
        </w:rPr>
        <w:t xml:space="preserve"> </w:t>
      </w:r>
      <w:r>
        <w:t>el</w:t>
      </w:r>
      <w:r>
        <w:rPr>
          <w:spacing w:val="69"/>
        </w:rPr>
        <w:t xml:space="preserve"> </w:t>
      </w:r>
      <w:r>
        <w:t>cumplimiento</w:t>
      </w:r>
      <w:r>
        <w:rPr>
          <w:spacing w:val="69"/>
        </w:rPr>
        <w:t xml:space="preserve"> </w:t>
      </w:r>
      <w:r>
        <w:t>de</w:t>
      </w:r>
      <w:r>
        <w:rPr>
          <w:spacing w:val="68"/>
        </w:rPr>
        <w:t xml:space="preserve"> </w:t>
      </w:r>
      <w:r>
        <w:t>su función</w:t>
      </w:r>
      <w:r>
        <w:rPr>
          <w:spacing w:val="40"/>
        </w:rPr>
        <w:t xml:space="preserve"> </w:t>
      </w:r>
      <w:r>
        <w:t>de</w:t>
      </w:r>
      <w:r>
        <w:rPr>
          <w:spacing w:val="40"/>
        </w:rPr>
        <w:t xml:space="preserve"> </w:t>
      </w:r>
      <w:r>
        <w:t>verificar</w:t>
      </w:r>
      <w:r>
        <w:rPr>
          <w:spacing w:val="40"/>
        </w:rPr>
        <w:t xml:space="preserve"> </w:t>
      </w:r>
      <w:r>
        <w:t>que</w:t>
      </w:r>
      <w:r>
        <w:rPr>
          <w:spacing w:val="40"/>
        </w:rPr>
        <w:t xml:space="preserve"> </w:t>
      </w:r>
      <w:r>
        <w:t>se</w:t>
      </w:r>
      <w:r>
        <w:rPr>
          <w:spacing w:val="40"/>
        </w:rPr>
        <w:t xml:space="preserve"> </w:t>
      </w:r>
      <w:r>
        <w:t>cumplan</w:t>
      </w:r>
      <w:r>
        <w:rPr>
          <w:spacing w:val="40"/>
        </w:rPr>
        <w:t xml:space="preserve"> </w:t>
      </w:r>
      <w:r>
        <w:t>con</w:t>
      </w:r>
      <w:r>
        <w:rPr>
          <w:spacing w:val="40"/>
        </w:rPr>
        <w:t xml:space="preserve"> </w:t>
      </w:r>
      <w:r>
        <w:t>las</w:t>
      </w:r>
      <w:r>
        <w:rPr>
          <w:spacing w:val="40"/>
        </w:rPr>
        <w:t xml:space="preserve"> </w:t>
      </w:r>
      <w:r>
        <w:t>normas</w:t>
      </w:r>
      <w:r>
        <w:rPr>
          <w:spacing w:val="40"/>
        </w:rPr>
        <w:t xml:space="preserve"> </w:t>
      </w:r>
      <w:r>
        <w:t>del</w:t>
      </w:r>
      <w:r>
        <w:rPr>
          <w:spacing w:val="40"/>
        </w:rPr>
        <w:t xml:space="preserve"> </w:t>
      </w:r>
      <w:r>
        <w:t>SNCPP,</w:t>
      </w:r>
      <w:r>
        <w:rPr>
          <w:spacing w:val="40"/>
        </w:rPr>
        <w:t xml:space="preserve"> </w:t>
      </w:r>
      <w:r>
        <w:t>identifica</w:t>
      </w:r>
      <w:r>
        <w:rPr>
          <w:spacing w:val="40"/>
        </w:rPr>
        <w:t xml:space="preserve"> </w:t>
      </w:r>
      <w:r>
        <w:t>indicios de que han sido cometidas.</w:t>
      </w:r>
    </w:p>
    <w:p w14:paraId="67F34A8E" w14:textId="77777777" w:rsidR="006F0095" w:rsidRDefault="006F0095">
      <w:pPr>
        <w:pStyle w:val="Textoindependiente"/>
        <w:spacing w:line="254" w:lineRule="auto"/>
        <w:sectPr w:rsidR="006F0095">
          <w:pgSz w:w="12250" w:h="15850"/>
          <w:pgMar w:top="860" w:right="708" w:bottom="1320" w:left="850" w:header="640" w:footer="1049" w:gutter="0"/>
          <w:cols w:space="720"/>
        </w:sectPr>
      </w:pPr>
    </w:p>
    <w:p w14:paraId="7B800A77" w14:textId="77777777" w:rsidR="006F0095" w:rsidRDefault="006F0095">
      <w:pPr>
        <w:pStyle w:val="Textoindependiente"/>
      </w:pPr>
    </w:p>
    <w:p w14:paraId="7A1E721C" w14:textId="77777777" w:rsidR="006F0095" w:rsidRDefault="006F0095">
      <w:pPr>
        <w:pStyle w:val="Textoindependiente"/>
        <w:spacing w:before="241"/>
      </w:pPr>
    </w:p>
    <w:p w14:paraId="7D0C982D" w14:textId="77777777" w:rsidR="006F0095" w:rsidRDefault="00000000">
      <w:pPr>
        <w:pStyle w:val="Ttulo1"/>
        <w:spacing w:line="315" w:lineRule="exact"/>
        <w:ind w:left="386" w:firstLine="0"/>
        <w:jc w:val="center"/>
      </w:pPr>
      <w:bookmarkStart w:id="43" w:name="_bookmark42"/>
      <w:bookmarkEnd w:id="43"/>
      <w:r>
        <w:t>SECCIÓN</w:t>
      </w:r>
      <w:r>
        <w:rPr>
          <w:spacing w:val="-4"/>
        </w:rPr>
        <w:t xml:space="preserve"> </w:t>
      </w:r>
      <w:r>
        <w:t>IV:</w:t>
      </w:r>
      <w:r>
        <w:rPr>
          <w:spacing w:val="-3"/>
        </w:rPr>
        <w:t xml:space="preserve"> </w:t>
      </w:r>
      <w:r>
        <w:rPr>
          <w:spacing w:val="-2"/>
        </w:rPr>
        <w:t>GENERALIDADES</w:t>
      </w:r>
    </w:p>
    <w:p w14:paraId="6736E7DD" w14:textId="77777777" w:rsidR="006F0095" w:rsidRDefault="00000000">
      <w:pPr>
        <w:pStyle w:val="Ttulo1"/>
        <w:numPr>
          <w:ilvl w:val="0"/>
          <w:numId w:val="5"/>
        </w:numPr>
        <w:tabs>
          <w:tab w:val="left" w:pos="1209"/>
        </w:tabs>
        <w:spacing w:line="315" w:lineRule="exact"/>
        <w:ind w:hanging="357"/>
      </w:pPr>
      <w:r>
        <w:t>Siglas</w:t>
      </w:r>
      <w:r>
        <w:rPr>
          <w:spacing w:val="-5"/>
        </w:rPr>
        <w:t xml:space="preserve"> </w:t>
      </w:r>
      <w:r>
        <w:t xml:space="preserve">y </w:t>
      </w:r>
      <w:r>
        <w:rPr>
          <w:spacing w:val="-2"/>
        </w:rPr>
        <w:t>acrónimos</w:t>
      </w:r>
    </w:p>
    <w:p w14:paraId="4069EA51" w14:textId="77777777" w:rsidR="006F0095" w:rsidRDefault="00000000">
      <w:pPr>
        <w:pStyle w:val="Textoindependiente"/>
        <w:tabs>
          <w:tab w:val="left" w:pos="2092"/>
        </w:tabs>
        <w:spacing w:before="283"/>
        <w:ind w:left="955"/>
      </w:pPr>
      <w:r>
        <w:rPr>
          <w:spacing w:val="-5"/>
          <w:w w:val="105"/>
        </w:rPr>
        <w:t>CAP</w:t>
      </w:r>
      <w:r>
        <w:tab/>
      </w:r>
      <w:r>
        <w:rPr>
          <w:w w:val="105"/>
        </w:rPr>
        <w:t>Certificado</w:t>
      </w:r>
      <w:r>
        <w:rPr>
          <w:spacing w:val="-6"/>
          <w:w w:val="105"/>
        </w:rPr>
        <w:t xml:space="preserve"> </w:t>
      </w:r>
      <w:r>
        <w:rPr>
          <w:w w:val="105"/>
        </w:rPr>
        <w:t>de</w:t>
      </w:r>
      <w:r>
        <w:rPr>
          <w:spacing w:val="-8"/>
          <w:w w:val="105"/>
        </w:rPr>
        <w:t xml:space="preserve"> </w:t>
      </w:r>
      <w:r>
        <w:rPr>
          <w:w w:val="105"/>
        </w:rPr>
        <w:t>Apropiación</w:t>
      </w:r>
      <w:r>
        <w:rPr>
          <w:spacing w:val="-6"/>
          <w:w w:val="105"/>
        </w:rPr>
        <w:t xml:space="preserve"> </w:t>
      </w:r>
      <w:r>
        <w:rPr>
          <w:spacing w:val="-2"/>
          <w:w w:val="105"/>
        </w:rPr>
        <w:t>Presupuestaria</w:t>
      </w:r>
    </w:p>
    <w:p w14:paraId="3A4F07E2" w14:textId="77777777" w:rsidR="006F0095" w:rsidRDefault="00000000">
      <w:pPr>
        <w:pStyle w:val="Textoindependiente"/>
        <w:tabs>
          <w:tab w:val="left" w:pos="2092"/>
        </w:tabs>
        <w:spacing w:before="21"/>
        <w:ind w:left="955"/>
      </w:pPr>
      <w:r>
        <w:rPr>
          <w:spacing w:val="-4"/>
          <w:w w:val="105"/>
        </w:rPr>
        <w:t>CCPC</w:t>
      </w:r>
      <w:r>
        <w:tab/>
      </w:r>
      <w:r>
        <w:rPr>
          <w:w w:val="105"/>
        </w:rPr>
        <w:t>Certificado</w:t>
      </w:r>
      <w:r>
        <w:rPr>
          <w:spacing w:val="-10"/>
          <w:w w:val="105"/>
        </w:rPr>
        <w:t xml:space="preserve"> </w:t>
      </w:r>
      <w:r>
        <w:rPr>
          <w:w w:val="105"/>
        </w:rPr>
        <w:t>de</w:t>
      </w:r>
      <w:r>
        <w:rPr>
          <w:spacing w:val="-13"/>
          <w:w w:val="105"/>
        </w:rPr>
        <w:t xml:space="preserve"> </w:t>
      </w:r>
      <w:r>
        <w:rPr>
          <w:w w:val="105"/>
        </w:rPr>
        <w:t>disponibilidad</w:t>
      </w:r>
      <w:r>
        <w:rPr>
          <w:spacing w:val="-9"/>
          <w:w w:val="105"/>
        </w:rPr>
        <w:t xml:space="preserve"> </w:t>
      </w:r>
      <w:r>
        <w:rPr>
          <w:w w:val="105"/>
        </w:rPr>
        <w:t>de</w:t>
      </w:r>
      <w:r>
        <w:rPr>
          <w:spacing w:val="-12"/>
          <w:w w:val="105"/>
        </w:rPr>
        <w:t xml:space="preserve"> </w:t>
      </w:r>
      <w:r>
        <w:rPr>
          <w:w w:val="105"/>
        </w:rPr>
        <w:t>cuota</w:t>
      </w:r>
      <w:r>
        <w:rPr>
          <w:spacing w:val="-12"/>
          <w:w w:val="105"/>
        </w:rPr>
        <w:t xml:space="preserve"> </w:t>
      </w:r>
      <w:r>
        <w:rPr>
          <w:w w:val="105"/>
        </w:rPr>
        <w:t>para</w:t>
      </w:r>
      <w:r>
        <w:rPr>
          <w:spacing w:val="-13"/>
          <w:w w:val="105"/>
        </w:rPr>
        <w:t xml:space="preserve"> </w:t>
      </w:r>
      <w:r>
        <w:rPr>
          <w:spacing w:val="-2"/>
          <w:w w:val="105"/>
        </w:rPr>
        <w:t>comprometer</w:t>
      </w:r>
    </w:p>
    <w:p w14:paraId="04EE3682" w14:textId="77777777" w:rsidR="006F0095" w:rsidRDefault="006F0095">
      <w:pPr>
        <w:pStyle w:val="Textoindependiente"/>
        <w:sectPr w:rsidR="006F0095">
          <w:pgSz w:w="12250" w:h="15850"/>
          <w:pgMar w:top="860" w:right="708" w:bottom="1320" w:left="850" w:header="640" w:footer="1049" w:gutter="0"/>
          <w:cols w:space="720"/>
        </w:sectPr>
      </w:pPr>
    </w:p>
    <w:p w14:paraId="41ADBEB1" w14:textId="77777777" w:rsidR="006F0095" w:rsidRDefault="00000000">
      <w:pPr>
        <w:pStyle w:val="Textoindependiente"/>
        <w:spacing w:before="17" w:line="254" w:lineRule="auto"/>
        <w:ind w:left="955"/>
      </w:pPr>
      <w:r>
        <w:rPr>
          <w:spacing w:val="-4"/>
          <w:w w:val="115"/>
        </w:rPr>
        <w:t xml:space="preserve">CCP </w:t>
      </w:r>
      <w:r>
        <w:rPr>
          <w:spacing w:val="-8"/>
          <w:w w:val="115"/>
        </w:rPr>
        <w:t>DAF</w:t>
      </w:r>
    </w:p>
    <w:p w14:paraId="41795F3F" w14:textId="77777777" w:rsidR="006F0095" w:rsidRDefault="00000000">
      <w:pPr>
        <w:pStyle w:val="Textoindependiente"/>
        <w:spacing w:before="17" w:line="254" w:lineRule="auto"/>
        <w:ind w:left="609" w:right="4727"/>
      </w:pPr>
      <w:r>
        <w:br w:type="column"/>
      </w:r>
      <w:r>
        <w:rPr>
          <w:w w:val="105"/>
        </w:rPr>
        <w:t xml:space="preserve">Comité de Contrataciones Publicas </w:t>
      </w:r>
      <w:r>
        <w:rPr>
          <w:spacing w:val="-2"/>
          <w:w w:val="105"/>
        </w:rPr>
        <w:t>Dirección Administrativa Financiera</w:t>
      </w:r>
    </w:p>
    <w:p w14:paraId="6847D0A5" w14:textId="77777777" w:rsidR="006F0095" w:rsidRDefault="006F0095">
      <w:pPr>
        <w:pStyle w:val="Textoindependiente"/>
        <w:spacing w:line="254" w:lineRule="auto"/>
        <w:sectPr w:rsidR="006F0095">
          <w:type w:val="continuous"/>
          <w:pgSz w:w="12250" w:h="15850"/>
          <w:pgMar w:top="1820" w:right="708" w:bottom="280" w:left="850" w:header="640" w:footer="1049" w:gutter="0"/>
          <w:cols w:num="2" w:space="720" w:equalWidth="0">
            <w:col w:w="1447" w:space="40"/>
            <w:col w:w="9205"/>
          </w:cols>
        </w:sectPr>
      </w:pPr>
    </w:p>
    <w:p w14:paraId="261C4533" w14:textId="77777777" w:rsidR="006F0095" w:rsidRDefault="006F0095">
      <w:pPr>
        <w:pStyle w:val="Textoindependiente"/>
        <w:spacing w:before="29"/>
      </w:pPr>
    </w:p>
    <w:p w14:paraId="259787A7" w14:textId="77777777" w:rsidR="006F0095" w:rsidRDefault="00000000">
      <w:pPr>
        <w:pStyle w:val="Textoindependiente"/>
        <w:tabs>
          <w:tab w:val="left" w:pos="2092"/>
        </w:tabs>
        <w:spacing w:line="254" w:lineRule="auto"/>
        <w:ind w:left="955" w:right="3886"/>
      </w:pPr>
      <w:r>
        <w:rPr>
          <w:spacing w:val="-4"/>
          <w:w w:val="105"/>
        </w:rPr>
        <w:t>DGCP</w:t>
      </w:r>
      <w:r>
        <w:tab/>
      </w:r>
      <w:r>
        <w:rPr>
          <w:spacing w:val="-2"/>
          <w:w w:val="105"/>
        </w:rPr>
        <w:t>Dirección General</w:t>
      </w:r>
      <w:r>
        <w:rPr>
          <w:spacing w:val="-7"/>
          <w:w w:val="105"/>
        </w:rPr>
        <w:t xml:space="preserve"> </w:t>
      </w:r>
      <w:r>
        <w:rPr>
          <w:spacing w:val="-2"/>
          <w:w w:val="105"/>
        </w:rPr>
        <w:t>de</w:t>
      </w:r>
      <w:r>
        <w:rPr>
          <w:spacing w:val="-6"/>
          <w:w w:val="105"/>
        </w:rPr>
        <w:t xml:space="preserve"> </w:t>
      </w:r>
      <w:r>
        <w:rPr>
          <w:spacing w:val="-2"/>
          <w:w w:val="105"/>
        </w:rPr>
        <w:t>Contrataciones</w:t>
      </w:r>
      <w:r>
        <w:rPr>
          <w:spacing w:val="-3"/>
          <w:w w:val="105"/>
        </w:rPr>
        <w:t xml:space="preserve"> </w:t>
      </w:r>
      <w:r>
        <w:rPr>
          <w:spacing w:val="-2"/>
          <w:w w:val="105"/>
        </w:rPr>
        <w:t xml:space="preserve">Pública </w:t>
      </w:r>
      <w:r>
        <w:rPr>
          <w:spacing w:val="-4"/>
          <w:w w:val="105"/>
        </w:rPr>
        <w:t>PACC</w:t>
      </w:r>
      <w:r>
        <w:tab/>
      </w:r>
      <w:r>
        <w:rPr>
          <w:w w:val="105"/>
        </w:rPr>
        <w:t xml:space="preserve">Plan Anual de Compras y Contrataciones </w:t>
      </w:r>
      <w:r>
        <w:rPr>
          <w:spacing w:val="-4"/>
          <w:w w:val="105"/>
        </w:rPr>
        <w:t>MAE</w:t>
      </w:r>
      <w:r>
        <w:tab/>
      </w:r>
      <w:r>
        <w:rPr>
          <w:w w:val="105"/>
        </w:rPr>
        <w:t>Máxima Autoridad Ejecutiva</w:t>
      </w:r>
    </w:p>
    <w:p w14:paraId="413BC824" w14:textId="77777777" w:rsidR="006F0095" w:rsidRDefault="00000000">
      <w:pPr>
        <w:pStyle w:val="Textoindependiente"/>
        <w:tabs>
          <w:tab w:val="left" w:pos="2092"/>
        </w:tabs>
        <w:spacing w:before="1"/>
        <w:ind w:left="955"/>
      </w:pPr>
      <w:r>
        <w:rPr>
          <w:spacing w:val="-4"/>
        </w:rPr>
        <w:t>SECP</w:t>
      </w:r>
      <w:r>
        <w:tab/>
        <w:t>Sistema</w:t>
      </w:r>
      <w:r>
        <w:rPr>
          <w:spacing w:val="20"/>
        </w:rPr>
        <w:t xml:space="preserve"> </w:t>
      </w:r>
      <w:r>
        <w:t>Electrónico</w:t>
      </w:r>
      <w:r>
        <w:rPr>
          <w:spacing w:val="20"/>
        </w:rPr>
        <w:t xml:space="preserve"> </w:t>
      </w:r>
      <w:r>
        <w:t>de</w:t>
      </w:r>
      <w:r>
        <w:rPr>
          <w:spacing w:val="16"/>
        </w:rPr>
        <w:t xml:space="preserve"> </w:t>
      </w:r>
      <w:r>
        <w:t>Contrataciones</w:t>
      </w:r>
      <w:r>
        <w:rPr>
          <w:spacing w:val="20"/>
        </w:rPr>
        <w:t xml:space="preserve"> </w:t>
      </w:r>
      <w:r>
        <w:rPr>
          <w:spacing w:val="-2"/>
        </w:rPr>
        <w:t>Públicas.</w:t>
      </w:r>
    </w:p>
    <w:p w14:paraId="2D79E8F1" w14:textId="77777777" w:rsidR="006F0095" w:rsidRDefault="00000000">
      <w:pPr>
        <w:pStyle w:val="Textoindependiente"/>
        <w:tabs>
          <w:tab w:val="left" w:pos="2092"/>
        </w:tabs>
        <w:spacing w:before="16" w:line="256" w:lineRule="auto"/>
        <w:ind w:left="955" w:right="2643"/>
      </w:pPr>
      <w:r>
        <w:rPr>
          <w:spacing w:val="-4"/>
          <w:w w:val="105"/>
        </w:rPr>
        <w:t>SNCP</w:t>
      </w:r>
      <w:r>
        <w:tab/>
      </w:r>
      <w:r>
        <w:rPr>
          <w:w w:val="105"/>
        </w:rPr>
        <w:t>Sistema</w:t>
      </w:r>
      <w:r>
        <w:rPr>
          <w:spacing w:val="-11"/>
          <w:w w:val="105"/>
        </w:rPr>
        <w:t xml:space="preserve"> </w:t>
      </w:r>
      <w:r>
        <w:rPr>
          <w:w w:val="105"/>
        </w:rPr>
        <w:t>Nacional</w:t>
      </w:r>
      <w:r>
        <w:rPr>
          <w:spacing w:val="-14"/>
          <w:w w:val="105"/>
        </w:rPr>
        <w:t xml:space="preserve"> </w:t>
      </w:r>
      <w:r>
        <w:rPr>
          <w:w w:val="105"/>
        </w:rPr>
        <w:t>de</w:t>
      </w:r>
      <w:r>
        <w:rPr>
          <w:spacing w:val="-14"/>
          <w:w w:val="105"/>
        </w:rPr>
        <w:t xml:space="preserve"> </w:t>
      </w:r>
      <w:r>
        <w:rPr>
          <w:w w:val="105"/>
        </w:rPr>
        <w:t>Compras</w:t>
      </w:r>
      <w:r>
        <w:rPr>
          <w:spacing w:val="-13"/>
          <w:w w:val="105"/>
        </w:rPr>
        <w:t xml:space="preserve"> </w:t>
      </w:r>
      <w:r>
        <w:rPr>
          <w:w w:val="105"/>
        </w:rPr>
        <w:t>y</w:t>
      </w:r>
      <w:r>
        <w:rPr>
          <w:spacing w:val="-14"/>
          <w:w w:val="105"/>
        </w:rPr>
        <w:t xml:space="preserve"> </w:t>
      </w:r>
      <w:r>
        <w:rPr>
          <w:w w:val="105"/>
        </w:rPr>
        <w:t>Contrataciones</w:t>
      </w:r>
      <w:r>
        <w:rPr>
          <w:spacing w:val="-13"/>
          <w:w w:val="105"/>
        </w:rPr>
        <w:t xml:space="preserve"> </w:t>
      </w:r>
      <w:r>
        <w:rPr>
          <w:w w:val="105"/>
        </w:rPr>
        <w:t xml:space="preserve">Públicas </w:t>
      </w:r>
      <w:r>
        <w:rPr>
          <w:spacing w:val="-2"/>
          <w:w w:val="105"/>
        </w:rPr>
        <w:t>SIGEF</w:t>
      </w:r>
      <w:r>
        <w:tab/>
      </w:r>
      <w:r>
        <w:rPr>
          <w:w w:val="105"/>
        </w:rPr>
        <w:t>Sistema de Información de la Gestión Financiera</w:t>
      </w:r>
    </w:p>
    <w:p w14:paraId="38EA338D" w14:textId="77777777" w:rsidR="006F0095" w:rsidRDefault="00000000">
      <w:pPr>
        <w:pStyle w:val="Textoindependiente"/>
        <w:tabs>
          <w:tab w:val="left" w:pos="2092"/>
        </w:tabs>
        <w:spacing w:line="272" w:lineRule="exact"/>
        <w:ind w:left="955"/>
      </w:pPr>
      <w:r>
        <w:rPr>
          <w:spacing w:val="-4"/>
          <w:w w:val="105"/>
        </w:rPr>
        <w:t>UOCP</w:t>
      </w:r>
      <w:r>
        <w:tab/>
      </w:r>
      <w:r>
        <w:rPr>
          <w:w w:val="105"/>
        </w:rPr>
        <w:t>Unidad</w:t>
      </w:r>
      <w:r>
        <w:rPr>
          <w:spacing w:val="-11"/>
          <w:w w:val="105"/>
        </w:rPr>
        <w:t xml:space="preserve"> </w:t>
      </w:r>
      <w:r>
        <w:rPr>
          <w:w w:val="105"/>
        </w:rPr>
        <w:t>Operativa</w:t>
      </w:r>
      <w:r>
        <w:rPr>
          <w:spacing w:val="-11"/>
          <w:w w:val="105"/>
        </w:rPr>
        <w:t xml:space="preserve"> </w:t>
      </w:r>
      <w:r>
        <w:rPr>
          <w:w w:val="105"/>
        </w:rPr>
        <w:t>de</w:t>
      </w:r>
      <w:r>
        <w:rPr>
          <w:spacing w:val="-12"/>
          <w:w w:val="105"/>
        </w:rPr>
        <w:t xml:space="preserve"> </w:t>
      </w:r>
      <w:r>
        <w:rPr>
          <w:w w:val="105"/>
        </w:rPr>
        <w:t>Contrataciones</w:t>
      </w:r>
      <w:r>
        <w:rPr>
          <w:spacing w:val="-10"/>
          <w:w w:val="105"/>
        </w:rPr>
        <w:t xml:space="preserve"> </w:t>
      </w:r>
      <w:r>
        <w:rPr>
          <w:spacing w:val="-2"/>
          <w:w w:val="105"/>
        </w:rPr>
        <w:t>Publicas</w:t>
      </w:r>
    </w:p>
    <w:p w14:paraId="0BC88570" w14:textId="77777777" w:rsidR="006F0095" w:rsidRDefault="006F0095">
      <w:pPr>
        <w:pStyle w:val="Textoindependiente"/>
        <w:spacing w:before="6"/>
      </w:pPr>
    </w:p>
    <w:p w14:paraId="26B3CBAB" w14:textId="77777777" w:rsidR="006F0095" w:rsidRDefault="00000000">
      <w:pPr>
        <w:pStyle w:val="Ttulo1"/>
        <w:numPr>
          <w:ilvl w:val="0"/>
          <w:numId w:val="5"/>
        </w:numPr>
        <w:tabs>
          <w:tab w:val="left" w:pos="1209"/>
        </w:tabs>
        <w:ind w:hanging="357"/>
        <w:jc w:val="both"/>
      </w:pPr>
      <w:bookmarkStart w:id="44" w:name="_bookmark43"/>
      <w:bookmarkEnd w:id="44"/>
      <w:r>
        <w:rPr>
          <w:spacing w:val="-2"/>
        </w:rPr>
        <w:t>Definiciones</w:t>
      </w:r>
    </w:p>
    <w:p w14:paraId="5A991884" w14:textId="77777777" w:rsidR="006F0095" w:rsidRDefault="00000000">
      <w:pPr>
        <w:pStyle w:val="Textoindependiente"/>
        <w:spacing w:before="287" w:line="254" w:lineRule="auto"/>
        <w:ind w:left="852" w:right="917"/>
      </w:pPr>
      <w:r>
        <w:rPr>
          <w:w w:val="105"/>
        </w:rPr>
        <w:t>Para</w:t>
      </w:r>
      <w:r>
        <w:rPr>
          <w:spacing w:val="40"/>
          <w:w w:val="105"/>
        </w:rPr>
        <w:t xml:space="preserve"> </w:t>
      </w:r>
      <w:r>
        <w:rPr>
          <w:w w:val="105"/>
        </w:rPr>
        <w:t>la</w:t>
      </w:r>
      <w:r>
        <w:rPr>
          <w:spacing w:val="75"/>
          <w:w w:val="105"/>
        </w:rPr>
        <w:t xml:space="preserve"> </w:t>
      </w:r>
      <w:r>
        <w:rPr>
          <w:w w:val="105"/>
        </w:rPr>
        <w:t>implementación</w:t>
      </w:r>
      <w:r>
        <w:rPr>
          <w:spacing w:val="77"/>
          <w:w w:val="105"/>
        </w:rPr>
        <w:t xml:space="preserve"> </w:t>
      </w:r>
      <w:r>
        <w:rPr>
          <w:w w:val="105"/>
        </w:rPr>
        <w:t>e</w:t>
      </w:r>
      <w:r>
        <w:rPr>
          <w:spacing w:val="40"/>
          <w:w w:val="105"/>
        </w:rPr>
        <w:t xml:space="preserve"> </w:t>
      </w:r>
      <w:r>
        <w:rPr>
          <w:w w:val="105"/>
        </w:rPr>
        <w:t>interpretación</w:t>
      </w:r>
      <w:r>
        <w:rPr>
          <w:spacing w:val="40"/>
          <w:w w:val="105"/>
        </w:rPr>
        <w:t xml:space="preserve"> </w:t>
      </w:r>
      <w:r>
        <w:rPr>
          <w:w w:val="105"/>
        </w:rPr>
        <w:t>del</w:t>
      </w:r>
      <w:r>
        <w:rPr>
          <w:spacing w:val="40"/>
          <w:w w:val="105"/>
        </w:rPr>
        <w:t xml:space="preserve"> </w:t>
      </w:r>
      <w:r>
        <w:rPr>
          <w:w w:val="105"/>
        </w:rPr>
        <w:t>presente</w:t>
      </w:r>
      <w:r>
        <w:rPr>
          <w:spacing w:val="40"/>
          <w:w w:val="105"/>
        </w:rPr>
        <w:t xml:space="preserve"> </w:t>
      </w:r>
      <w:r>
        <w:rPr>
          <w:w w:val="105"/>
        </w:rPr>
        <w:t>pliego</w:t>
      </w:r>
      <w:r>
        <w:rPr>
          <w:spacing w:val="40"/>
          <w:w w:val="105"/>
        </w:rPr>
        <w:t xml:space="preserve"> </w:t>
      </w:r>
      <w:r>
        <w:rPr>
          <w:w w:val="105"/>
        </w:rPr>
        <w:t>de</w:t>
      </w:r>
      <w:r>
        <w:rPr>
          <w:spacing w:val="40"/>
          <w:w w:val="105"/>
        </w:rPr>
        <w:t xml:space="preserve"> </w:t>
      </w:r>
      <w:r>
        <w:rPr>
          <w:w w:val="105"/>
        </w:rPr>
        <w:t>condiciones</w:t>
      </w:r>
      <w:r>
        <w:rPr>
          <w:spacing w:val="40"/>
          <w:w w:val="105"/>
        </w:rPr>
        <w:t xml:space="preserve"> </w:t>
      </w:r>
      <w:r>
        <w:rPr>
          <w:w w:val="105"/>
        </w:rPr>
        <w:t>estándar, las palabras y expresiones que se citan tienen el siguiente significado:</w:t>
      </w:r>
    </w:p>
    <w:p w14:paraId="3E4E5F0A" w14:textId="77777777" w:rsidR="006F0095" w:rsidRDefault="00000000">
      <w:pPr>
        <w:pStyle w:val="Prrafodelista"/>
        <w:numPr>
          <w:ilvl w:val="0"/>
          <w:numId w:val="4"/>
        </w:numPr>
        <w:tabs>
          <w:tab w:val="left" w:pos="1115"/>
        </w:tabs>
        <w:spacing w:before="262" w:line="249" w:lineRule="auto"/>
        <w:ind w:right="986" w:firstLine="0"/>
        <w:jc w:val="both"/>
        <w:rPr>
          <w:sz w:val="24"/>
        </w:rPr>
      </w:pPr>
      <w:r>
        <w:rPr>
          <w:rFonts w:ascii="Palatino Linotype" w:hAnsi="Palatino Linotype"/>
          <w:b/>
          <w:sz w:val="24"/>
        </w:rPr>
        <w:t xml:space="preserve">Bienes: </w:t>
      </w:r>
      <w:r>
        <w:rPr>
          <w:sz w:val="24"/>
        </w:rPr>
        <w:t>Los objetos de cualquier índole, incluyendo las materias primas, los productos, los equipos otros objetos en estado sólido, liquido o gaseoso, así como los servicios accesorios al</w:t>
      </w:r>
      <w:r>
        <w:rPr>
          <w:spacing w:val="40"/>
          <w:sz w:val="24"/>
        </w:rPr>
        <w:t xml:space="preserve"> </w:t>
      </w:r>
      <w:r>
        <w:rPr>
          <w:sz w:val="24"/>
        </w:rPr>
        <w:t>suministro</w:t>
      </w:r>
      <w:r>
        <w:rPr>
          <w:spacing w:val="40"/>
          <w:sz w:val="24"/>
        </w:rPr>
        <w:t xml:space="preserve"> </w:t>
      </w:r>
      <w:r>
        <w:rPr>
          <w:sz w:val="24"/>
        </w:rPr>
        <w:t>de</w:t>
      </w:r>
      <w:r>
        <w:rPr>
          <w:spacing w:val="40"/>
          <w:sz w:val="24"/>
        </w:rPr>
        <w:t xml:space="preserve"> </w:t>
      </w:r>
      <w:r>
        <w:rPr>
          <w:sz w:val="24"/>
        </w:rPr>
        <w:t>esos</w:t>
      </w:r>
      <w:r>
        <w:rPr>
          <w:spacing w:val="40"/>
          <w:sz w:val="24"/>
        </w:rPr>
        <w:t xml:space="preserve"> </w:t>
      </w:r>
      <w:r>
        <w:rPr>
          <w:sz w:val="24"/>
        </w:rPr>
        <w:t>bienes,</w:t>
      </w:r>
      <w:r>
        <w:rPr>
          <w:spacing w:val="40"/>
          <w:sz w:val="24"/>
        </w:rPr>
        <w:t xml:space="preserve"> </w:t>
      </w:r>
      <w:r>
        <w:rPr>
          <w:sz w:val="24"/>
        </w:rPr>
        <w:t>siempre</w:t>
      </w:r>
      <w:r>
        <w:rPr>
          <w:spacing w:val="40"/>
          <w:sz w:val="24"/>
        </w:rPr>
        <w:t xml:space="preserve"> </w:t>
      </w:r>
      <w:r>
        <w:rPr>
          <w:sz w:val="24"/>
        </w:rPr>
        <w:t>que</w:t>
      </w:r>
      <w:r>
        <w:rPr>
          <w:spacing w:val="40"/>
          <w:sz w:val="24"/>
        </w:rPr>
        <w:t xml:space="preserve"> </w:t>
      </w:r>
      <w:r>
        <w:rPr>
          <w:sz w:val="24"/>
        </w:rPr>
        <w:t>el</w:t>
      </w:r>
      <w:r>
        <w:rPr>
          <w:spacing w:val="40"/>
          <w:sz w:val="24"/>
        </w:rPr>
        <w:t xml:space="preserve"> </w:t>
      </w:r>
      <w:r>
        <w:rPr>
          <w:sz w:val="24"/>
        </w:rPr>
        <w:t>valor</w:t>
      </w:r>
      <w:r>
        <w:rPr>
          <w:spacing w:val="40"/>
          <w:sz w:val="24"/>
        </w:rPr>
        <w:t xml:space="preserve"> </w:t>
      </w:r>
      <w:r>
        <w:rPr>
          <w:sz w:val="24"/>
        </w:rPr>
        <w:t>de</w:t>
      </w:r>
      <w:r>
        <w:rPr>
          <w:spacing w:val="40"/>
          <w:sz w:val="24"/>
        </w:rPr>
        <w:t xml:space="preserve"> </w:t>
      </w:r>
      <w:r>
        <w:rPr>
          <w:sz w:val="24"/>
        </w:rPr>
        <w:t>los servicios no exceda del de los propios bienes.</w:t>
      </w:r>
    </w:p>
    <w:p w14:paraId="5FA0C95D" w14:textId="77777777" w:rsidR="006F0095" w:rsidRDefault="00000000">
      <w:pPr>
        <w:pStyle w:val="Prrafodelista"/>
        <w:numPr>
          <w:ilvl w:val="0"/>
          <w:numId w:val="4"/>
        </w:numPr>
        <w:tabs>
          <w:tab w:val="left" w:pos="1115"/>
        </w:tabs>
        <w:spacing w:before="264" w:line="249" w:lineRule="auto"/>
        <w:ind w:right="992" w:firstLine="0"/>
        <w:jc w:val="both"/>
        <w:rPr>
          <w:sz w:val="24"/>
        </w:rPr>
      </w:pPr>
      <w:r>
        <w:rPr>
          <w:rFonts w:ascii="Palatino Linotype" w:hAnsi="Palatino Linotype"/>
          <w:b/>
          <w:sz w:val="24"/>
        </w:rPr>
        <w:t xml:space="preserve">Bienes Comunes: </w:t>
      </w:r>
      <w:r>
        <w:rPr>
          <w:sz w:val="24"/>
        </w:rPr>
        <w:t>Son aquellos que pueden ser objetivamente definidos por el mercado, de forma sencilla y corriente debido a que son regularmente comprados y utilizados por el sector privado, o que tienen especificaciones técnicas y patrones de desempeño y calidad objetivamente definidos.</w:t>
      </w:r>
    </w:p>
    <w:p w14:paraId="3659E09C" w14:textId="77777777" w:rsidR="006F0095" w:rsidRDefault="00000000">
      <w:pPr>
        <w:pStyle w:val="Prrafodelista"/>
        <w:numPr>
          <w:ilvl w:val="0"/>
          <w:numId w:val="4"/>
        </w:numPr>
        <w:tabs>
          <w:tab w:val="left" w:pos="1115"/>
        </w:tabs>
        <w:spacing w:before="277" w:line="247" w:lineRule="auto"/>
        <w:ind w:right="991" w:firstLine="0"/>
        <w:jc w:val="both"/>
        <w:rPr>
          <w:sz w:val="24"/>
        </w:rPr>
      </w:pPr>
      <w:r>
        <w:rPr>
          <w:rFonts w:ascii="Palatino Linotype" w:hAnsi="Palatino Linotype"/>
          <w:b/>
          <w:sz w:val="24"/>
        </w:rPr>
        <w:t xml:space="preserve">Bienes no comunes: </w:t>
      </w:r>
      <w:r>
        <w:rPr>
          <w:sz w:val="24"/>
        </w:rPr>
        <w:t xml:space="preserve">Son aquellos que por sus características y especificaciones especiales no pueden ser considerados como comunes, debido a su alto nivel de </w:t>
      </w:r>
      <w:r>
        <w:rPr>
          <w:spacing w:val="-2"/>
          <w:sz w:val="24"/>
        </w:rPr>
        <w:t>complejidad.</w:t>
      </w:r>
    </w:p>
    <w:p w14:paraId="310A82C3" w14:textId="77777777" w:rsidR="006F0095" w:rsidRDefault="00000000">
      <w:pPr>
        <w:pStyle w:val="Prrafodelista"/>
        <w:numPr>
          <w:ilvl w:val="0"/>
          <w:numId w:val="4"/>
        </w:numPr>
        <w:tabs>
          <w:tab w:val="left" w:pos="1115"/>
        </w:tabs>
        <w:spacing w:before="272" w:line="249" w:lineRule="auto"/>
        <w:ind w:right="992" w:firstLine="0"/>
        <w:jc w:val="both"/>
        <w:rPr>
          <w:sz w:val="24"/>
        </w:rPr>
      </w:pPr>
      <w:r>
        <w:rPr>
          <w:rFonts w:ascii="Palatino Linotype" w:hAnsi="Palatino Linotype"/>
          <w:b/>
          <w:w w:val="105"/>
          <w:sz w:val="24"/>
        </w:rPr>
        <w:t xml:space="preserve">Ciclo de vida del producto: </w:t>
      </w:r>
      <w:r>
        <w:rPr>
          <w:w w:val="105"/>
          <w:sz w:val="24"/>
        </w:rPr>
        <w:t xml:space="preserve">Se refiera a todas las fases consecutivas o </w:t>
      </w:r>
      <w:r>
        <w:rPr>
          <w:sz w:val="24"/>
        </w:rPr>
        <w:t xml:space="preserve">interrelacionadas que sucedan durante su existencia de un producto, obra o servicio, </w:t>
      </w:r>
      <w:r>
        <w:rPr>
          <w:w w:val="105"/>
          <w:sz w:val="24"/>
        </w:rPr>
        <w:t>desde la investigación y desarrollo, diseño, materiales utilizados, fabricación, comercialización, incluido el</w:t>
      </w:r>
      <w:r>
        <w:rPr>
          <w:spacing w:val="-2"/>
          <w:w w:val="105"/>
          <w:sz w:val="24"/>
        </w:rPr>
        <w:t xml:space="preserve"> </w:t>
      </w:r>
      <w:r>
        <w:rPr>
          <w:w w:val="105"/>
          <w:sz w:val="24"/>
        </w:rPr>
        <w:t>transporte, utilización y mantenimiento del</w:t>
      </w:r>
      <w:r>
        <w:rPr>
          <w:spacing w:val="-1"/>
          <w:w w:val="105"/>
          <w:sz w:val="24"/>
        </w:rPr>
        <w:t xml:space="preserve"> </w:t>
      </w:r>
      <w:r>
        <w:rPr>
          <w:w w:val="105"/>
          <w:sz w:val="24"/>
        </w:rPr>
        <w:t>producto</w:t>
      </w:r>
    </w:p>
    <w:p w14:paraId="7B472E41" w14:textId="77777777" w:rsidR="006F0095" w:rsidRDefault="006F0095">
      <w:pPr>
        <w:pStyle w:val="Prrafodelista"/>
        <w:spacing w:line="249" w:lineRule="auto"/>
        <w:jc w:val="both"/>
        <w:rPr>
          <w:sz w:val="24"/>
        </w:rPr>
        <w:sectPr w:rsidR="006F0095">
          <w:type w:val="continuous"/>
          <w:pgSz w:w="12250" w:h="15850"/>
          <w:pgMar w:top="1820" w:right="708" w:bottom="280" w:left="850" w:header="640" w:footer="1049" w:gutter="0"/>
          <w:cols w:space="720"/>
        </w:sectPr>
      </w:pPr>
    </w:p>
    <w:p w14:paraId="74C67563" w14:textId="77777777" w:rsidR="006F0095" w:rsidRDefault="006F0095">
      <w:pPr>
        <w:pStyle w:val="Textoindependiente"/>
        <w:spacing w:before="263"/>
      </w:pPr>
    </w:p>
    <w:p w14:paraId="7C9247E1" w14:textId="77777777" w:rsidR="006F0095" w:rsidRDefault="00000000">
      <w:pPr>
        <w:pStyle w:val="Textoindependiente"/>
        <w:spacing w:line="254" w:lineRule="auto"/>
        <w:ind w:left="852" w:right="988"/>
        <w:jc w:val="both"/>
      </w:pPr>
      <w:r>
        <w:rPr>
          <w:w w:val="105"/>
        </w:rPr>
        <w:t>o</w:t>
      </w:r>
      <w:r>
        <w:rPr>
          <w:spacing w:val="-14"/>
          <w:w w:val="105"/>
        </w:rPr>
        <w:t xml:space="preserve"> </w:t>
      </w:r>
      <w:r>
        <w:rPr>
          <w:w w:val="105"/>
        </w:rPr>
        <w:t>servicio,</w:t>
      </w:r>
      <w:r>
        <w:rPr>
          <w:spacing w:val="-11"/>
          <w:w w:val="105"/>
        </w:rPr>
        <w:t xml:space="preserve"> </w:t>
      </w:r>
      <w:r>
        <w:rPr>
          <w:w w:val="105"/>
        </w:rPr>
        <w:t>hasta</w:t>
      </w:r>
      <w:r>
        <w:rPr>
          <w:spacing w:val="-13"/>
          <w:w w:val="105"/>
        </w:rPr>
        <w:t xml:space="preserve"> </w:t>
      </w:r>
      <w:r>
        <w:rPr>
          <w:w w:val="105"/>
        </w:rPr>
        <w:t>que</w:t>
      </w:r>
      <w:r>
        <w:rPr>
          <w:spacing w:val="-14"/>
          <w:w w:val="105"/>
        </w:rPr>
        <w:t xml:space="preserve"> </w:t>
      </w:r>
      <w:r>
        <w:rPr>
          <w:w w:val="105"/>
        </w:rPr>
        <w:t>se</w:t>
      </w:r>
      <w:r>
        <w:rPr>
          <w:spacing w:val="-14"/>
          <w:w w:val="105"/>
        </w:rPr>
        <w:t xml:space="preserve"> </w:t>
      </w:r>
      <w:r>
        <w:rPr>
          <w:w w:val="105"/>
        </w:rPr>
        <w:t>produzca</w:t>
      </w:r>
      <w:r>
        <w:rPr>
          <w:spacing w:val="-11"/>
          <w:w w:val="105"/>
        </w:rPr>
        <w:t xml:space="preserve"> </w:t>
      </w:r>
      <w:r>
        <w:rPr>
          <w:w w:val="105"/>
        </w:rPr>
        <w:t>la</w:t>
      </w:r>
      <w:r>
        <w:rPr>
          <w:spacing w:val="-14"/>
          <w:w w:val="105"/>
        </w:rPr>
        <w:t xml:space="preserve"> </w:t>
      </w:r>
      <w:r>
        <w:rPr>
          <w:w w:val="105"/>
        </w:rPr>
        <w:t>eliminación,</w:t>
      </w:r>
      <w:r>
        <w:rPr>
          <w:spacing w:val="-11"/>
          <w:w w:val="105"/>
        </w:rPr>
        <w:t xml:space="preserve"> </w:t>
      </w:r>
      <w:r>
        <w:rPr>
          <w:w w:val="105"/>
        </w:rPr>
        <w:t>el</w:t>
      </w:r>
      <w:r>
        <w:rPr>
          <w:spacing w:val="-14"/>
          <w:w w:val="105"/>
        </w:rPr>
        <w:t xml:space="preserve"> </w:t>
      </w:r>
      <w:r>
        <w:rPr>
          <w:w w:val="105"/>
        </w:rPr>
        <w:t>desmantelamiento</w:t>
      </w:r>
      <w:r>
        <w:rPr>
          <w:spacing w:val="-11"/>
          <w:w w:val="105"/>
        </w:rPr>
        <w:t xml:space="preserve"> </w:t>
      </w:r>
      <w:r>
        <w:rPr>
          <w:w w:val="105"/>
        </w:rPr>
        <w:t>o</w:t>
      </w:r>
      <w:r>
        <w:rPr>
          <w:spacing w:val="-13"/>
          <w:w w:val="105"/>
        </w:rPr>
        <w:t xml:space="preserve"> </w:t>
      </w:r>
      <w:r>
        <w:rPr>
          <w:w w:val="105"/>
        </w:rPr>
        <w:t>el</w:t>
      </w:r>
      <w:r>
        <w:rPr>
          <w:spacing w:val="-12"/>
          <w:w w:val="105"/>
        </w:rPr>
        <w:t xml:space="preserve"> </w:t>
      </w:r>
      <w:r>
        <w:rPr>
          <w:w w:val="105"/>
        </w:rPr>
        <w:t>final</w:t>
      </w:r>
      <w:r>
        <w:rPr>
          <w:spacing w:val="-14"/>
          <w:w w:val="105"/>
        </w:rPr>
        <w:t xml:space="preserve"> </w:t>
      </w:r>
      <w:r>
        <w:rPr>
          <w:w w:val="105"/>
        </w:rPr>
        <w:t>de</w:t>
      </w:r>
      <w:r>
        <w:rPr>
          <w:spacing w:val="-13"/>
          <w:w w:val="105"/>
        </w:rPr>
        <w:t xml:space="preserve"> </w:t>
      </w:r>
      <w:r>
        <w:rPr>
          <w:w w:val="105"/>
        </w:rPr>
        <w:t>la vida útil.</w:t>
      </w:r>
    </w:p>
    <w:p w14:paraId="12DC78C1" w14:textId="77777777" w:rsidR="006F0095" w:rsidRDefault="00000000">
      <w:pPr>
        <w:pStyle w:val="Prrafodelista"/>
        <w:numPr>
          <w:ilvl w:val="0"/>
          <w:numId w:val="4"/>
        </w:numPr>
        <w:tabs>
          <w:tab w:val="left" w:pos="1115"/>
        </w:tabs>
        <w:spacing w:before="265" w:line="247" w:lineRule="auto"/>
        <w:ind w:right="994" w:firstLine="0"/>
        <w:jc w:val="both"/>
        <w:rPr>
          <w:sz w:val="24"/>
        </w:rPr>
      </w:pPr>
      <w:r>
        <w:rPr>
          <w:rFonts w:ascii="Palatino Linotype" w:hAnsi="Palatino Linotype"/>
          <w:b/>
          <w:w w:val="105"/>
          <w:sz w:val="24"/>
        </w:rPr>
        <w:t>Conflictos de Interés</w:t>
      </w:r>
      <w:r>
        <w:rPr>
          <w:w w:val="105"/>
          <w:sz w:val="24"/>
        </w:rPr>
        <w:t xml:space="preserve">: Es aquella situación en la que el juicio del individuo (concerniente a su interés primario) y la integridad de una acción, tienden a estar </w:t>
      </w:r>
      <w:r>
        <w:rPr>
          <w:sz w:val="24"/>
        </w:rPr>
        <w:t>indebidamente influidos por un interés secundario, de tipo generalmente económico</w:t>
      </w:r>
    </w:p>
    <w:p w14:paraId="2F113AE3" w14:textId="77777777" w:rsidR="006F0095" w:rsidRDefault="00000000">
      <w:pPr>
        <w:pStyle w:val="Textoindependiente"/>
        <w:spacing w:before="6"/>
        <w:ind w:left="852"/>
        <w:jc w:val="both"/>
      </w:pPr>
      <w:r>
        <w:rPr>
          <w:w w:val="105"/>
        </w:rPr>
        <w:t>o</w:t>
      </w:r>
      <w:r>
        <w:rPr>
          <w:spacing w:val="-1"/>
          <w:w w:val="105"/>
        </w:rPr>
        <w:t xml:space="preserve"> </w:t>
      </w:r>
      <w:r>
        <w:rPr>
          <w:spacing w:val="-2"/>
          <w:w w:val="105"/>
        </w:rPr>
        <w:t>personal.</w:t>
      </w:r>
    </w:p>
    <w:p w14:paraId="430CE7D6" w14:textId="77777777" w:rsidR="006F0095" w:rsidRDefault="006F0095">
      <w:pPr>
        <w:pStyle w:val="Textoindependiente"/>
        <w:spacing w:before="9"/>
      </w:pPr>
    </w:p>
    <w:p w14:paraId="6126E09F" w14:textId="77777777" w:rsidR="006F0095" w:rsidRDefault="00000000">
      <w:pPr>
        <w:pStyle w:val="Prrafodelista"/>
        <w:numPr>
          <w:ilvl w:val="0"/>
          <w:numId w:val="4"/>
        </w:numPr>
        <w:tabs>
          <w:tab w:val="left" w:pos="1115"/>
        </w:tabs>
        <w:spacing w:line="249" w:lineRule="auto"/>
        <w:ind w:right="989" w:firstLine="0"/>
        <w:jc w:val="both"/>
        <w:rPr>
          <w:sz w:val="24"/>
        </w:rPr>
      </w:pPr>
      <w:r>
        <w:rPr>
          <w:rFonts w:ascii="Palatino Linotype" w:hAnsi="Palatino Linotype"/>
          <w:b/>
          <w:w w:val="105"/>
          <w:sz w:val="24"/>
        </w:rPr>
        <w:t>Debida</w:t>
      </w:r>
      <w:r>
        <w:rPr>
          <w:rFonts w:ascii="Palatino Linotype" w:hAnsi="Palatino Linotype"/>
          <w:b/>
          <w:spacing w:val="-16"/>
          <w:w w:val="105"/>
          <w:sz w:val="24"/>
        </w:rPr>
        <w:t xml:space="preserve"> </w:t>
      </w:r>
      <w:r>
        <w:rPr>
          <w:rFonts w:ascii="Palatino Linotype" w:hAnsi="Palatino Linotype"/>
          <w:b/>
          <w:w w:val="105"/>
          <w:sz w:val="24"/>
        </w:rPr>
        <w:t>Diligencia</w:t>
      </w:r>
      <w:r>
        <w:rPr>
          <w:w w:val="105"/>
          <w:sz w:val="24"/>
        </w:rPr>
        <w:t>:</w:t>
      </w:r>
      <w:r>
        <w:rPr>
          <w:spacing w:val="-11"/>
          <w:w w:val="105"/>
          <w:sz w:val="24"/>
        </w:rPr>
        <w:t xml:space="preserve"> </w:t>
      </w:r>
      <w:r>
        <w:rPr>
          <w:w w:val="105"/>
          <w:sz w:val="24"/>
        </w:rPr>
        <w:t>Conjunto</w:t>
      </w:r>
      <w:r>
        <w:rPr>
          <w:spacing w:val="-8"/>
          <w:w w:val="105"/>
          <w:sz w:val="24"/>
        </w:rPr>
        <w:t xml:space="preserve"> </w:t>
      </w:r>
      <w:r>
        <w:rPr>
          <w:w w:val="105"/>
          <w:sz w:val="24"/>
        </w:rPr>
        <w:t>de</w:t>
      </w:r>
      <w:r>
        <w:rPr>
          <w:spacing w:val="-12"/>
          <w:w w:val="105"/>
          <w:sz w:val="24"/>
        </w:rPr>
        <w:t xml:space="preserve"> </w:t>
      </w:r>
      <w:r>
        <w:rPr>
          <w:w w:val="105"/>
          <w:sz w:val="24"/>
        </w:rPr>
        <w:t>procedimientos,</w:t>
      </w:r>
      <w:r>
        <w:rPr>
          <w:spacing w:val="-9"/>
          <w:w w:val="105"/>
          <w:sz w:val="24"/>
        </w:rPr>
        <w:t xml:space="preserve"> </w:t>
      </w:r>
      <w:r>
        <w:rPr>
          <w:w w:val="105"/>
          <w:sz w:val="24"/>
        </w:rPr>
        <w:t>políticas</w:t>
      </w:r>
      <w:r>
        <w:rPr>
          <w:spacing w:val="-9"/>
          <w:w w:val="105"/>
          <w:sz w:val="24"/>
        </w:rPr>
        <w:t xml:space="preserve"> </w:t>
      </w:r>
      <w:r>
        <w:rPr>
          <w:w w:val="105"/>
          <w:sz w:val="24"/>
        </w:rPr>
        <w:t>y</w:t>
      </w:r>
      <w:r>
        <w:rPr>
          <w:spacing w:val="-10"/>
          <w:w w:val="105"/>
          <w:sz w:val="24"/>
        </w:rPr>
        <w:t xml:space="preserve"> </w:t>
      </w:r>
      <w:r>
        <w:rPr>
          <w:w w:val="105"/>
          <w:sz w:val="24"/>
        </w:rPr>
        <w:t>gestiones</w:t>
      </w:r>
      <w:r>
        <w:rPr>
          <w:spacing w:val="-12"/>
          <w:w w:val="105"/>
          <w:sz w:val="24"/>
        </w:rPr>
        <w:t xml:space="preserve"> </w:t>
      </w:r>
      <w:r>
        <w:rPr>
          <w:w w:val="105"/>
          <w:sz w:val="24"/>
        </w:rPr>
        <w:t>mediante el</w:t>
      </w:r>
      <w:r>
        <w:rPr>
          <w:spacing w:val="-1"/>
          <w:w w:val="105"/>
          <w:sz w:val="24"/>
        </w:rPr>
        <w:t xml:space="preserve"> </w:t>
      </w:r>
      <w:r>
        <w:rPr>
          <w:w w:val="105"/>
          <w:sz w:val="24"/>
        </w:rPr>
        <w:t>cual</w:t>
      </w:r>
      <w:r>
        <w:rPr>
          <w:spacing w:val="-2"/>
          <w:w w:val="105"/>
          <w:sz w:val="24"/>
        </w:rPr>
        <w:t xml:space="preserve"> </w:t>
      </w:r>
      <w:r>
        <w:rPr>
          <w:w w:val="105"/>
          <w:sz w:val="24"/>
        </w:rPr>
        <w:t>los sujetos obligados establecen un adecuado conocimiento</w:t>
      </w:r>
      <w:r>
        <w:rPr>
          <w:spacing w:val="-2"/>
          <w:w w:val="105"/>
          <w:sz w:val="24"/>
        </w:rPr>
        <w:t xml:space="preserve"> </w:t>
      </w:r>
      <w:r>
        <w:rPr>
          <w:w w:val="105"/>
          <w:sz w:val="24"/>
        </w:rPr>
        <w:t>sobre</w:t>
      </w:r>
      <w:r>
        <w:rPr>
          <w:spacing w:val="-1"/>
          <w:w w:val="105"/>
          <w:sz w:val="24"/>
        </w:rPr>
        <w:t xml:space="preserve"> </w:t>
      </w:r>
      <w:r>
        <w:rPr>
          <w:w w:val="105"/>
          <w:sz w:val="24"/>
        </w:rPr>
        <w:t xml:space="preserve">el comité de compras y contrataciones, personal de las unidades operativas de compras y </w:t>
      </w:r>
      <w:r>
        <w:rPr>
          <w:spacing w:val="-2"/>
          <w:w w:val="105"/>
          <w:sz w:val="24"/>
        </w:rPr>
        <w:t>contrataciones.</w:t>
      </w:r>
    </w:p>
    <w:p w14:paraId="2B841279" w14:textId="77777777" w:rsidR="006F0095" w:rsidRDefault="00000000">
      <w:pPr>
        <w:pStyle w:val="Prrafodelista"/>
        <w:numPr>
          <w:ilvl w:val="0"/>
          <w:numId w:val="4"/>
        </w:numPr>
        <w:tabs>
          <w:tab w:val="left" w:pos="1115"/>
        </w:tabs>
        <w:spacing w:before="267" w:line="247" w:lineRule="auto"/>
        <w:ind w:right="989" w:firstLine="0"/>
        <w:jc w:val="both"/>
        <w:rPr>
          <w:sz w:val="24"/>
        </w:rPr>
      </w:pPr>
      <w:r>
        <w:rPr>
          <w:rFonts w:ascii="Palatino Linotype" w:hAnsi="Palatino Linotype"/>
          <w:b/>
          <w:w w:val="105"/>
          <w:sz w:val="24"/>
        </w:rPr>
        <w:t xml:space="preserve">Desglose de Precios Unitarios: </w:t>
      </w:r>
      <w:r>
        <w:rPr>
          <w:w w:val="105"/>
          <w:sz w:val="24"/>
        </w:rPr>
        <w:t>La lista detallada de tarifas y precios que muestren</w:t>
      </w:r>
      <w:r>
        <w:rPr>
          <w:spacing w:val="-10"/>
          <w:w w:val="105"/>
          <w:sz w:val="24"/>
        </w:rPr>
        <w:t xml:space="preserve"> </w:t>
      </w:r>
      <w:r>
        <w:rPr>
          <w:w w:val="105"/>
          <w:sz w:val="24"/>
        </w:rPr>
        <w:t>la</w:t>
      </w:r>
      <w:r>
        <w:rPr>
          <w:spacing w:val="-9"/>
          <w:w w:val="105"/>
          <w:sz w:val="24"/>
        </w:rPr>
        <w:t xml:space="preserve"> </w:t>
      </w:r>
      <w:r>
        <w:rPr>
          <w:w w:val="105"/>
          <w:sz w:val="24"/>
        </w:rPr>
        <w:t>composición</w:t>
      </w:r>
      <w:r>
        <w:rPr>
          <w:spacing w:val="-8"/>
          <w:w w:val="105"/>
          <w:sz w:val="24"/>
        </w:rPr>
        <w:t xml:space="preserve"> </w:t>
      </w:r>
      <w:r>
        <w:rPr>
          <w:w w:val="105"/>
          <w:sz w:val="24"/>
        </w:rPr>
        <w:t>de</w:t>
      </w:r>
      <w:r>
        <w:rPr>
          <w:spacing w:val="-12"/>
          <w:w w:val="105"/>
          <w:sz w:val="24"/>
        </w:rPr>
        <w:t xml:space="preserve"> </w:t>
      </w:r>
      <w:r>
        <w:rPr>
          <w:w w:val="105"/>
          <w:sz w:val="24"/>
        </w:rPr>
        <w:t>cada</w:t>
      </w:r>
      <w:r>
        <w:rPr>
          <w:spacing w:val="-11"/>
          <w:w w:val="105"/>
          <w:sz w:val="24"/>
        </w:rPr>
        <w:t xml:space="preserve"> </w:t>
      </w:r>
      <w:r>
        <w:rPr>
          <w:w w:val="105"/>
          <w:sz w:val="24"/>
        </w:rPr>
        <w:t>uno</w:t>
      </w:r>
      <w:r>
        <w:rPr>
          <w:spacing w:val="-12"/>
          <w:w w:val="105"/>
          <w:sz w:val="24"/>
        </w:rPr>
        <w:t xml:space="preserve"> </w:t>
      </w:r>
      <w:r>
        <w:rPr>
          <w:w w:val="105"/>
          <w:sz w:val="24"/>
        </w:rPr>
        <w:t>de</w:t>
      </w:r>
      <w:r>
        <w:rPr>
          <w:spacing w:val="-12"/>
          <w:w w:val="105"/>
          <w:sz w:val="24"/>
        </w:rPr>
        <w:t xml:space="preserve"> </w:t>
      </w:r>
      <w:r>
        <w:rPr>
          <w:w w:val="105"/>
          <w:sz w:val="24"/>
        </w:rPr>
        <w:t>los</w:t>
      </w:r>
      <w:r>
        <w:rPr>
          <w:spacing w:val="-14"/>
          <w:w w:val="105"/>
          <w:sz w:val="24"/>
        </w:rPr>
        <w:t xml:space="preserve"> </w:t>
      </w:r>
      <w:r>
        <w:rPr>
          <w:w w:val="105"/>
          <w:sz w:val="24"/>
        </w:rPr>
        <w:t>precios</w:t>
      </w:r>
      <w:r>
        <w:rPr>
          <w:spacing w:val="-11"/>
          <w:w w:val="105"/>
          <w:sz w:val="24"/>
        </w:rPr>
        <w:t xml:space="preserve"> </w:t>
      </w:r>
      <w:r>
        <w:rPr>
          <w:w w:val="105"/>
          <w:sz w:val="24"/>
        </w:rPr>
        <w:t>de</w:t>
      </w:r>
      <w:r>
        <w:rPr>
          <w:spacing w:val="-12"/>
          <w:w w:val="105"/>
          <w:sz w:val="24"/>
        </w:rPr>
        <w:t xml:space="preserve"> </w:t>
      </w:r>
      <w:r>
        <w:rPr>
          <w:w w:val="105"/>
          <w:sz w:val="24"/>
        </w:rPr>
        <w:t>las</w:t>
      </w:r>
      <w:r>
        <w:rPr>
          <w:spacing w:val="-11"/>
          <w:w w:val="105"/>
          <w:sz w:val="24"/>
        </w:rPr>
        <w:t xml:space="preserve"> </w:t>
      </w:r>
      <w:r>
        <w:rPr>
          <w:w w:val="105"/>
          <w:sz w:val="24"/>
        </w:rPr>
        <w:t>partidas</w:t>
      </w:r>
      <w:r>
        <w:rPr>
          <w:spacing w:val="-14"/>
          <w:w w:val="105"/>
          <w:sz w:val="24"/>
        </w:rPr>
        <w:t xml:space="preserve"> </w:t>
      </w:r>
      <w:r>
        <w:rPr>
          <w:w w:val="105"/>
          <w:sz w:val="24"/>
        </w:rPr>
        <w:t>que</w:t>
      </w:r>
      <w:r>
        <w:rPr>
          <w:spacing w:val="-9"/>
          <w:w w:val="105"/>
          <w:sz w:val="24"/>
        </w:rPr>
        <w:t xml:space="preserve"> </w:t>
      </w:r>
      <w:r>
        <w:rPr>
          <w:w w:val="105"/>
          <w:sz w:val="24"/>
        </w:rPr>
        <w:t>intervienen en el Presupuesto Detallado.</w:t>
      </w:r>
    </w:p>
    <w:p w14:paraId="04C57637" w14:textId="77777777" w:rsidR="006F0095" w:rsidRDefault="00000000">
      <w:pPr>
        <w:pStyle w:val="Prrafodelista"/>
        <w:numPr>
          <w:ilvl w:val="0"/>
          <w:numId w:val="4"/>
        </w:numPr>
        <w:tabs>
          <w:tab w:val="left" w:pos="1115"/>
        </w:tabs>
        <w:spacing w:before="270" w:line="249" w:lineRule="auto"/>
        <w:ind w:right="990" w:firstLine="0"/>
        <w:jc w:val="both"/>
        <w:rPr>
          <w:sz w:val="24"/>
        </w:rPr>
      </w:pPr>
      <w:r>
        <w:rPr>
          <w:rFonts w:ascii="Palatino Linotype" w:hAnsi="Palatino Linotype"/>
          <w:b/>
          <w:sz w:val="24"/>
        </w:rPr>
        <w:t>Empresa</w:t>
      </w:r>
      <w:r>
        <w:rPr>
          <w:rFonts w:ascii="Palatino Linotype" w:hAnsi="Palatino Linotype"/>
          <w:b/>
          <w:spacing w:val="-12"/>
          <w:sz w:val="24"/>
        </w:rPr>
        <w:t xml:space="preserve"> </w:t>
      </w:r>
      <w:r>
        <w:rPr>
          <w:rFonts w:ascii="Palatino Linotype" w:hAnsi="Palatino Linotype"/>
          <w:b/>
          <w:sz w:val="24"/>
        </w:rPr>
        <w:t>vinculada</w:t>
      </w:r>
      <w:r>
        <w:rPr>
          <w:sz w:val="24"/>
        </w:rPr>
        <w:t>:</w:t>
      </w:r>
      <w:r>
        <w:rPr>
          <w:spacing w:val="-13"/>
          <w:sz w:val="24"/>
        </w:rPr>
        <w:t xml:space="preserve"> </w:t>
      </w:r>
      <w:r>
        <w:rPr>
          <w:sz w:val="24"/>
        </w:rPr>
        <w:t>Empresa</w:t>
      </w:r>
      <w:r>
        <w:rPr>
          <w:spacing w:val="-11"/>
          <w:sz w:val="24"/>
        </w:rPr>
        <w:t xml:space="preserve"> </w:t>
      </w:r>
      <w:r>
        <w:rPr>
          <w:sz w:val="24"/>
        </w:rPr>
        <w:t>subsidiaria,</w:t>
      </w:r>
      <w:r>
        <w:rPr>
          <w:spacing w:val="-11"/>
          <w:sz w:val="24"/>
        </w:rPr>
        <w:t xml:space="preserve"> </w:t>
      </w:r>
      <w:r>
        <w:rPr>
          <w:sz w:val="24"/>
        </w:rPr>
        <w:t>afiliada</w:t>
      </w:r>
      <w:r>
        <w:rPr>
          <w:spacing w:val="-11"/>
          <w:sz w:val="24"/>
        </w:rPr>
        <w:t xml:space="preserve"> </w:t>
      </w:r>
      <w:r>
        <w:rPr>
          <w:sz w:val="24"/>
        </w:rPr>
        <w:t>y/o</w:t>
      </w:r>
      <w:r>
        <w:rPr>
          <w:spacing w:val="-12"/>
          <w:sz w:val="24"/>
        </w:rPr>
        <w:t xml:space="preserve"> </w:t>
      </w:r>
      <w:r>
        <w:rPr>
          <w:sz w:val="24"/>
        </w:rPr>
        <w:t>controlante.</w:t>
      </w:r>
      <w:r>
        <w:rPr>
          <w:spacing w:val="-10"/>
          <w:sz w:val="24"/>
        </w:rPr>
        <w:t xml:space="preserve"> </w:t>
      </w:r>
      <w:r>
        <w:rPr>
          <w:sz w:val="24"/>
        </w:rPr>
        <w:t>Se</w:t>
      </w:r>
      <w:r>
        <w:rPr>
          <w:spacing w:val="-14"/>
          <w:sz w:val="24"/>
        </w:rPr>
        <w:t xml:space="preserve"> </w:t>
      </w:r>
      <w:r>
        <w:rPr>
          <w:sz w:val="24"/>
        </w:rPr>
        <w:t>considera</w:t>
      </w:r>
      <w:r>
        <w:rPr>
          <w:spacing w:val="-11"/>
          <w:sz w:val="24"/>
        </w:rPr>
        <w:t xml:space="preserve"> </w:t>
      </w:r>
      <w:r>
        <w:rPr>
          <w:sz w:val="24"/>
        </w:rPr>
        <w:t>que una empresa es subsidiaria a otra cuando esta última controla a aquella, y es afiliada con respecto a otra u otras, cuando todas se encuentran bajo un control</w:t>
      </w:r>
      <w:r>
        <w:rPr>
          <w:spacing w:val="40"/>
          <w:sz w:val="24"/>
        </w:rPr>
        <w:t xml:space="preserve"> </w:t>
      </w:r>
      <w:r>
        <w:rPr>
          <w:sz w:val="24"/>
        </w:rPr>
        <w:t>común.</w:t>
      </w:r>
    </w:p>
    <w:p w14:paraId="2654CFAF" w14:textId="77777777" w:rsidR="006F0095" w:rsidRDefault="00000000">
      <w:pPr>
        <w:pStyle w:val="Prrafodelista"/>
        <w:numPr>
          <w:ilvl w:val="0"/>
          <w:numId w:val="4"/>
        </w:numPr>
        <w:tabs>
          <w:tab w:val="left" w:pos="1115"/>
        </w:tabs>
        <w:spacing w:before="266" w:line="247" w:lineRule="auto"/>
        <w:ind w:right="992" w:firstLine="0"/>
        <w:jc w:val="both"/>
        <w:rPr>
          <w:sz w:val="24"/>
        </w:rPr>
      </w:pPr>
      <w:r>
        <w:rPr>
          <w:rFonts w:ascii="Palatino Linotype" w:hAnsi="Palatino Linotype"/>
          <w:b/>
          <w:sz w:val="24"/>
        </w:rPr>
        <w:t>Gestión de Riesgos</w:t>
      </w:r>
      <w:r>
        <w:rPr>
          <w:sz w:val="24"/>
        </w:rPr>
        <w:t>: Es un proceso para identificar, evaluar, manejar y controlar acontecimientos</w:t>
      </w:r>
      <w:r>
        <w:rPr>
          <w:spacing w:val="-14"/>
          <w:sz w:val="24"/>
        </w:rPr>
        <w:t xml:space="preserve"> </w:t>
      </w:r>
      <w:r>
        <w:rPr>
          <w:sz w:val="24"/>
        </w:rPr>
        <w:t>o</w:t>
      </w:r>
      <w:r>
        <w:rPr>
          <w:spacing w:val="-13"/>
          <w:sz w:val="24"/>
        </w:rPr>
        <w:t xml:space="preserve"> </w:t>
      </w:r>
      <w:r>
        <w:rPr>
          <w:sz w:val="24"/>
        </w:rPr>
        <w:t>situaciones</w:t>
      </w:r>
      <w:r>
        <w:rPr>
          <w:spacing w:val="-13"/>
          <w:sz w:val="24"/>
        </w:rPr>
        <w:t xml:space="preserve"> </w:t>
      </w:r>
      <w:r>
        <w:rPr>
          <w:sz w:val="24"/>
        </w:rPr>
        <w:t>potenciales,</w:t>
      </w:r>
      <w:r>
        <w:rPr>
          <w:spacing w:val="-13"/>
          <w:sz w:val="24"/>
        </w:rPr>
        <w:t xml:space="preserve"> </w:t>
      </w:r>
      <w:r>
        <w:rPr>
          <w:sz w:val="24"/>
        </w:rPr>
        <w:t>con</w:t>
      </w:r>
      <w:r>
        <w:rPr>
          <w:spacing w:val="-14"/>
          <w:sz w:val="24"/>
        </w:rPr>
        <w:t xml:space="preserve"> </w:t>
      </w:r>
      <w:r>
        <w:rPr>
          <w:sz w:val="24"/>
        </w:rPr>
        <w:t>el</w:t>
      </w:r>
      <w:r>
        <w:rPr>
          <w:spacing w:val="-13"/>
          <w:sz w:val="24"/>
        </w:rPr>
        <w:t xml:space="preserve"> </w:t>
      </w:r>
      <w:r>
        <w:rPr>
          <w:sz w:val="24"/>
        </w:rPr>
        <w:t>fin</w:t>
      </w:r>
      <w:r>
        <w:rPr>
          <w:spacing w:val="-13"/>
          <w:sz w:val="24"/>
        </w:rPr>
        <w:t xml:space="preserve"> </w:t>
      </w:r>
      <w:r>
        <w:rPr>
          <w:sz w:val="24"/>
        </w:rPr>
        <w:t>de</w:t>
      </w:r>
      <w:r>
        <w:rPr>
          <w:spacing w:val="-13"/>
          <w:sz w:val="24"/>
        </w:rPr>
        <w:t xml:space="preserve"> </w:t>
      </w:r>
      <w:r>
        <w:rPr>
          <w:sz w:val="24"/>
        </w:rPr>
        <w:t>proporcionar</w:t>
      </w:r>
      <w:r>
        <w:rPr>
          <w:spacing w:val="-13"/>
          <w:sz w:val="24"/>
        </w:rPr>
        <w:t xml:space="preserve"> </w:t>
      </w:r>
      <w:r>
        <w:rPr>
          <w:sz w:val="24"/>
        </w:rPr>
        <w:t>un</w:t>
      </w:r>
      <w:r>
        <w:rPr>
          <w:spacing w:val="-14"/>
          <w:sz w:val="24"/>
        </w:rPr>
        <w:t xml:space="preserve"> </w:t>
      </w:r>
      <w:r>
        <w:rPr>
          <w:sz w:val="24"/>
        </w:rPr>
        <w:t>aseguramiento razonable</w:t>
      </w:r>
      <w:r>
        <w:rPr>
          <w:spacing w:val="40"/>
          <w:sz w:val="24"/>
        </w:rPr>
        <w:t xml:space="preserve"> </w:t>
      </w:r>
      <w:r>
        <w:rPr>
          <w:sz w:val="24"/>
        </w:rPr>
        <w:t>respecto</w:t>
      </w:r>
      <w:r>
        <w:rPr>
          <w:spacing w:val="40"/>
          <w:sz w:val="24"/>
        </w:rPr>
        <w:t xml:space="preserve"> </w:t>
      </w:r>
      <w:r>
        <w:rPr>
          <w:sz w:val="24"/>
        </w:rPr>
        <w:t>del</w:t>
      </w:r>
      <w:r>
        <w:rPr>
          <w:spacing w:val="40"/>
          <w:sz w:val="24"/>
        </w:rPr>
        <w:t xml:space="preserve"> </w:t>
      </w:r>
      <w:r>
        <w:rPr>
          <w:sz w:val="24"/>
        </w:rPr>
        <w:t>alcance</w:t>
      </w:r>
      <w:r>
        <w:rPr>
          <w:spacing w:val="40"/>
          <w:sz w:val="24"/>
        </w:rPr>
        <w:t xml:space="preserve"> </w:t>
      </w:r>
      <w:r>
        <w:rPr>
          <w:sz w:val="24"/>
        </w:rPr>
        <w:t>de</w:t>
      </w:r>
      <w:r>
        <w:rPr>
          <w:spacing w:val="40"/>
          <w:sz w:val="24"/>
        </w:rPr>
        <w:t xml:space="preserve"> </w:t>
      </w:r>
      <w:r>
        <w:rPr>
          <w:sz w:val="24"/>
        </w:rPr>
        <w:t>los</w:t>
      </w:r>
      <w:r>
        <w:rPr>
          <w:spacing w:val="40"/>
          <w:sz w:val="24"/>
        </w:rPr>
        <w:t xml:space="preserve"> </w:t>
      </w:r>
      <w:r>
        <w:rPr>
          <w:sz w:val="24"/>
        </w:rPr>
        <w:t>objetivos</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organización.</w:t>
      </w:r>
    </w:p>
    <w:p w14:paraId="1EB02CCA" w14:textId="77777777" w:rsidR="006F0095" w:rsidRDefault="00000000">
      <w:pPr>
        <w:pStyle w:val="Prrafodelista"/>
        <w:numPr>
          <w:ilvl w:val="0"/>
          <w:numId w:val="4"/>
        </w:numPr>
        <w:tabs>
          <w:tab w:val="left" w:pos="1235"/>
        </w:tabs>
        <w:spacing w:before="280" w:line="249" w:lineRule="auto"/>
        <w:ind w:right="983" w:firstLine="0"/>
        <w:jc w:val="both"/>
        <w:rPr>
          <w:sz w:val="24"/>
        </w:rPr>
      </w:pPr>
      <w:r>
        <w:rPr>
          <w:rFonts w:ascii="Palatino Linotype" w:hAnsi="Palatino Linotype"/>
          <w:b/>
          <w:sz w:val="24"/>
        </w:rPr>
        <w:t>Informe</w:t>
      </w:r>
      <w:r>
        <w:rPr>
          <w:rFonts w:ascii="Palatino Linotype" w:hAnsi="Palatino Linotype"/>
          <w:b/>
          <w:spacing w:val="36"/>
          <w:sz w:val="24"/>
        </w:rPr>
        <w:t xml:space="preserve"> </w:t>
      </w:r>
      <w:r>
        <w:rPr>
          <w:rFonts w:ascii="Palatino Linotype" w:hAnsi="Palatino Linotype"/>
          <w:b/>
          <w:sz w:val="24"/>
        </w:rPr>
        <w:t>pericial:</w:t>
      </w:r>
      <w:r>
        <w:rPr>
          <w:rFonts w:ascii="Palatino Linotype" w:hAnsi="Palatino Linotype"/>
          <w:b/>
          <w:spacing w:val="35"/>
          <w:sz w:val="24"/>
        </w:rPr>
        <w:t xml:space="preserve"> </w:t>
      </w:r>
      <w:r>
        <w:rPr>
          <w:sz w:val="24"/>
        </w:rPr>
        <w:t>Documento</w:t>
      </w:r>
      <w:r>
        <w:rPr>
          <w:spacing w:val="40"/>
          <w:sz w:val="24"/>
        </w:rPr>
        <w:t xml:space="preserve"> </w:t>
      </w:r>
      <w:r>
        <w:rPr>
          <w:sz w:val="24"/>
        </w:rPr>
        <w:t>elaborado</w:t>
      </w:r>
      <w:r>
        <w:rPr>
          <w:spacing w:val="37"/>
          <w:sz w:val="24"/>
        </w:rPr>
        <w:t xml:space="preserve"> </w:t>
      </w:r>
      <w:r>
        <w:rPr>
          <w:sz w:val="24"/>
        </w:rPr>
        <w:t>por</w:t>
      </w:r>
      <w:r>
        <w:rPr>
          <w:spacing w:val="38"/>
          <w:sz w:val="24"/>
        </w:rPr>
        <w:t xml:space="preserve"> </w:t>
      </w:r>
      <w:r>
        <w:rPr>
          <w:sz w:val="24"/>
        </w:rPr>
        <w:t>una</w:t>
      </w:r>
      <w:r>
        <w:rPr>
          <w:spacing w:val="40"/>
          <w:sz w:val="24"/>
        </w:rPr>
        <w:t xml:space="preserve"> </w:t>
      </w:r>
      <w:r>
        <w:rPr>
          <w:sz w:val="24"/>
        </w:rPr>
        <w:t>persona</w:t>
      </w:r>
      <w:r>
        <w:rPr>
          <w:spacing w:val="40"/>
          <w:sz w:val="24"/>
        </w:rPr>
        <w:t xml:space="preserve"> </w:t>
      </w:r>
      <w:r>
        <w:rPr>
          <w:sz w:val="24"/>
        </w:rPr>
        <w:t>o</w:t>
      </w:r>
      <w:r>
        <w:rPr>
          <w:spacing w:val="39"/>
          <w:sz w:val="24"/>
        </w:rPr>
        <w:t xml:space="preserve"> </w:t>
      </w:r>
      <w:r>
        <w:rPr>
          <w:sz w:val="24"/>
        </w:rPr>
        <w:t>grupo</w:t>
      </w:r>
      <w:r>
        <w:rPr>
          <w:spacing w:val="39"/>
          <w:sz w:val="24"/>
        </w:rPr>
        <w:t xml:space="preserve"> </w:t>
      </w:r>
      <w:r>
        <w:rPr>
          <w:sz w:val="24"/>
        </w:rPr>
        <w:t>de</w:t>
      </w:r>
      <w:r>
        <w:rPr>
          <w:spacing w:val="39"/>
          <w:sz w:val="24"/>
        </w:rPr>
        <w:t xml:space="preserve"> </w:t>
      </w:r>
      <w:r>
        <w:rPr>
          <w:sz w:val="24"/>
        </w:rPr>
        <w:t>personas en</w:t>
      </w:r>
      <w:r>
        <w:rPr>
          <w:spacing w:val="-7"/>
          <w:sz w:val="24"/>
        </w:rPr>
        <w:t xml:space="preserve"> </w:t>
      </w:r>
      <w:r>
        <w:rPr>
          <w:sz w:val="24"/>
        </w:rPr>
        <w:t>su</w:t>
      </w:r>
      <w:r>
        <w:rPr>
          <w:spacing w:val="-8"/>
          <w:sz w:val="24"/>
        </w:rPr>
        <w:t xml:space="preserve"> </w:t>
      </w:r>
      <w:r>
        <w:rPr>
          <w:sz w:val="24"/>
        </w:rPr>
        <w:t>calidad</w:t>
      </w:r>
      <w:r>
        <w:rPr>
          <w:spacing w:val="-6"/>
          <w:sz w:val="24"/>
        </w:rPr>
        <w:t xml:space="preserve"> </w:t>
      </w:r>
      <w:r>
        <w:rPr>
          <w:sz w:val="24"/>
        </w:rPr>
        <w:t>de</w:t>
      </w:r>
      <w:r>
        <w:rPr>
          <w:spacing w:val="-7"/>
          <w:sz w:val="24"/>
        </w:rPr>
        <w:t xml:space="preserve"> </w:t>
      </w:r>
      <w:r>
        <w:rPr>
          <w:sz w:val="24"/>
        </w:rPr>
        <w:t>peritos</w:t>
      </w:r>
      <w:r>
        <w:rPr>
          <w:spacing w:val="-9"/>
          <w:sz w:val="24"/>
        </w:rPr>
        <w:t xml:space="preserve"> </w:t>
      </w:r>
      <w:r>
        <w:rPr>
          <w:sz w:val="24"/>
        </w:rPr>
        <w:t>que</w:t>
      </w:r>
      <w:r>
        <w:rPr>
          <w:spacing w:val="-7"/>
          <w:sz w:val="24"/>
        </w:rPr>
        <w:t xml:space="preserve"> </w:t>
      </w:r>
      <w:r>
        <w:rPr>
          <w:sz w:val="24"/>
        </w:rPr>
        <w:t>contiene</w:t>
      </w:r>
      <w:r>
        <w:rPr>
          <w:spacing w:val="-7"/>
          <w:sz w:val="24"/>
        </w:rPr>
        <w:t xml:space="preserve"> </w:t>
      </w:r>
      <w:r>
        <w:rPr>
          <w:sz w:val="24"/>
        </w:rPr>
        <w:t>los</w:t>
      </w:r>
      <w:r>
        <w:rPr>
          <w:spacing w:val="-8"/>
          <w:sz w:val="24"/>
        </w:rPr>
        <w:t xml:space="preserve"> </w:t>
      </w:r>
      <w:r>
        <w:rPr>
          <w:sz w:val="24"/>
        </w:rPr>
        <w:t>resultados</w:t>
      </w:r>
      <w:r>
        <w:rPr>
          <w:spacing w:val="-8"/>
          <w:sz w:val="24"/>
        </w:rPr>
        <w:t xml:space="preserve"> </w:t>
      </w:r>
      <w:r>
        <w:rPr>
          <w:sz w:val="24"/>
        </w:rPr>
        <w:t>de</w:t>
      </w:r>
      <w:r>
        <w:rPr>
          <w:spacing w:val="-7"/>
          <w:sz w:val="24"/>
        </w:rPr>
        <w:t xml:space="preserve"> </w:t>
      </w:r>
      <w:r>
        <w:rPr>
          <w:sz w:val="24"/>
        </w:rPr>
        <w:t>sus</w:t>
      </w:r>
      <w:r>
        <w:rPr>
          <w:spacing w:val="-8"/>
          <w:sz w:val="24"/>
        </w:rPr>
        <w:t xml:space="preserve"> </w:t>
      </w:r>
      <w:r>
        <w:rPr>
          <w:sz w:val="24"/>
        </w:rPr>
        <w:t>indagaciones,</w:t>
      </w:r>
      <w:r>
        <w:rPr>
          <w:spacing w:val="40"/>
          <w:sz w:val="24"/>
        </w:rPr>
        <w:t xml:space="preserve"> </w:t>
      </w:r>
      <w:r>
        <w:rPr>
          <w:sz w:val="24"/>
        </w:rPr>
        <w:t>evaluaciones, sus conclusiones y recomendaciones que servirá de sustento para deliberación y posterior decisión del órgano responsable de un proceso de contratación.</w:t>
      </w:r>
    </w:p>
    <w:p w14:paraId="67B30E68" w14:textId="77777777" w:rsidR="006F0095" w:rsidRDefault="006F0095">
      <w:pPr>
        <w:pStyle w:val="Textoindependiente"/>
        <w:spacing w:before="5"/>
      </w:pPr>
    </w:p>
    <w:p w14:paraId="5B3CA17E" w14:textId="77777777" w:rsidR="006F0095" w:rsidRDefault="00000000">
      <w:pPr>
        <w:pStyle w:val="Prrafodelista"/>
        <w:numPr>
          <w:ilvl w:val="0"/>
          <w:numId w:val="4"/>
        </w:numPr>
        <w:tabs>
          <w:tab w:val="left" w:pos="1235"/>
        </w:tabs>
        <w:spacing w:line="235" w:lineRule="auto"/>
        <w:ind w:right="983" w:firstLine="0"/>
        <w:jc w:val="both"/>
        <w:rPr>
          <w:sz w:val="24"/>
        </w:rPr>
      </w:pPr>
      <w:r>
        <w:rPr>
          <w:rFonts w:ascii="Palatino Linotype" w:hAnsi="Palatino Linotype"/>
          <w:b/>
          <w:sz w:val="24"/>
        </w:rPr>
        <w:t>Oferente/proponente</w:t>
      </w:r>
      <w:r>
        <w:rPr>
          <w:rFonts w:ascii="Palatino Linotype" w:hAnsi="Palatino Linotype"/>
          <w:b/>
          <w:spacing w:val="-12"/>
          <w:sz w:val="24"/>
        </w:rPr>
        <w:t xml:space="preserve"> </w:t>
      </w:r>
      <w:r>
        <w:rPr>
          <w:rFonts w:ascii="Palatino Linotype" w:hAnsi="Palatino Linotype"/>
          <w:b/>
          <w:sz w:val="24"/>
        </w:rPr>
        <w:t>habilitado</w:t>
      </w:r>
      <w:r>
        <w:rPr>
          <w:sz w:val="24"/>
        </w:rPr>
        <w:t>:</w:t>
      </w:r>
      <w:r>
        <w:rPr>
          <w:spacing w:val="-9"/>
          <w:sz w:val="24"/>
        </w:rPr>
        <w:t xml:space="preserve"> </w:t>
      </w:r>
      <w:r>
        <w:rPr>
          <w:sz w:val="24"/>
        </w:rPr>
        <w:t>Aquel</w:t>
      </w:r>
      <w:r>
        <w:rPr>
          <w:spacing w:val="-11"/>
          <w:sz w:val="24"/>
        </w:rPr>
        <w:t xml:space="preserve"> </w:t>
      </w:r>
      <w:r>
        <w:rPr>
          <w:sz w:val="24"/>
        </w:rPr>
        <w:t>que</w:t>
      </w:r>
      <w:r>
        <w:rPr>
          <w:spacing w:val="-11"/>
          <w:sz w:val="24"/>
        </w:rPr>
        <w:t xml:space="preserve"> </w:t>
      </w:r>
      <w:r>
        <w:rPr>
          <w:sz w:val="24"/>
        </w:rPr>
        <w:t>participa</w:t>
      </w:r>
      <w:r>
        <w:rPr>
          <w:spacing w:val="-10"/>
          <w:sz w:val="24"/>
        </w:rPr>
        <w:t xml:space="preserve"> </w:t>
      </w:r>
      <w:r>
        <w:rPr>
          <w:sz w:val="24"/>
        </w:rPr>
        <w:t>en</w:t>
      </w:r>
      <w:r>
        <w:rPr>
          <w:spacing w:val="-10"/>
          <w:sz w:val="24"/>
        </w:rPr>
        <w:t xml:space="preserve"> </w:t>
      </w:r>
      <w:r>
        <w:rPr>
          <w:sz w:val="24"/>
        </w:rPr>
        <w:t>el</w:t>
      </w:r>
      <w:r>
        <w:rPr>
          <w:spacing w:val="-11"/>
          <w:sz w:val="24"/>
        </w:rPr>
        <w:t xml:space="preserve"> </w:t>
      </w:r>
      <w:r>
        <w:rPr>
          <w:sz w:val="24"/>
        </w:rPr>
        <w:t>proceso</w:t>
      </w:r>
      <w:r>
        <w:rPr>
          <w:spacing w:val="-11"/>
          <w:sz w:val="24"/>
        </w:rPr>
        <w:t xml:space="preserve"> </w:t>
      </w:r>
      <w:r>
        <w:rPr>
          <w:sz w:val="24"/>
        </w:rPr>
        <w:t>de</w:t>
      </w:r>
      <w:r>
        <w:rPr>
          <w:spacing w:val="-10"/>
          <w:sz w:val="24"/>
        </w:rPr>
        <w:t xml:space="preserve"> </w:t>
      </w:r>
      <w:r>
        <w:rPr>
          <w:sz w:val="24"/>
        </w:rPr>
        <w:t>selección</w:t>
      </w:r>
      <w:r>
        <w:rPr>
          <w:spacing w:val="25"/>
          <w:sz w:val="24"/>
        </w:rPr>
        <w:t xml:space="preserve"> </w:t>
      </w:r>
      <w:r>
        <w:rPr>
          <w:sz w:val="24"/>
        </w:rPr>
        <w:t>y resulta</w:t>
      </w:r>
      <w:r>
        <w:rPr>
          <w:spacing w:val="40"/>
          <w:sz w:val="24"/>
        </w:rPr>
        <w:t xml:space="preserve"> </w:t>
      </w:r>
      <w:r>
        <w:rPr>
          <w:sz w:val="24"/>
        </w:rPr>
        <w:t>habilitado</w:t>
      </w:r>
      <w:r>
        <w:rPr>
          <w:spacing w:val="40"/>
          <w:sz w:val="24"/>
        </w:rPr>
        <w:t xml:space="preserve"> </w:t>
      </w:r>
      <w:r>
        <w:rPr>
          <w:sz w:val="24"/>
        </w:rPr>
        <w:t>en</w:t>
      </w:r>
      <w:r>
        <w:rPr>
          <w:spacing w:val="40"/>
          <w:sz w:val="24"/>
        </w:rPr>
        <w:t xml:space="preserve"> </w:t>
      </w:r>
      <w:r>
        <w:rPr>
          <w:sz w:val="24"/>
        </w:rPr>
        <w:t>la</w:t>
      </w:r>
      <w:r>
        <w:rPr>
          <w:spacing w:val="40"/>
          <w:sz w:val="24"/>
        </w:rPr>
        <w:t xml:space="preserve"> </w:t>
      </w:r>
      <w:r>
        <w:rPr>
          <w:sz w:val="24"/>
        </w:rPr>
        <w:t>fase</w:t>
      </w:r>
      <w:r>
        <w:rPr>
          <w:spacing w:val="40"/>
          <w:sz w:val="24"/>
        </w:rPr>
        <w:t xml:space="preserve"> </w:t>
      </w:r>
      <w:r>
        <w:rPr>
          <w:sz w:val="24"/>
        </w:rPr>
        <w:t>de</w:t>
      </w:r>
      <w:r>
        <w:rPr>
          <w:spacing w:val="40"/>
          <w:sz w:val="24"/>
        </w:rPr>
        <w:t xml:space="preserve"> </w:t>
      </w:r>
      <w:r>
        <w:rPr>
          <w:sz w:val="24"/>
        </w:rPr>
        <w:t>Evaluación</w:t>
      </w:r>
      <w:r>
        <w:rPr>
          <w:spacing w:val="40"/>
          <w:sz w:val="24"/>
        </w:rPr>
        <w:t xml:space="preserve"> </w:t>
      </w:r>
      <w:r>
        <w:rPr>
          <w:sz w:val="24"/>
        </w:rPr>
        <w:t>Técnica</w:t>
      </w:r>
      <w:r>
        <w:rPr>
          <w:spacing w:val="40"/>
          <w:sz w:val="24"/>
        </w:rPr>
        <w:t xml:space="preserve"> </w:t>
      </w:r>
      <w:r>
        <w:rPr>
          <w:sz w:val="24"/>
        </w:rPr>
        <w:t>del</w:t>
      </w:r>
      <w:r>
        <w:rPr>
          <w:spacing w:val="40"/>
          <w:sz w:val="24"/>
        </w:rPr>
        <w:t xml:space="preserve"> </w:t>
      </w:r>
      <w:r>
        <w:rPr>
          <w:sz w:val="24"/>
        </w:rPr>
        <w:t>Proceso.</w:t>
      </w:r>
    </w:p>
    <w:p w14:paraId="400C4653" w14:textId="77777777" w:rsidR="006F0095" w:rsidRDefault="006F0095">
      <w:pPr>
        <w:pStyle w:val="Textoindependiente"/>
        <w:spacing w:before="10"/>
      </w:pPr>
    </w:p>
    <w:p w14:paraId="31F2B90B" w14:textId="77777777" w:rsidR="006F0095" w:rsidRDefault="00000000">
      <w:pPr>
        <w:pStyle w:val="Prrafodelista"/>
        <w:numPr>
          <w:ilvl w:val="0"/>
          <w:numId w:val="4"/>
        </w:numPr>
        <w:tabs>
          <w:tab w:val="left" w:pos="1235"/>
        </w:tabs>
        <w:spacing w:before="1"/>
        <w:ind w:right="1005" w:firstLine="0"/>
        <w:jc w:val="both"/>
        <w:rPr>
          <w:sz w:val="24"/>
        </w:rPr>
      </w:pPr>
      <w:r>
        <w:rPr>
          <w:rFonts w:ascii="Palatino Linotype"/>
          <w:b/>
          <w:w w:val="105"/>
          <w:sz w:val="24"/>
        </w:rPr>
        <w:t>Riesgo</w:t>
      </w:r>
      <w:r>
        <w:rPr>
          <w:w w:val="105"/>
          <w:sz w:val="24"/>
        </w:rPr>
        <w:t>: Efecto de la incertidumbre sobre los objetivos. Puede ser positivo, negativo</w:t>
      </w:r>
      <w:r>
        <w:rPr>
          <w:spacing w:val="-5"/>
          <w:w w:val="105"/>
          <w:sz w:val="24"/>
        </w:rPr>
        <w:t xml:space="preserve"> </w:t>
      </w:r>
      <w:r>
        <w:rPr>
          <w:w w:val="105"/>
          <w:sz w:val="24"/>
        </w:rPr>
        <w:t>o</w:t>
      </w:r>
      <w:r>
        <w:rPr>
          <w:spacing w:val="-4"/>
          <w:w w:val="105"/>
          <w:sz w:val="24"/>
        </w:rPr>
        <w:t xml:space="preserve"> </w:t>
      </w:r>
      <w:r>
        <w:rPr>
          <w:w w:val="105"/>
          <w:sz w:val="24"/>
        </w:rPr>
        <w:t>ambos,</w:t>
      </w:r>
      <w:r>
        <w:rPr>
          <w:spacing w:val="-2"/>
          <w:w w:val="105"/>
          <w:sz w:val="24"/>
        </w:rPr>
        <w:t xml:space="preserve"> </w:t>
      </w:r>
      <w:r>
        <w:rPr>
          <w:w w:val="105"/>
          <w:sz w:val="24"/>
        </w:rPr>
        <w:t>y</w:t>
      </w:r>
      <w:r>
        <w:rPr>
          <w:spacing w:val="-7"/>
          <w:w w:val="105"/>
          <w:sz w:val="24"/>
        </w:rPr>
        <w:t xml:space="preserve"> </w:t>
      </w:r>
      <w:r>
        <w:rPr>
          <w:w w:val="105"/>
          <w:sz w:val="24"/>
        </w:rPr>
        <w:t>puede</w:t>
      </w:r>
      <w:r>
        <w:rPr>
          <w:spacing w:val="-4"/>
          <w:w w:val="105"/>
          <w:sz w:val="24"/>
        </w:rPr>
        <w:t xml:space="preserve"> </w:t>
      </w:r>
      <w:r>
        <w:rPr>
          <w:w w:val="105"/>
          <w:sz w:val="24"/>
        </w:rPr>
        <w:t>abordar,</w:t>
      </w:r>
      <w:r>
        <w:rPr>
          <w:spacing w:val="-3"/>
          <w:w w:val="105"/>
          <w:sz w:val="24"/>
        </w:rPr>
        <w:t xml:space="preserve"> </w:t>
      </w:r>
      <w:r>
        <w:rPr>
          <w:w w:val="105"/>
          <w:sz w:val="24"/>
        </w:rPr>
        <w:t>crear</w:t>
      </w:r>
      <w:r>
        <w:rPr>
          <w:spacing w:val="-8"/>
          <w:w w:val="105"/>
          <w:sz w:val="24"/>
        </w:rPr>
        <w:t xml:space="preserve"> </w:t>
      </w:r>
      <w:r>
        <w:rPr>
          <w:w w:val="105"/>
          <w:sz w:val="24"/>
        </w:rPr>
        <w:t>o</w:t>
      </w:r>
      <w:r>
        <w:rPr>
          <w:spacing w:val="-4"/>
          <w:w w:val="105"/>
          <w:sz w:val="24"/>
        </w:rPr>
        <w:t xml:space="preserve"> </w:t>
      </w:r>
      <w:r>
        <w:rPr>
          <w:w w:val="105"/>
          <w:sz w:val="24"/>
        </w:rPr>
        <w:t>resultar</w:t>
      </w:r>
      <w:r>
        <w:rPr>
          <w:spacing w:val="-5"/>
          <w:w w:val="105"/>
          <w:sz w:val="24"/>
        </w:rPr>
        <w:t xml:space="preserve"> </w:t>
      </w:r>
      <w:r>
        <w:rPr>
          <w:w w:val="105"/>
          <w:sz w:val="24"/>
        </w:rPr>
        <w:t>en</w:t>
      </w:r>
      <w:r>
        <w:rPr>
          <w:spacing w:val="-3"/>
          <w:w w:val="105"/>
          <w:sz w:val="24"/>
        </w:rPr>
        <w:t xml:space="preserve"> </w:t>
      </w:r>
      <w:r>
        <w:rPr>
          <w:w w:val="105"/>
          <w:sz w:val="24"/>
        </w:rPr>
        <w:t>oportunidades</w:t>
      </w:r>
      <w:r>
        <w:rPr>
          <w:spacing w:val="-3"/>
          <w:w w:val="105"/>
          <w:sz w:val="24"/>
        </w:rPr>
        <w:t xml:space="preserve"> </w:t>
      </w:r>
      <w:r>
        <w:rPr>
          <w:w w:val="105"/>
          <w:sz w:val="24"/>
        </w:rPr>
        <w:t>y</w:t>
      </w:r>
      <w:r>
        <w:rPr>
          <w:spacing w:val="-7"/>
          <w:w w:val="105"/>
          <w:sz w:val="24"/>
        </w:rPr>
        <w:t xml:space="preserve"> </w:t>
      </w:r>
      <w:r>
        <w:rPr>
          <w:w w:val="105"/>
          <w:sz w:val="24"/>
        </w:rPr>
        <w:t>amenazas.</w:t>
      </w:r>
    </w:p>
    <w:p w14:paraId="47B19B22" w14:textId="77777777" w:rsidR="006F0095" w:rsidRDefault="006F0095">
      <w:pPr>
        <w:pStyle w:val="Textoindependiente"/>
        <w:spacing w:before="8"/>
      </w:pPr>
    </w:p>
    <w:p w14:paraId="039953C7" w14:textId="77777777" w:rsidR="006F0095" w:rsidRDefault="00000000">
      <w:pPr>
        <w:pStyle w:val="Prrafodelista"/>
        <w:numPr>
          <w:ilvl w:val="0"/>
          <w:numId w:val="4"/>
        </w:numPr>
        <w:tabs>
          <w:tab w:val="left" w:pos="1235"/>
        </w:tabs>
        <w:spacing w:line="249" w:lineRule="auto"/>
        <w:ind w:right="994" w:firstLine="0"/>
        <w:jc w:val="both"/>
        <w:rPr>
          <w:sz w:val="24"/>
        </w:rPr>
      </w:pPr>
      <w:r>
        <w:rPr>
          <w:rFonts w:ascii="Palatino Linotype" w:hAnsi="Palatino Linotype"/>
          <w:b/>
          <w:sz w:val="24"/>
        </w:rPr>
        <w:t>Servicios</w:t>
      </w:r>
      <w:r>
        <w:rPr>
          <w:sz w:val="24"/>
        </w:rPr>
        <w:t>: La prestación de actividades o serie de actividades cuyo objeto implica el desarrollo de prestaciones identificables para satisfacer necesidades de los entes y órganos relacionados con el normal cumplimiento de su función administrativa vinculada al interés general o como solución de problemas y necesidades de la institución contratante.</w:t>
      </w:r>
    </w:p>
    <w:p w14:paraId="2C2FA667" w14:textId="77777777" w:rsidR="006F0095" w:rsidRDefault="006F0095">
      <w:pPr>
        <w:pStyle w:val="Prrafodelista"/>
        <w:spacing w:line="249" w:lineRule="auto"/>
        <w:jc w:val="both"/>
        <w:rPr>
          <w:sz w:val="24"/>
        </w:rPr>
        <w:sectPr w:rsidR="006F0095">
          <w:pgSz w:w="12250" w:h="15850"/>
          <w:pgMar w:top="860" w:right="708" w:bottom="1320" w:left="850" w:header="640" w:footer="1049" w:gutter="0"/>
          <w:cols w:space="720"/>
        </w:sectPr>
      </w:pPr>
    </w:p>
    <w:p w14:paraId="3B0F7E3B" w14:textId="77777777" w:rsidR="006F0095" w:rsidRDefault="006F0095">
      <w:pPr>
        <w:pStyle w:val="Textoindependiente"/>
      </w:pPr>
    </w:p>
    <w:p w14:paraId="5C6A7BD8" w14:textId="77777777" w:rsidR="006F0095" w:rsidRDefault="006F0095">
      <w:pPr>
        <w:pStyle w:val="Textoindependiente"/>
        <w:spacing w:before="258"/>
      </w:pPr>
    </w:p>
    <w:p w14:paraId="7C1DE236" w14:textId="77777777" w:rsidR="006F0095" w:rsidRDefault="00000000">
      <w:pPr>
        <w:pStyle w:val="Prrafodelista"/>
        <w:numPr>
          <w:ilvl w:val="0"/>
          <w:numId w:val="4"/>
        </w:numPr>
        <w:tabs>
          <w:tab w:val="left" w:pos="1235"/>
        </w:tabs>
        <w:spacing w:line="252" w:lineRule="auto"/>
        <w:ind w:right="987" w:firstLine="0"/>
        <w:jc w:val="both"/>
        <w:rPr>
          <w:sz w:val="24"/>
        </w:rPr>
      </w:pPr>
      <w:r>
        <w:rPr>
          <w:rFonts w:ascii="Palatino Linotype" w:hAnsi="Palatino Linotype"/>
          <w:b/>
          <w:sz w:val="24"/>
        </w:rPr>
        <w:t xml:space="preserve">Especificaciones técnicas: </w:t>
      </w:r>
      <w:r>
        <w:rPr>
          <w:sz w:val="24"/>
        </w:rPr>
        <w:t>Son aquellas que describen los bienes y las obras a contratar atendiendo estrictamente a lo requerido por la institución contratante para satisfacer una necesidad, con fundamento en estudios previos realizados, sin incluir características</w:t>
      </w:r>
      <w:r>
        <w:rPr>
          <w:spacing w:val="-14"/>
          <w:sz w:val="24"/>
        </w:rPr>
        <w:t xml:space="preserve"> </w:t>
      </w:r>
      <w:r>
        <w:rPr>
          <w:sz w:val="24"/>
        </w:rPr>
        <w:t>que</w:t>
      </w:r>
      <w:r>
        <w:rPr>
          <w:spacing w:val="-13"/>
          <w:sz w:val="24"/>
        </w:rPr>
        <w:t xml:space="preserve"> </w:t>
      </w:r>
      <w:r>
        <w:rPr>
          <w:sz w:val="24"/>
        </w:rPr>
        <w:t>tiendan</w:t>
      </w:r>
      <w:r>
        <w:rPr>
          <w:spacing w:val="-13"/>
          <w:sz w:val="24"/>
        </w:rPr>
        <w:t xml:space="preserve"> </w:t>
      </w:r>
      <w:r>
        <w:rPr>
          <w:sz w:val="24"/>
        </w:rPr>
        <w:t>a</w:t>
      </w:r>
      <w:r>
        <w:rPr>
          <w:spacing w:val="-13"/>
          <w:sz w:val="24"/>
        </w:rPr>
        <w:t xml:space="preserve"> </w:t>
      </w:r>
      <w:r>
        <w:rPr>
          <w:sz w:val="24"/>
        </w:rPr>
        <w:t>favorecer</w:t>
      </w:r>
      <w:r>
        <w:rPr>
          <w:spacing w:val="-14"/>
          <w:sz w:val="24"/>
        </w:rPr>
        <w:t xml:space="preserve"> </w:t>
      </w:r>
      <w:r>
        <w:rPr>
          <w:sz w:val="24"/>
        </w:rPr>
        <w:t>a</w:t>
      </w:r>
      <w:r>
        <w:rPr>
          <w:spacing w:val="-13"/>
          <w:sz w:val="24"/>
        </w:rPr>
        <w:t xml:space="preserve"> </w:t>
      </w:r>
      <w:r>
        <w:rPr>
          <w:sz w:val="24"/>
        </w:rPr>
        <w:t>una</w:t>
      </w:r>
      <w:r>
        <w:rPr>
          <w:spacing w:val="-13"/>
          <w:sz w:val="24"/>
        </w:rPr>
        <w:t xml:space="preserve"> </w:t>
      </w:r>
      <w:r>
        <w:rPr>
          <w:sz w:val="24"/>
        </w:rPr>
        <w:t>marca</w:t>
      </w:r>
      <w:r>
        <w:rPr>
          <w:spacing w:val="-13"/>
          <w:sz w:val="24"/>
        </w:rPr>
        <w:t xml:space="preserve"> </w:t>
      </w:r>
      <w:r>
        <w:rPr>
          <w:sz w:val="24"/>
        </w:rPr>
        <w:t>o</w:t>
      </w:r>
      <w:r>
        <w:rPr>
          <w:spacing w:val="-13"/>
          <w:sz w:val="24"/>
        </w:rPr>
        <w:t xml:space="preserve"> </w:t>
      </w:r>
      <w:r>
        <w:rPr>
          <w:sz w:val="24"/>
        </w:rPr>
        <w:t>a</w:t>
      </w:r>
      <w:r>
        <w:rPr>
          <w:spacing w:val="-14"/>
          <w:sz w:val="24"/>
        </w:rPr>
        <w:t xml:space="preserve"> </w:t>
      </w:r>
      <w:r>
        <w:rPr>
          <w:sz w:val="24"/>
        </w:rPr>
        <w:t>un</w:t>
      </w:r>
      <w:r>
        <w:rPr>
          <w:spacing w:val="-13"/>
          <w:sz w:val="24"/>
        </w:rPr>
        <w:t xml:space="preserve"> </w:t>
      </w:r>
      <w:r>
        <w:rPr>
          <w:sz w:val="24"/>
        </w:rPr>
        <w:t>tipo</w:t>
      </w:r>
      <w:r>
        <w:rPr>
          <w:spacing w:val="-13"/>
          <w:sz w:val="24"/>
        </w:rPr>
        <w:t xml:space="preserve"> </w:t>
      </w:r>
      <w:r>
        <w:rPr>
          <w:sz w:val="24"/>
        </w:rPr>
        <w:t>de</w:t>
      </w:r>
      <w:r>
        <w:rPr>
          <w:spacing w:val="-13"/>
          <w:sz w:val="24"/>
        </w:rPr>
        <w:t xml:space="preserve"> </w:t>
      </w:r>
      <w:r>
        <w:rPr>
          <w:sz w:val="24"/>
        </w:rPr>
        <w:t>oferente</w:t>
      </w:r>
      <w:r>
        <w:rPr>
          <w:spacing w:val="-13"/>
          <w:sz w:val="24"/>
        </w:rPr>
        <w:t xml:space="preserve"> </w:t>
      </w:r>
      <w:r>
        <w:rPr>
          <w:sz w:val="24"/>
        </w:rPr>
        <w:t>en</w:t>
      </w:r>
      <w:r>
        <w:rPr>
          <w:spacing w:val="-14"/>
          <w:sz w:val="24"/>
        </w:rPr>
        <w:t xml:space="preserve"> </w:t>
      </w:r>
      <w:r>
        <w:rPr>
          <w:sz w:val="24"/>
        </w:rPr>
        <w:t>particular, buscando generar la más amplia competencia posible entre oferentes de diversas marcas y productos que puedan satisfacerla.</w:t>
      </w:r>
    </w:p>
    <w:p w14:paraId="217C1C2B" w14:textId="77777777" w:rsidR="006F0095" w:rsidRDefault="00000000">
      <w:pPr>
        <w:pStyle w:val="Ttulo1"/>
        <w:numPr>
          <w:ilvl w:val="0"/>
          <w:numId w:val="5"/>
        </w:numPr>
        <w:tabs>
          <w:tab w:val="left" w:pos="1209"/>
        </w:tabs>
        <w:spacing w:before="264"/>
        <w:ind w:hanging="357"/>
        <w:jc w:val="both"/>
      </w:pPr>
      <w:bookmarkStart w:id="45" w:name="_bookmark44"/>
      <w:bookmarkEnd w:id="45"/>
      <w:r>
        <w:t>Objetivo</w:t>
      </w:r>
      <w:r>
        <w:rPr>
          <w:spacing w:val="-4"/>
        </w:rPr>
        <w:t xml:space="preserve"> </w:t>
      </w:r>
      <w:r>
        <w:t>y</w:t>
      </w:r>
      <w:r>
        <w:rPr>
          <w:spacing w:val="-2"/>
        </w:rPr>
        <w:t xml:space="preserve"> </w:t>
      </w:r>
      <w:r>
        <w:t>alcance</w:t>
      </w:r>
      <w:r>
        <w:rPr>
          <w:spacing w:val="-5"/>
        </w:rPr>
        <w:t xml:space="preserve"> </w:t>
      </w:r>
      <w:r>
        <w:t xml:space="preserve">del </w:t>
      </w:r>
      <w:r>
        <w:rPr>
          <w:spacing w:val="-2"/>
        </w:rPr>
        <w:t>pliego</w:t>
      </w:r>
    </w:p>
    <w:p w14:paraId="31515C7D" w14:textId="77777777" w:rsidR="006F0095" w:rsidRDefault="00000000">
      <w:pPr>
        <w:pStyle w:val="Textoindependiente"/>
        <w:spacing w:before="293" w:line="254" w:lineRule="auto"/>
        <w:ind w:left="852" w:right="980"/>
        <w:jc w:val="both"/>
      </w:pPr>
      <w:r>
        <w:rPr>
          <w:spacing w:val="-2"/>
          <w:w w:val="105"/>
        </w:rPr>
        <w:t>El</w:t>
      </w:r>
      <w:r>
        <w:rPr>
          <w:spacing w:val="-12"/>
          <w:w w:val="105"/>
        </w:rPr>
        <w:t xml:space="preserve"> </w:t>
      </w:r>
      <w:r>
        <w:rPr>
          <w:spacing w:val="-2"/>
          <w:w w:val="105"/>
        </w:rPr>
        <w:t>presente</w:t>
      </w:r>
      <w:r>
        <w:rPr>
          <w:spacing w:val="-12"/>
          <w:w w:val="105"/>
        </w:rPr>
        <w:t xml:space="preserve"> </w:t>
      </w:r>
      <w:r>
        <w:rPr>
          <w:spacing w:val="-2"/>
          <w:w w:val="105"/>
        </w:rPr>
        <w:t>pliego</w:t>
      </w:r>
      <w:r>
        <w:rPr>
          <w:spacing w:val="-8"/>
          <w:w w:val="105"/>
        </w:rPr>
        <w:t xml:space="preserve"> </w:t>
      </w:r>
      <w:r>
        <w:rPr>
          <w:spacing w:val="-2"/>
          <w:w w:val="105"/>
        </w:rPr>
        <w:t>establece</w:t>
      </w:r>
      <w:r>
        <w:rPr>
          <w:spacing w:val="-4"/>
          <w:w w:val="105"/>
        </w:rPr>
        <w:t xml:space="preserve"> </w:t>
      </w:r>
      <w:r>
        <w:rPr>
          <w:spacing w:val="-2"/>
          <w:w w:val="105"/>
        </w:rPr>
        <w:t>un</w:t>
      </w:r>
      <w:r>
        <w:rPr>
          <w:spacing w:val="-12"/>
          <w:w w:val="105"/>
        </w:rPr>
        <w:t xml:space="preserve"> </w:t>
      </w:r>
      <w:r>
        <w:rPr>
          <w:spacing w:val="-2"/>
          <w:w w:val="105"/>
        </w:rPr>
        <w:t>conjunto</w:t>
      </w:r>
      <w:r>
        <w:rPr>
          <w:spacing w:val="-5"/>
          <w:w w:val="105"/>
        </w:rPr>
        <w:t xml:space="preserve"> </w:t>
      </w:r>
      <w:r>
        <w:rPr>
          <w:spacing w:val="-2"/>
          <w:w w:val="105"/>
        </w:rPr>
        <w:t>de</w:t>
      </w:r>
      <w:r>
        <w:rPr>
          <w:spacing w:val="-5"/>
          <w:w w:val="105"/>
        </w:rPr>
        <w:t xml:space="preserve"> </w:t>
      </w:r>
      <w:r>
        <w:rPr>
          <w:spacing w:val="-2"/>
          <w:w w:val="105"/>
        </w:rPr>
        <w:t>cláusulas</w:t>
      </w:r>
      <w:r>
        <w:rPr>
          <w:spacing w:val="-3"/>
          <w:w w:val="105"/>
        </w:rPr>
        <w:t xml:space="preserve"> </w:t>
      </w:r>
      <w:r>
        <w:rPr>
          <w:spacing w:val="-2"/>
          <w:w w:val="105"/>
        </w:rPr>
        <w:t>jurídicas,</w:t>
      </w:r>
      <w:r>
        <w:rPr>
          <w:spacing w:val="-4"/>
          <w:w w:val="105"/>
        </w:rPr>
        <w:t xml:space="preserve"> </w:t>
      </w:r>
      <w:r>
        <w:rPr>
          <w:spacing w:val="-2"/>
          <w:w w:val="105"/>
        </w:rPr>
        <w:t>económicas,</w:t>
      </w:r>
      <w:r>
        <w:rPr>
          <w:spacing w:val="-4"/>
          <w:w w:val="105"/>
        </w:rPr>
        <w:t xml:space="preserve"> </w:t>
      </w:r>
      <w:r>
        <w:rPr>
          <w:spacing w:val="-2"/>
          <w:w w:val="105"/>
        </w:rPr>
        <w:t xml:space="preserve">técnicas </w:t>
      </w:r>
      <w:r>
        <w:rPr>
          <w:w w:val="105"/>
        </w:rPr>
        <w:t>y</w:t>
      </w:r>
      <w:r>
        <w:rPr>
          <w:spacing w:val="-10"/>
          <w:w w:val="105"/>
        </w:rPr>
        <w:t xml:space="preserve"> </w:t>
      </w:r>
      <w:r>
        <w:rPr>
          <w:w w:val="105"/>
        </w:rPr>
        <w:t>administrativas,</w:t>
      </w:r>
      <w:r>
        <w:rPr>
          <w:spacing w:val="-5"/>
          <w:w w:val="105"/>
        </w:rPr>
        <w:t xml:space="preserve"> </w:t>
      </w:r>
      <w:r>
        <w:rPr>
          <w:w w:val="105"/>
        </w:rPr>
        <w:t>por</w:t>
      </w:r>
      <w:r>
        <w:rPr>
          <w:spacing w:val="-10"/>
          <w:w w:val="105"/>
        </w:rPr>
        <w:t xml:space="preserve"> </w:t>
      </w:r>
      <w:r>
        <w:rPr>
          <w:w w:val="105"/>
        </w:rPr>
        <w:t>el</w:t>
      </w:r>
      <w:r>
        <w:rPr>
          <w:spacing w:val="-8"/>
          <w:w w:val="105"/>
        </w:rPr>
        <w:t xml:space="preserve"> </w:t>
      </w:r>
      <w:r>
        <w:rPr>
          <w:w w:val="105"/>
        </w:rPr>
        <w:t>que</w:t>
      </w:r>
      <w:r>
        <w:rPr>
          <w:spacing w:val="-7"/>
          <w:w w:val="105"/>
        </w:rPr>
        <w:t xml:space="preserve"> </w:t>
      </w:r>
      <w:r>
        <w:rPr>
          <w:w w:val="105"/>
        </w:rPr>
        <w:t>se</w:t>
      </w:r>
      <w:r>
        <w:rPr>
          <w:spacing w:val="-8"/>
          <w:w w:val="105"/>
        </w:rPr>
        <w:t xml:space="preserve"> </w:t>
      </w:r>
      <w:r>
        <w:rPr>
          <w:w w:val="105"/>
        </w:rPr>
        <w:t>fijan</w:t>
      </w:r>
      <w:r>
        <w:rPr>
          <w:spacing w:val="-6"/>
          <w:w w:val="105"/>
        </w:rPr>
        <w:t xml:space="preserve"> </w:t>
      </w:r>
      <w:r>
        <w:rPr>
          <w:w w:val="105"/>
        </w:rPr>
        <w:t>los</w:t>
      </w:r>
      <w:r>
        <w:rPr>
          <w:spacing w:val="-7"/>
          <w:w w:val="105"/>
        </w:rPr>
        <w:t xml:space="preserve"> </w:t>
      </w:r>
      <w:r>
        <w:rPr>
          <w:w w:val="105"/>
        </w:rPr>
        <w:t>requisitos,</w:t>
      </w:r>
      <w:r>
        <w:rPr>
          <w:spacing w:val="-5"/>
          <w:w w:val="105"/>
        </w:rPr>
        <w:t xml:space="preserve"> </w:t>
      </w:r>
      <w:r>
        <w:rPr>
          <w:w w:val="105"/>
        </w:rPr>
        <w:t>exigencias,</w:t>
      </w:r>
      <w:r>
        <w:rPr>
          <w:spacing w:val="-5"/>
          <w:w w:val="105"/>
        </w:rPr>
        <w:t xml:space="preserve"> </w:t>
      </w:r>
      <w:r>
        <w:rPr>
          <w:w w:val="105"/>
        </w:rPr>
        <w:t>facultades,</w:t>
      </w:r>
      <w:r>
        <w:rPr>
          <w:spacing w:val="-8"/>
          <w:w w:val="105"/>
        </w:rPr>
        <w:t xml:space="preserve"> </w:t>
      </w:r>
      <w:r>
        <w:rPr>
          <w:w w:val="105"/>
        </w:rPr>
        <w:t>derechos y obligaciones de las personas naturales o jurídicas, nacionales o extranjeras, que deseen</w:t>
      </w:r>
      <w:r>
        <w:rPr>
          <w:spacing w:val="80"/>
          <w:w w:val="105"/>
        </w:rPr>
        <w:t xml:space="preserve"> </w:t>
      </w:r>
      <w:r>
        <w:rPr>
          <w:w w:val="105"/>
        </w:rPr>
        <w:t>participar</w:t>
      </w:r>
      <w:r>
        <w:rPr>
          <w:spacing w:val="80"/>
          <w:w w:val="105"/>
        </w:rPr>
        <w:t xml:space="preserve"> </w:t>
      </w:r>
      <w:r>
        <w:rPr>
          <w:w w:val="105"/>
        </w:rPr>
        <w:t>en</w:t>
      </w:r>
      <w:r>
        <w:rPr>
          <w:spacing w:val="80"/>
          <w:w w:val="105"/>
        </w:rPr>
        <w:t xml:space="preserve"> </w:t>
      </w:r>
      <w:r>
        <w:rPr>
          <w:w w:val="105"/>
        </w:rPr>
        <w:t>el</w:t>
      </w:r>
      <w:r>
        <w:rPr>
          <w:spacing w:val="80"/>
          <w:w w:val="105"/>
        </w:rPr>
        <w:t xml:space="preserve"> </w:t>
      </w:r>
      <w:r>
        <w:rPr>
          <w:w w:val="105"/>
        </w:rPr>
        <w:t>procedimiento</w:t>
      </w:r>
      <w:r>
        <w:rPr>
          <w:spacing w:val="80"/>
          <w:w w:val="105"/>
        </w:rPr>
        <w:t xml:space="preserve"> </w:t>
      </w:r>
      <w:r>
        <w:rPr>
          <w:w w:val="105"/>
        </w:rPr>
        <w:t>de</w:t>
      </w:r>
      <w:r>
        <w:rPr>
          <w:spacing w:val="80"/>
          <w:w w:val="105"/>
        </w:rPr>
        <w:t xml:space="preserve"> </w:t>
      </w:r>
      <w:r>
        <w:rPr>
          <w:w w:val="105"/>
        </w:rPr>
        <w:t>comparación</w:t>
      </w:r>
      <w:r>
        <w:rPr>
          <w:spacing w:val="80"/>
          <w:w w:val="105"/>
        </w:rPr>
        <w:t xml:space="preserve"> </w:t>
      </w:r>
      <w:r>
        <w:rPr>
          <w:w w:val="105"/>
        </w:rPr>
        <w:t>de</w:t>
      </w:r>
      <w:r>
        <w:rPr>
          <w:spacing w:val="80"/>
          <w:w w:val="105"/>
        </w:rPr>
        <w:t xml:space="preserve"> </w:t>
      </w:r>
      <w:r>
        <w:rPr>
          <w:w w:val="105"/>
        </w:rPr>
        <w:t>precios</w:t>
      </w:r>
      <w:r>
        <w:rPr>
          <w:spacing w:val="80"/>
          <w:w w:val="105"/>
        </w:rPr>
        <w:t xml:space="preserve"> </w:t>
      </w:r>
      <w:r>
        <w:rPr>
          <w:w w:val="105"/>
        </w:rPr>
        <w:t>sobre</w:t>
      </w:r>
      <w:r>
        <w:rPr>
          <w:spacing w:val="80"/>
          <w:w w:val="105"/>
        </w:rPr>
        <w:t xml:space="preserve"> </w:t>
      </w:r>
      <w:r>
        <w:rPr>
          <w:w w:val="105"/>
        </w:rPr>
        <w:t>el</w:t>
      </w:r>
    </w:p>
    <w:p w14:paraId="1955EA19" w14:textId="77777777" w:rsidR="006F0095" w:rsidRDefault="00000000">
      <w:pPr>
        <w:pStyle w:val="Ttulo1"/>
        <w:spacing w:line="216" w:lineRule="auto"/>
        <w:ind w:left="852" w:right="980" w:firstLine="0"/>
        <w:jc w:val="both"/>
      </w:pPr>
      <w:r>
        <w:t>MANTENIMIENTO</w:t>
      </w:r>
      <w:r>
        <w:rPr>
          <w:spacing w:val="79"/>
        </w:rPr>
        <w:t xml:space="preserve"> </w:t>
      </w:r>
      <w:r>
        <w:t>CORRECTIVO</w:t>
      </w:r>
      <w:r>
        <w:rPr>
          <w:spacing w:val="79"/>
        </w:rPr>
        <w:t xml:space="preserve"> </w:t>
      </w:r>
      <w:r>
        <w:t>PARA</w:t>
      </w:r>
      <w:r>
        <w:rPr>
          <w:spacing w:val="77"/>
        </w:rPr>
        <w:t xml:space="preserve"> </w:t>
      </w:r>
      <w:r>
        <w:t>SISTEMA</w:t>
      </w:r>
      <w:r>
        <w:rPr>
          <w:spacing w:val="77"/>
        </w:rPr>
        <w:t xml:space="preserve"> </w:t>
      </w:r>
      <w:r>
        <w:t>DE</w:t>
      </w:r>
      <w:r>
        <w:rPr>
          <w:spacing w:val="80"/>
        </w:rPr>
        <w:t xml:space="preserve"> </w:t>
      </w:r>
      <w:r>
        <w:t>TOMOGRAFÍA</w:t>
      </w:r>
      <w:r>
        <w:rPr>
          <w:spacing w:val="80"/>
        </w:rPr>
        <w:t xml:space="preserve"> </w:t>
      </w:r>
      <w:r>
        <w:t xml:space="preserve"># I NO. CEMADOJA-CCC-CP-2026-0007, </w:t>
      </w:r>
      <w:r>
        <w:rPr>
          <w:rFonts w:ascii="Cambria" w:hAnsi="Cambria"/>
          <w:b w:val="0"/>
        </w:rPr>
        <w:t xml:space="preserve">convocado por el CENTRO </w:t>
      </w:r>
      <w:r>
        <w:t>DE EDUCACION</w:t>
      </w:r>
      <w:r>
        <w:rPr>
          <w:spacing w:val="5"/>
        </w:rPr>
        <w:t xml:space="preserve"> </w:t>
      </w:r>
      <w:r>
        <w:t>DE</w:t>
      </w:r>
      <w:r>
        <w:rPr>
          <w:spacing w:val="6"/>
        </w:rPr>
        <w:t xml:space="preserve"> </w:t>
      </w:r>
      <w:r>
        <w:t>AMISTAD</w:t>
      </w:r>
      <w:r>
        <w:rPr>
          <w:spacing w:val="5"/>
        </w:rPr>
        <w:t xml:space="preserve"> </w:t>
      </w:r>
      <w:r>
        <w:t>DOMINICO</w:t>
      </w:r>
      <w:r>
        <w:rPr>
          <w:spacing w:val="5"/>
        </w:rPr>
        <w:t xml:space="preserve"> </w:t>
      </w:r>
      <w:r>
        <w:t>JAPONESA</w:t>
      </w:r>
      <w:r>
        <w:rPr>
          <w:spacing w:val="6"/>
        </w:rPr>
        <w:t xml:space="preserve"> </w:t>
      </w:r>
      <w:r>
        <w:t>(CEMADOJA),</w:t>
      </w:r>
      <w:r>
        <w:rPr>
          <w:spacing w:val="18"/>
        </w:rPr>
        <w:t xml:space="preserve"> </w:t>
      </w:r>
      <w:r>
        <w:t>así</w:t>
      </w:r>
      <w:r>
        <w:rPr>
          <w:spacing w:val="20"/>
        </w:rPr>
        <w:t xml:space="preserve"> </w:t>
      </w:r>
      <w:r>
        <w:rPr>
          <w:spacing w:val="-4"/>
        </w:rPr>
        <w:t>como</w:t>
      </w:r>
    </w:p>
    <w:p w14:paraId="10028DE3" w14:textId="77777777" w:rsidR="006F0095" w:rsidRDefault="00000000">
      <w:pPr>
        <w:spacing w:line="296" w:lineRule="exact"/>
        <w:ind w:left="852"/>
        <w:jc w:val="both"/>
        <w:rPr>
          <w:rFonts w:ascii="Palatino Linotype"/>
          <w:b/>
          <w:sz w:val="24"/>
        </w:rPr>
      </w:pPr>
      <w:r>
        <w:rPr>
          <w:rFonts w:ascii="Palatino Linotype"/>
          <w:b/>
          <w:sz w:val="24"/>
        </w:rPr>
        <w:t>el</w:t>
      </w:r>
      <w:r>
        <w:rPr>
          <w:rFonts w:ascii="Palatino Linotype"/>
          <w:b/>
          <w:spacing w:val="6"/>
          <w:sz w:val="24"/>
        </w:rPr>
        <w:t xml:space="preserve"> </w:t>
      </w:r>
      <w:r>
        <w:rPr>
          <w:rFonts w:ascii="Palatino Linotype"/>
          <w:b/>
          <w:sz w:val="24"/>
        </w:rPr>
        <w:t>debido</w:t>
      </w:r>
      <w:r>
        <w:rPr>
          <w:rFonts w:ascii="Palatino Linotype"/>
          <w:b/>
          <w:spacing w:val="9"/>
          <w:sz w:val="24"/>
        </w:rPr>
        <w:t xml:space="preserve"> </w:t>
      </w:r>
      <w:r>
        <w:rPr>
          <w:rFonts w:ascii="Palatino Linotype"/>
          <w:b/>
          <w:spacing w:val="-2"/>
          <w:sz w:val="24"/>
        </w:rPr>
        <w:t>proceso</w:t>
      </w:r>
    </w:p>
    <w:p w14:paraId="4D09F7E9" w14:textId="77777777" w:rsidR="006F0095" w:rsidRDefault="00000000">
      <w:pPr>
        <w:pStyle w:val="Textoindependiente"/>
        <w:spacing w:line="254" w:lineRule="auto"/>
        <w:ind w:left="852" w:right="993"/>
        <w:jc w:val="both"/>
      </w:pPr>
      <w:r>
        <w:t>que</w:t>
      </w:r>
      <w:r>
        <w:rPr>
          <w:spacing w:val="-7"/>
        </w:rPr>
        <w:t xml:space="preserve"> </w:t>
      </w:r>
      <w:r>
        <w:t>será</w:t>
      </w:r>
      <w:r>
        <w:rPr>
          <w:spacing w:val="-7"/>
        </w:rPr>
        <w:t xml:space="preserve"> </w:t>
      </w:r>
      <w:r>
        <w:t>llevado</w:t>
      </w:r>
      <w:r>
        <w:rPr>
          <w:spacing w:val="-8"/>
        </w:rPr>
        <w:t xml:space="preserve"> </w:t>
      </w:r>
      <w:r>
        <w:t>a</w:t>
      </w:r>
      <w:r>
        <w:rPr>
          <w:spacing w:val="-7"/>
        </w:rPr>
        <w:t xml:space="preserve"> </w:t>
      </w:r>
      <w:r>
        <w:t>cabo</w:t>
      </w:r>
      <w:r>
        <w:rPr>
          <w:spacing w:val="-5"/>
        </w:rPr>
        <w:t xml:space="preserve"> </w:t>
      </w:r>
      <w:r>
        <w:t>para</w:t>
      </w:r>
      <w:r>
        <w:rPr>
          <w:spacing w:val="-7"/>
        </w:rPr>
        <w:t xml:space="preserve"> </w:t>
      </w:r>
      <w:r>
        <w:t>la</w:t>
      </w:r>
      <w:r>
        <w:rPr>
          <w:spacing w:val="-7"/>
        </w:rPr>
        <w:t xml:space="preserve"> </w:t>
      </w:r>
      <w:r>
        <w:t>recepción,</w:t>
      </w:r>
      <w:r>
        <w:rPr>
          <w:spacing w:val="-6"/>
        </w:rPr>
        <w:t xml:space="preserve"> </w:t>
      </w:r>
      <w:r>
        <w:t>evaluación</w:t>
      </w:r>
      <w:r>
        <w:rPr>
          <w:spacing w:val="-7"/>
        </w:rPr>
        <w:t xml:space="preserve"> </w:t>
      </w:r>
      <w:r>
        <w:t>y</w:t>
      </w:r>
      <w:r>
        <w:rPr>
          <w:spacing w:val="-8"/>
        </w:rPr>
        <w:t xml:space="preserve"> </w:t>
      </w:r>
      <w:r>
        <w:t>determinación</w:t>
      </w:r>
      <w:r>
        <w:rPr>
          <w:spacing w:val="-7"/>
        </w:rPr>
        <w:t xml:space="preserve"> </w:t>
      </w:r>
      <w:r>
        <w:t>de</w:t>
      </w:r>
      <w:r>
        <w:rPr>
          <w:spacing w:val="-7"/>
        </w:rPr>
        <w:t xml:space="preserve"> </w:t>
      </w:r>
      <w:r>
        <w:t>la</w:t>
      </w:r>
      <w:r>
        <w:rPr>
          <w:spacing w:val="-7"/>
        </w:rPr>
        <w:t xml:space="preserve"> </w:t>
      </w:r>
      <w:r>
        <w:t>oferta</w:t>
      </w:r>
      <w:r>
        <w:rPr>
          <w:spacing w:val="80"/>
        </w:rPr>
        <w:t xml:space="preserve"> </w:t>
      </w:r>
      <w:r>
        <w:t>más conveniente</w:t>
      </w:r>
      <w:r>
        <w:rPr>
          <w:spacing w:val="40"/>
        </w:rPr>
        <w:t xml:space="preserve"> </w:t>
      </w:r>
      <w:r>
        <w:t>para</w:t>
      </w:r>
      <w:r>
        <w:rPr>
          <w:spacing w:val="40"/>
        </w:rPr>
        <w:t xml:space="preserve"> </w:t>
      </w:r>
      <w:r>
        <w:t>fines</w:t>
      </w:r>
      <w:r>
        <w:rPr>
          <w:spacing w:val="40"/>
        </w:rPr>
        <w:t xml:space="preserve"> </w:t>
      </w:r>
      <w:r>
        <w:t>de</w:t>
      </w:r>
      <w:r>
        <w:rPr>
          <w:spacing w:val="40"/>
        </w:rPr>
        <w:t xml:space="preserve"> </w:t>
      </w:r>
      <w:r>
        <w:t>adjudicación</w:t>
      </w:r>
      <w:r>
        <w:rPr>
          <w:spacing w:val="40"/>
        </w:rPr>
        <w:t xml:space="preserve"> </w:t>
      </w:r>
      <w:r>
        <w:t>y</w:t>
      </w:r>
      <w:r>
        <w:rPr>
          <w:spacing w:val="40"/>
        </w:rPr>
        <w:t xml:space="preserve"> </w:t>
      </w:r>
      <w:r>
        <w:t>suscripción</w:t>
      </w:r>
      <w:r>
        <w:rPr>
          <w:spacing w:val="40"/>
        </w:rPr>
        <w:t xml:space="preserve"> </w:t>
      </w:r>
      <w:r>
        <w:t>del</w:t>
      </w:r>
      <w:r>
        <w:rPr>
          <w:spacing w:val="40"/>
        </w:rPr>
        <w:t xml:space="preserve"> </w:t>
      </w:r>
      <w:r>
        <w:t>contrato.</w:t>
      </w:r>
    </w:p>
    <w:p w14:paraId="12787333" w14:textId="77777777" w:rsidR="006F0095" w:rsidRDefault="00000000">
      <w:pPr>
        <w:pStyle w:val="Textoindependiente"/>
        <w:spacing w:before="279" w:line="254" w:lineRule="auto"/>
        <w:ind w:left="852" w:right="987"/>
        <w:jc w:val="both"/>
      </w:pPr>
      <w:r>
        <w:t>El</w:t>
      </w:r>
      <w:r>
        <w:rPr>
          <w:spacing w:val="40"/>
        </w:rPr>
        <w:t xml:space="preserve"> </w:t>
      </w:r>
      <w:r>
        <w:t>pliego</w:t>
      </w:r>
      <w:r>
        <w:rPr>
          <w:spacing w:val="40"/>
        </w:rPr>
        <w:t xml:space="preserve"> </w:t>
      </w:r>
      <w:r>
        <w:t>de</w:t>
      </w:r>
      <w:r>
        <w:rPr>
          <w:spacing w:val="40"/>
        </w:rPr>
        <w:t xml:space="preserve"> </w:t>
      </w:r>
      <w:r>
        <w:t>condiciones</w:t>
      </w:r>
      <w:r>
        <w:rPr>
          <w:spacing w:val="40"/>
        </w:rPr>
        <w:t xml:space="preserve"> </w:t>
      </w:r>
      <w:r>
        <w:t>se</w:t>
      </w:r>
      <w:r>
        <w:rPr>
          <w:spacing w:val="40"/>
        </w:rPr>
        <w:t xml:space="preserve"> </w:t>
      </w:r>
      <w:r>
        <w:t>encuentra</w:t>
      </w:r>
      <w:r>
        <w:rPr>
          <w:spacing w:val="40"/>
        </w:rPr>
        <w:t xml:space="preserve"> </w:t>
      </w:r>
      <w:r>
        <w:t>organizado</w:t>
      </w:r>
      <w:r>
        <w:rPr>
          <w:spacing w:val="40"/>
        </w:rPr>
        <w:t xml:space="preserve"> </w:t>
      </w:r>
      <w:r>
        <w:t>en</w:t>
      </w:r>
      <w:r>
        <w:rPr>
          <w:spacing w:val="40"/>
        </w:rPr>
        <w:t xml:space="preserve"> </w:t>
      </w:r>
      <w:r>
        <w:t>función</w:t>
      </w:r>
      <w:r>
        <w:rPr>
          <w:spacing w:val="40"/>
        </w:rPr>
        <w:t xml:space="preserve"> </w:t>
      </w:r>
      <w:r>
        <w:t>de</w:t>
      </w:r>
      <w:r>
        <w:rPr>
          <w:spacing w:val="40"/>
        </w:rPr>
        <w:t xml:space="preserve"> </w:t>
      </w:r>
      <w:r>
        <w:t>las</w:t>
      </w:r>
      <w:r>
        <w:rPr>
          <w:spacing w:val="40"/>
        </w:rPr>
        <w:t xml:space="preserve"> </w:t>
      </w:r>
      <w:r>
        <w:t xml:space="preserve">instrucciones que debe suministrarse a los(as) oferentes para que puedan elaborar sus ofertas, conozcan cómo serán evaluados y las características y condiciones del contrato a </w:t>
      </w:r>
      <w:r>
        <w:rPr>
          <w:spacing w:val="-2"/>
        </w:rPr>
        <w:t>suscribir.</w:t>
      </w:r>
    </w:p>
    <w:p w14:paraId="31E81EEE" w14:textId="77777777" w:rsidR="006F0095" w:rsidRDefault="00000000">
      <w:pPr>
        <w:pStyle w:val="Ttulo1"/>
        <w:numPr>
          <w:ilvl w:val="0"/>
          <w:numId w:val="5"/>
        </w:numPr>
        <w:tabs>
          <w:tab w:val="left" w:pos="1209"/>
        </w:tabs>
        <w:spacing w:before="266"/>
        <w:ind w:hanging="357"/>
        <w:jc w:val="both"/>
      </w:pPr>
      <w:bookmarkStart w:id="46" w:name="_bookmark45"/>
      <w:bookmarkEnd w:id="46"/>
      <w:r>
        <w:t>Órgano</w:t>
      </w:r>
      <w:r>
        <w:rPr>
          <w:spacing w:val="-8"/>
        </w:rPr>
        <w:t xml:space="preserve"> </w:t>
      </w:r>
      <w:r>
        <w:t>y</w:t>
      </w:r>
      <w:r>
        <w:rPr>
          <w:spacing w:val="-4"/>
        </w:rPr>
        <w:t xml:space="preserve"> </w:t>
      </w:r>
      <w:r>
        <w:t>personas</w:t>
      </w:r>
      <w:r>
        <w:rPr>
          <w:spacing w:val="-7"/>
        </w:rPr>
        <w:t xml:space="preserve"> </w:t>
      </w:r>
      <w:r>
        <w:t>responsables</w:t>
      </w:r>
      <w:r>
        <w:rPr>
          <w:spacing w:val="-5"/>
        </w:rPr>
        <w:t xml:space="preserve"> </w:t>
      </w:r>
      <w:r>
        <w:t>del</w:t>
      </w:r>
      <w:r>
        <w:rPr>
          <w:spacing w:val="-5"/>
        </w:rPr>
        <w:t xml:space="preserve"> </w:t>
      </w:r>
      <w:r>
        <w:t>procedimiento</w:t>
      </w:r>
      <w:r>
        <w:rPr>
          <w:spacing w:val="-4"/>
        </w:rPr>
        <w:t xml:space="preserve"> </w:t>
      </w:r>
      <w:r>
        <w:t>de</w:t>
      </w:r>
      <w:r>
        <w:rPr>
          <w:spacing w:val="-1"/>
        </w:rPr>
        <w:t xml:space="preserve"> </w:t>
      </w:r>
      <w:r>
        <w:rPr>
          <w:spacing w:val="-2"/>
        </w:rPr>
        <w:t>selección</w:t>
      </w:r>
    </w:p>
    <w:p w14:paraId="30F75B2A" w14:textId="77777777" w:rsidR="006F0095" w:rsidRDefault="00000000">
      <w:pPr>
        <w:spacing w:before="271" w:line="268" w:lineRule="exact"/>
        <w:ind w:left="852"/>
        <w:jc w:val="both"/>
        <w:rPr>
          <w:b/>
        </w:rPr>
      </w:pPr>
      <w:r>
        <w:rPr>
          <w:w w:val="105"/>
          <w:sz w:val="24"/>
        </w:rPr>
        <w:t>Para</w:t>
      </w:r>
      <w:r>
        <w:rPr>
          <w:spacing w:val="36"/>
          <w:w w:val="105"/>
          <w:sz w:val="24"/>
        </w:rPr>
        <w:t xml:space="preserve"> </w:t>
      </w:r>
      <w:r>
        <w:rPr>
          <w:w w:val="105"/>
          <w:sz w:val="24"/>
        </w:rPr>
        <w:t>la</w:t>
      </w:r>
      <w:r>
        <w:rPr>
          <w:spacing w:val="40"/>
          <w:w w:val="105"/>
          <w:sz w:val="24"/>
        </w:rPr>
        <w:t xml:space="preserve"> </w:t>
      </w:r>
      <w:r>
        <w:rPr>
          <w:b/>
          <w:w w:val="105"/>
        </w:rPr>
        <w:t>MANTENIMIENTO</w:t>
      </w:r>
      <w:r>
        <w:rPr>
          <w:b/>
          <w:spacing w:val="40"/>
          <w:w w:val="105"/>
        </w:rPr>
        <w:t xml:space="preserve"> </w:t>
      </w:r>
      <w:r>
        <w:rPr>
          <w:b/>
          <w:w w:val="105"/>
        </w:rPr>
        <w:t>CORRECTIVO</w:t>
      </w:r>
      <w:r>
        <w:rPr>
          <w:b/>
          <w:spacing w:val="38"/>
          <w:w w:val="105"/>
        </w:rPr>
        <w:t xml:space="preserve"> </w:t>
      </w:r>
      <w:r>
        <w:rPr>
          <w:b/>
          <w:w w:val="105"/>
        </w:rPr>
        <w:t>PARA</w:t>
      </w:r>
      <w:r>
        <w:rPr>
          <w:b/>
          <w:spacing w:val="39"/>
          <w:w w:val="105"/>
        </w:rPr>
        <w:t xml:space="preserve"> </w:t>
      </w:r>
      <w:r>
        <w:rPr>
          <w:b/>
          <w:w w:val="105"/>
        </w:rPr>
        <w:t>SISTEMA</w:t>
      </w:r>
      <w:r>
        <w:rPr>
          <w:b/>
          <w:spacing w:val="41"/>
          <w:w w:val="105"/>
        </w:rPr>
        <w:t xml:space="preserve"> </w:t>
      </w:r>
      <w:r>
        <w:rPr>
          <w:b/>
          <w:w w:val="105"/>
        </w:rPr>
        <w:t>DE</w:t>
      </w:r>
      <w:r>
        <w:rPr>
          <w:b/>
          <w:spacing w:val="40"/>
          <w:w w:val="105"/>
        </w:rPr>
        <w:t xml:space="preserve"> </w:t>
      </w:r>
      <w:r>
        <w:rPr>
          <w:b/>
          <w:w w:val="105"/>
        </w:rPr>
        <w:t>TOMOGRAFÍA</w:t>
      </w:r>
      <w:r>
        <w:rPr>
          <w:b/>
          <w:spacing w:val="41"/>
          <w:w w:val="105"/>
        </w:rPr>
        <w:t xml:space="preserve"> </w:t>
      </w:r>
      <w:r>
        <w:rPr>
          <w:b/>
          <w:w w:val="105"/>
        </w:rPr>
        <w:t>#</w:t>
      </w:r>
      <w:r>
        <w:rPr>
          <w:b/>
          <w:spacing w:val="41"/>
          <w:w w:val="105"/>
        </w:rPr>
        <w:t xml:space="preserve"> </w:t>
      </w:r>
      <w:r>
        <w:rPr>
          <w:b/>
          <w:w w:val="105"/>
        </w:rPr>
        <w:t>I</w:t>
      </w:r>
      <w:r>
        <w:rPr>
          <w:b/>
          <w:spacing w:val="39"/>
          <w:w w:val="105"/>
        </w:rPr>
        <w:t xml:space="preserve"> </w:t>
      </w:r>
      <w:r>
        <w:rPr>
          <w:b/>
          <w:spacing w:val="-5"/>
          <w:w w:val="105"/>
        </w:rPr>
        <w:t>NO.</w:t>
      </w:r>
    </w:p>
    <w:p w14:paraId="1C7137C5" w14:textId="77777777" w:rsidR="006F0095" w:rsidRDefault="00000000">
      <w:pPr>
        <w:spacing w:before="10" w:line="218" w:lineRule="auto"/>
        <w:ind w:left="852" w:right="984"/>
        <w:jc w:val="both"/>
      </w:pPr>
      <w:r>
        <w:rPr>
          <w:b/>
          <w:w w:val="105"/>
        </w:rPr>
        <w:t>CEMADOJA-CCC-CP-2026-0007</w:t>
      </w:r>
      <w:r>
        <w:rPr>
          <w:rFonts w:ascii="Palatino Linotype" w:hAnsi="Palatino Linotype"/>
          <w:b/>
          <w:w w:val="105"/>
          <w:sz w:val="24"/>
        </w:rPr>
        <w:t xml:space="preserve">, </w:t>
      </w:r>
      <w:r>
        <w:rPr>
          <w:w w:val="105"/>
          <w:sz w:val="24"/>
        </w:rPr>
        <w:t>el</w:t>
      </w:r>
      <w:r>
        <w:rPr>
          <w:spacing w:val="15"/>
          <w:w w:val="105"/>
          <w:sz w:val="24"/>
        </w:rPr>
        <w:t xml:space="preserve"> </w:t>
      </w:r>
      <w:r>
        <w:rPr>
          <w:w w:val="105"/>
          <w:sz w:val="24"/>
        </w:rPr>
        <w:t>órgano</w:t>
      </w:r>
      <w:r>
        <w:rPr>
          <w:spacing w:val="-14"/>
          <w:w w:val="105"/>
          <w:sz w:val="24"/>
        </w:rPr>
        <w:t xml:space="preserve"> </w:t>
      </w:r>
      <w:r>
        <w:rPr>
          <w:w w:val="105"/>
        </w:rPr>
        <w:t>responsable</w:t>
      </w:r>
      <w:r>
        <w:rPr>
          <w:spacing w:val="-12"/>
          <w:w w:val="105"/>
        </w:rPr>
        <w:t xml:space="preserve"> </w:t>
      </w:r>
      <w:r>
        <w:rPr>
          <w:w w:val="105"/>
        </w:rPr>
        <w:t>de</w:t>
      </w:r>
      <w:r>
        <w:rPr>
          <w:spacing w:val="-13"/>
          <w:w w:val="105"/>
        </w:rPr>
        <w:t xml:space="preserve"> </w:t>
      </w:r>
      <w:r>
        <w:rPr>
          <w:w w:val="105"/>
        </w:rPr>
        <w:t>la</w:t>
      </w:r>
      <w:r>
        <w:rPr>
          <w:spacing w:val="-10"/>
          <w:w w:val="105"/>
        </w:rPr>
        <w:t xml:space="preserve"> </w:t>
      </w:r>
      <w:r>
        <w:rPr>
          <w:w w:val="105"/>
        </w:rPr>
        <w:t>organización,</w:t>
      </w:r>
      <w:r>
        <w:rPr>
          <w:spacing w:val="-13"/>
          <w:w w:val="105"/>
        </w:rPr>
        <w:t xml:space="preserve"> </w:t>
      </w:r>
      <w:r>
        <w:rPr>
          <w:w w:val="105"/>
        </w:rPr>
        <w:t>conducción</w:t>
      </w:r>
      <w:r>
        <w:rPr>
          <w:spacing w:val="-13"/>
          <w:w w:val="105"/>
        </w:rPr>
        <w:t xml:space="preserve"> </w:t>
      </w:r>
      <w:r>
        <w:rPr>
          <w:w w:val="105"/>
        </w:rPr>
        <w:t>y ejecución es el CCP, que debe ser conformado dentro de la institución, de acuerdo con lo previsto</w:t>
      </w:r>
      <w:r>
        <w:rPr>
          <w:spacing w:val="-1"/>
          <w:w w:val="105"/>
        </w:rPr>
        <w:t xml:space="preserve"> </w:t>
      </w:r>
      <w:r>
        <w:rPr>
          <w:w w:val="105"/>
        </w:rPr>
        <w:t>en</w:t>
      </w:r>
      <w:r>
        <w:rPr>
          <w:spacing w:val="-4"/>
          <w:w w:val="105"/>
        </w:rPr>
        <w:t xml:space="preserve"> </w:t>
      </w:r>
      <w:r>
        <w:rPr>
          <w:w w:val="105"/>
        </w:rPr>
        <w:t>el artículo 14 del Reglamento Aplicación Decreto núm. 52-26.</w:t>
      </w:r>
    </w:p>
    <w:p w14:paraId="3E754E6B" w14:textId="77777777" w:rsidR="006F0095" w:rsidRDefault="006F0095">
      <w:pPr>
        <w:pStyle w:val="Textoindependiente"/>
        <w:spacing w:before="38"/>
        <w:rPr>
          <w:sz w:val="22"/>
        </w:rPr>
      </w:pPr>
    </w:p>
    <w:p w14:paraId="354E2E25" w14:textId="77777777" w:rsidR="006F0095" w:rsidRDefault="00000000">
      <w:pPr>
        <w:pStyle w:val="Textoindependiente"/>
        <w:spacing w:line="254" w:lineRule="auto"/>
        <w:ind w:left="852" w:right="987"/>
        <w:jc w:val="both"/>
      </w:pPr>
      <w:r>
        <w:t>El</w:t>
      </w:r>
      <w:r>
        <w:rPr>
          <w:spacing w:val="34"/>
        </w:rPr>
        <w:t xml:space="preserve"> </w:t>
      </w:r>
      <w:r>
        <w:t>CCP</w:t>
      </w:r>
      <w:r>
        <w:rPr>
          <w:spacing w:val="32"/>
        </w:rPr>
        <w:t xml:space="preserve"> </w:t>
      </w:r>
      <w:r>
        <w:t>designará</w:t>
      </w:r>
      <w:r>
        <w:rPr>
          <w:spacing w:val="36"/>
        </w:rPr>
        <w:t xml:space="preserve"> </w:t>
      </w:r>
      <w:r>
        <w:t>a</w:t>
      </w:r>
      <w:r>
        <w:rPr>
          <w:spacing w:val="32"/>
        </w:rPr>
        <w:t xml:space="preserve"> </w:t>
      </w:r>
      <w:r>
        <w:t>los</w:t>
      </w:r>
      <w:r>
        <w:rPr>
          <w:spacing w:val="34"/>
        </w:rPr>
        <w:t xml:space="preserve"> </w:t>
      </w:r>
      <w:r>
        <w:t>peritos</w:t>
      </w:r>
      <w:r>
        <w:rPr>
          <w:spacing w:val="32"/>
        </w:rPr>
        <w:t xml:space="preserve"> </w:t>
      </w:r>
      <w:r>
        <w:t>que</w:t>
      </w:r>
      <w:r>
        <w:rPr>
          <w:spacing w:val="32"/>
        </w:rPr>
        <w:t xml:space="preserve"> </w:t>
      </w:r>
      <w:r>
        <w:t>evaluarán</w:t>
      </w:r>
      <w:r>
        <w:rPr>
          <w:spacing w:val="30"/>
        </w:rPr>
        <w:t xml:space="preserve"> </w:t>
      </w:r>
      <w:r>
        <w:t>las</w:t>
      </w:r>
      <w:r>
        <w:rPr>
          <w:spacing w:val="32"/>
        </w:rPr>
        <w:t xml:space="preserve"> </w:t>
      </w:r>
      <w:r>
        <w:t>ofertas,</w:t>
      </w:r>
      <w:r>
        <w:rPr>
          <w:spacing w:val="35"/>
        </w:rPr>
        <w:t xml:space="preserve"> </w:t>
      </w:r>
      <w:r>
        <w:t>considerando</w:t>
      </w:r>
      <w:r>
        <w:rPr>
          <w:spacing w:val="34"/>
        </w:rPr>
        <w:t xml:space="preserve"> </w:t>
      </w:r>
      <w:r>
        <w:t>los</w:t>
      </w:r>
      <w:r>
        <w:rPr>
          <w:spacing w:val="34"/>
        </w:rPr>
        <w:t xml:space="preserve"> </w:t>
      </w:r>
      <w:r>
        <w:t>criterios de competencia, experiencia en el área y conocimiento del mercado, bajo los lineamientos del instructivo para la selección de peritos emitido por la Dirección General</w:t>
      </w:r>
      <w:r>
        <w:rPr>
          <w:spacing w:val="40"/>
        </w:rPr>
        <w:t xml:space="preserve"> </w:t>
      </w:r>
      <w:r>
        <w:t>de</w:t>
      </w:r>
      <w:r>
        <w:rPr>
          <w:spacing w:val="40"/>
        </w:rPr>
        <w:t xml:space="preserve"> </w:t>
      </w:r>
      <w:r>
        <w:t>Contrataciones</w:t>
      </w:r>
      <w:r>
        <w:rPr>
          <w:spacing w:val="40"/>
        </w:rPr>
        <w:t xml:space="preserve"> </w:t>
      </w:r>
      <w:r>
        <w:t>Públicas.</w:t>
      </w:r>
      <w:r>
        <w:rPr>
          <w:spacing w:val="40"/>
        </w:rPr>
        <w:t xml:space="preserve"> </w:t>
      </w:r>
      <w:r>
        <w:t>Los</w:t>
      </w:r>
      <w:r>
        <w:rPr>
          <w:spacing w:val="40"/>
        </w:rPr>
        <w:t xml:space="preserve"> </w:t>
      </w:r>
      <w:r>
        <w:t>peritos</w:t>
      </w:r>
      <w:r>
        <w:rPr>
          <w:spacing w:val="40"/>
        </w:rPr>
        <w:t xml:space="preserve"> </w:t>
      </w:r>
      <w:r>
        <w:t>designados</w:t>
      </w:r>
      <w:r>
        <w:rPr>
          <w:spacing w:val="40"/>
        </w:rPr>
        <w:t xml:space="preserve"> </w:t>
      </w:r>
      <w:r>
        <w:t>no</w:t>
      </w:r>
      <w:r>
        <w:rPr>
          <w:spacing w:val="40"/>
        </w:rPr>
        <w:t xml:space="preserve"> </w:t>
      </w:r>
      <w:r>
        <w:t>podrán</w:t>
      </w:r>
      <w:r>
        <w:rPr>
          <w:spacing w:val="40"/>
        </w:rPr>
        <w:t xml:space="preserve"> </w:t>
      </w:r>
      <w:r>
        <w:t>tener conflicto</w:t>
      </w:r>
      <w:r>
        <w:rPr>
          <w:spacing w:val="-14"/>
        </w:rPr>
        <w:t xml:space="preserve"> </w:t>
      </w:r>
      <w:r>
        <w:t>de</w:t>
      </w:r>
      <w:r>
        <w:rPr>
          <w:spacing w:val="-11"/>
        </w:rPr>
        <w:t xml:space="preserve"> </w:t>
      </w:r>
      <w:r>
        <w:t>interés</w:t>
      </w:r>
      <w:r>
        <w:rPr>
          <w:spacing w:val="-11"/>
        </w:rPr>
        <w:t xml:space="preserve"> </w:t>
      </w:r>
      <w:r>
        <w:t>potencial</w:t>
      </w:r>
      <w:r>
        <w:rPr>
          <w:spacing w:val="-11"/>
        </w:rPr>
        <w:t xml:space="preserve"> </w:t>
      </w:r>
      <w:r>
        <w:t>ni</w:t>
      </w:r>
      <w:r>
        <w:rPr>
          <w:spacing w:val="-10"/>
        </w:rPr>
        <w:t xml:space="preserve"> </w:t>
      </w:r>
      <w:r>
        <w:t>real</w:t>
      </w:r>
      <w:r>
        <w:rPr>
          <w:spacing w:val="-11"/>
        </w:rPr>
        <w:t xml:space="preserve"> </w:t>
      </w:r>
      <w:r>
        <w:t>con</w:t>
      </w:r>
      <w:r>
        <w:rPr>
          <w:spacing w:val="-11"/>
        </w:rPr>
        <w:t xml:space="preserve"> </w:t>
      </w:r>
      <w:r>
        <w:t>los</w:t>
      </w:r>
      <w:r>
        <w:rPr>
          <w:spacing w:val="-10"/>
        </w:rPr>
        <w:t xml:space="preserve"> </w:t>
      </w:r>
      <w:r>
        <w:t>oferentes</w:t>
      </w:r>
      <w:r>
        <w:rPr>
          <w:spacing w:val="-11"/>
        </w:rPr>
        <w:t xml:space="preserve"> </w:t>
      </w:r>
      <w:r>
        <w:t>ni</w:t>
      </w:r>
      <w:r>
        <w:rPr>
          <w:spacing w:val="-10"/>
        </w:rPr>
        <w:t xml:space="preserve"> </w:t>
      </w:r>
      <w:r>
        <w:t>con</w:t>
      </w:r>
      <w:r>
        <w:rPr>
          <w:spacing w:val="-11"/>
        </w:rPr>
        <w:t xml:space="preserve"> </w:t>
      </w:r>
      <w:r>
        <w:t>el</w:t>
      </w:r>
      <w:r>
        <w:rPr>
          <w:spacing w:val="-11"/>
        </w:rPr>
        <w:t xml:space="preserve"> </w:t>
      </w:r>
      <w:r>
        <w:t>objeto</w:t>
      </w:r>
      <w:r>
        <w:rPr>
          <w:spacing w:val="-11"/>
        </w:rPr>
        <w:t xml:space="preserve"> </w:t>
      </w:r>
      <w:r>
        <w:t>de</w:t>
      </w:r>
      <w:r>
        <w:rPr>
          <w:spacing w:val="-13"/>
        </w:rPr>
        <w:t xml:space="preserve"> </w:t>
      </w:r>
      <w:r>
        <w:t>la</w:t>
      </w:r>
      <w:r>
        <w:rPr>
          <w:spacing w:val="-6"/>
        </w:rPr>
        <w:t xml:space="preserve"> </w:t>
      </w:r>
      <w:r>
        <w:rPr>
          <w:spacing w:val="-2"/>
        </w:rPr>
        <w:t>contratación.</w:t>
      </w:r>
    </w:p>
    <w:p w14:paraId="134D2207" w14:textId="77777777" w:rsidR="006F0095" w:rsidRDefault="006F0095">
      <w:pPr>
        <w:pStyle w:val="Textoindependiente"/>
        <w:spacing w:line="254" w:lineRule="auto"/>
        <w:jc w:val="both"/>
        <w:sectPr w:rsidR="006F0095">
          <w:pgSz w:w="12250" w:h="15850"/>
          <w:pgMar w:top="860" w:right="708" w:bottom="1320" w:left="850" w:header="640" w:footer="1049" w:gutter="0"/>
          <w:cols w:space="720"/>
        </w:sectPr>
      </w:pPr>
    </w:p>
    <w:p w14:paraId="111F1F31" w14:textId="77777777" w:rsidR="006F0095" w:rsidRDefault="006F0095">
      <w:pPr>
        <w:pStyle w:val="Textoindependiente"/>
        <w:spacing w:before="263"/>
      </w:pPr>
    </w:p>
    <w:p w14:paraId="71FC5A90" w14:textId="77777777" w:rsidR="006F0095" w:rsidRDefault="00000000">
      <w:pPr>
        <w:pStyle w:val="Textoindependiente"/>
        <w:spacing w:line="254" w:lineRule="auto"/>
        <w:ind w:left="852" w:right="988"/>
        <w:jc w:val="both"/>
      </w:pPr>
      <w:r>
        <w:t>Los</w:t>
      </w:r>
      <w:r>
        <w:rPr>
          <w:spacing w:val="-9"/>
        </w:rPr>
        <w:t xml:space="preserve"> </w:t>
      </w:r>
      <w:r>
        <w:t>peritos</w:t>
      </w:r>
      <w:r>
        <w:rPr>
          <w:spacing w:val="-8"/>
        </w:rPr>
        <w:t xml:space="preserve"> </w:t>
      </w:r>
      <w:r>
        <w:t>designados</w:t>
      </w:r>
      <w:r>
        <w:rPr>
          <w:spacing w:val="-11"/>
        </w:rPr>
        <w:t xml:space="preserve"> </w:t>
      </w:r>
      <w:r>
        <w:t>deberán</w:t>
      </w:r>
      <w:r>
        <w:rPr>
          <w:spacing w:val="-8"/>
        </w:rPr>
        <w:t xml:space="preserve"> </w:t>
      </w:r>
      <w:r>
        <w:t>suscribir,</w:t>
      </w:r>
      <w:r>
        <w:rPr>
          <w:spacing w:val="-10"/>
        </w:rPr>
        <w:t xml:space="preserve"> </w:t>
      </w:r>
      <w:r>
        <w:t>previo</w:t>
      </w:r>
      <w:r>
        <w:rPr>
          <w:spacing w:val="-9"/>
        </w:rPr>
        <w:t xml:space="preserve"> </w:t>
      </w:r>
      <w:r>
        <w:t>a</w:t>
      </w:r>
      <w:r>
        <w:rPr>
          <w:spacing w:val="-8"/>
        </w:rPr>
        <w:t xml:space="preserve"> </w:t>
      </w:r>
      <w:r>
        <w:t>evaluar</w:t>
      </w:r>
      <w:r>
        <w:rPr>
          <w:spacing w:val="-9"/>
        </w:rPr>
        <w:t xml:space="preserve"> </w:t>
      </w:r>
      <w:r>
        <w:t>las</w:t>
      </w:r>
      <w:r>
        <w:rPr>
          <w:spacing w:val="-8"/>
        </w:rPr>
        <w:t xml:space="preserve"> </w:t>
      </w:r>
      <w:r>
        <w:t>ofertas,</w:t>
      </w:r>
      <w:r>
        <w:rPr>
          <w:spacing w:val="-7"/>
        </w:rPr>
        <w:t xml:space="preserve"> </w:t>
      </w:r>
      <w:r>
        <w:t>una</w:t>
      </w:r>
      <w:r>
        <w:rPr>
          <w:spacing w:val="80"/>
        </w:rPr>
        <w:t xml:space="preserve"> </w:t>
      </w:r>
      <w:r>
        <w:t>declaración de</w:t>
      </w:r>
      <w:r>
        <w:rPr>
          <w:spacing w:val="-10"/>
        </w:rPr>
        <w:t xml:space="preserve"> </w:t>
      </w:r>
      <w:r>
        <w:t>que</w:t>
      </w:r>
      <w:r>
        <w:rPr>
          <w:spacing w:val="-11"/>
        </w:rPr>
        <w:t xml:space="preserve"> </w:t>
      </w:r>
      <w:r>
        <w:t>no</w:t>
      </w:r>
      <w:r>
        <w:rPr>
          <w:spacing w:val="-10"/>
        </w:rPr>
        <w:t xml:space="preserve"> </w:t>
      </w:r>
      <w:r>
        <w:t>tienen</w:t>
      </w:r>
      <w:r>
        <w:rPr>
          <w:spacing w:val="-10"/>
        </w:rPr>
        <w:t xml:space="preserve"> </w:t>
      </w:r>
      <w:r>
        <w:t>conocimiento</w:t>
      </w:r>
      <w:r>
        <w:rPr>
          <w:spacing w:val="-10"/>
        </w:rPr>
        <w:t xml:space="preserve"> </w:t>
      </w:r>
      <w:r>
        <w:t>de</w:t>
      </w:r>
      <w:r>
        <w:rPr>
          <w:spacing w:val="-10"/>
        </w:rPr>
        <w:t xml:space="preserve"> </w:t>
      </w:r>
      <w:r>
        <w:t>ningún</w:t>
      </w:r>
      <w:r>
        <w:rPr>
          <w:spacing w:val="-11"/>
        </w:rPr>
        <w:t xml:space="preserve"> </w:t>
      </w:r>
      <w:r>
        <w:t>hecho</w:t>
      </w:r>
      <w:r>
        <w:rPr>
          <w:spacing w:val="-11"/>
        </w:rPr>
        <w:t xml:space="preserve"> </w:t>
      </w:r>
      <w:r>
        <w:t>que</w:t>
      </w:r>
      <w:r>
        <w:rPr>
          <w:spacing w:val="-11"/>
        </w:rPr>
        <w:t xml:space="preserve"> </w:t>
      </w:r>
      <w:r>
        <w:t>genere</w:t>
      </w:r>
      <w:r>
        <w:rPr>
          <w:spacing w:val="-11"/>
        </w:rPr>
        <w:t xml:space="preserve"> </w:t>
      </w:r>
      <w:r>
        <w:t>un</w:t>
      </w:r>
      <w:r>
        <w:rPr>
          <w:spacing w:val="-11"/>
        </w:rPr>
        <w:t xml:space="preserve"> </w:t>
      </w:r>
      <w:r>
        <w:t>conflicto</w:t>
      </w:r>
      <w:r>
        <w:rPr>
          <w:spacing w:val="26"/>
        </w:rPr>
        <w:t xml:space="preserve"> </w:t>
      </w:r>
      <w:r>
        <w:t>de</w:t>
      </w:r>
      <w:r>
        <w:rPr>
          <w:spacing w:val="-12"/>
        </w:rPr>
        <w:t xml:space="preserve"> </w:t>
      </w:r>
      <w:r>
        <w:t>interés</w:t>
      </w:r>
      <w:r>
        <w:rPr>
          <w:spacing w:val="-10"/>
        </w:rPr>
        <w:t xml:space="preserve"> </w:t>
      </w:r>
      <w:r>
        <w:t>real, potencial o aparente conforme al Código de Pautas de Ética e Integridad</w:t>
      </w:r>
      <w:r>
        <w:rPr>
          <w:spacing w:val="40"/>
        </w:rPr>
        <w:t xml:space="preserve"> </w:t>
      </w:r>
      <w:r>
        <w:t>del</w:t>
      </w:r>
      <w:r>
        <w:rPr>
          <w:spacing w:val="40"/>
        </w:rPr>
        <w:t xml:space="preserve"> </w:t>
      </w:r>
      <w:r>
        <w:t>SNCCP.</w:t>
      </w:r>
    </w:p>
    <w:p w14:paraId="792B3641" w14:textId="77777777" w:rsidR="006F0095" w:rsidRDefault="00000000">
      <w:pPr>
        <w:spacing w:before="272" w:line="244" w:lineRule="auto"/>
        <w:ind w:left="852" w:right="982"/>
        <w:jc w:val="both"/>
        <w:rPr>
          <w:sz w:val="24"/>
        </w:rPr>
      </w:pPr>
      <w:r>
        <w:rPr>
          <w:sz w:val="24"/>
        </w:rPr>
        <w:t xml:space="preserve">Si se comprueba la existencia de un conflicto de interés la institución </w:t>
      </w:r>
      <w:r>
        <w:rPr>
          <w:rFonts w:ascii="Palatino Linotype" w:hAnsi="Palatino Linotype"/>
          <w:b/>
          <w:sz w:val="24"/>
        </w:rPr>
        <w:t>CENTRO DE EDUCACION</w:t>
      </w:r>
      <w:r>
        <w:rPr>
          <w:rFonts w:ascii="Palatino Linotype" w:hAnsi="Palatino Linotype"/>
          <w:b/>
          <w:spacing w:val="76"/>
          <w:sz w:val="24"/>
        </w:rPr>
        <w:t xml:space="preserve"> </w:t>
      </w:r>
      <w:r>
        <w:rPr>
          <w:rFonts w:ascii="Palatino Linotype" w:hAnsi="Palatino Linotype"/>
          <w:b/>
          <w:sz w:val="24"/>
        </w:rPr>
        <w:t>DE</w:t>
      </w:r>
      <w:r>
        <w:rPr>
          <w:rFonts w:ascii="Palatino Linotype" w:hAnsi="Palatino Linotype"/>
          <w:b/>
          <w:spacing w:val="50"/>
          <w:w w:val="150"/>
          <w:sz w:val="24"/>
        </w:rPr>
        <w:t xml:space="preserve"> </w:t>
      </w:r>
      <w:r>
        <w:rPr>
          <w:rFonts w:ascii="Palatino Linotype" w:hAnsi="Palatino Linotype"/>
          <w:b/>
          <w:sz w:val="24"/>
        </w:rPr>
        <w:t>AMISTAD</w:t>
      </w:r>
      <w:r>
        <w:rPr>
          <w:rFonts w:ascii="Palatino Linotype" w:hAnsi="Palatino Linotype"/>
          <w:b/>
          <w:spacing w:val="79"/>
          <w:sz w:val="24"/>
        </w:rPr>
        <w:t xml:space="preserve"> </w:t>
      </w:r>
      <w:r>
        <w:rPr>
          <w:rFonts w:ascii="Palatino Linotype" w:hAnsi="Palatino Linotype"/>
          <w:b/>
          <w:sz w:val="24"/>
        </w:rPr>
        <w:t>DOMINICO</w:t>
      </w:r>
      <w:r>
        <w:rPr>
          <w:rFonts w:ascii="Palatino Linotype" w:hAnsi="Palatino Linotype"/>
          <w:b/>
          <w:spacing w:val="78"/>
          <w:sz w:val="24"/>
        </w:rPr>
        <w:t xml:space="preserve"> </w:t>
      </w:r>
      <w:r>
        <w:rPr>
          <w:rFonts w:ascii="Palatino Linotype" w:hAnsi="Palatino Linotype"/>
          <w:b/>
          <w:sz w:val="24"/>
        </w:rPr>
        <w:t>JAPONESA</w:t>
      </w:r>
      <w:r>
        <w:rPr>
          <w:rFonts w:ascii="Palatino Linotype" w:hAnsi="Palatino Linotype"/>
          <w:b/>
          <w:spacing w:val="50"/>
          <w:w w:val="150"/>
          <w:sz w:val="24"/>
        </w:rPr>
        <w:t xml:space="preserve"> </w:t>
      </w:r>
      <w:r>
        <w:rPr>
          <w:rFonts w:ascii="Palatino Linotype" w:hAnsi="Palatino Linotype"/>
          <w:b/>
          <w:sz w:val="24"/>
        </w:rPr>
        <w:t>(CEMADOJA)</w:t>
      </w:r>
      <w:r>
        <w:rPr>
          <w:rFonts w:ascii="Palatino Linotype" w:hAnsi="Palatino Linotype"/>
          <w:b/>
          <w:spacing w:val="72"/>
          <w:sz w:val="24"/>
        </w:rPr>
        <w:t xml:space="preserve"> </w:t>
      </w:r>
      <w:r>
        <w:rPr>
          <w:spacing w:val="-2"/>
          <w:sz w:val="24"/>
        </w:rPr>
        <w:t>podrá</w:t>
      </w:r>
    </w:p>
    <w:p w14:paraId="09CD43D8" w14:textId="77777777" w:rsidR="006F0095" w:rsidRDefault="00000000">
      <w:pPr>
        <w:pStyle w:val="Textoindependiente"/>
        <w:spacing w:line="242" w:lineRule="auto"/>
        <w:ind w:left="852" w:right="981"/>
        <w:jc w:val="both"/>
      </w:pPr>
      <w:r>
        <w:t>determinar si el conflicto no</w:t>
      </w:r>
      <w:r>
        <w:rPr>
          <w:spacing w:val="40"/>
        </w:rPr>
        <w:t xml:space="preserve"> </w:t>
      </w:r>
      <w:r>
        <w:t>puede evitarse, neutralizarse, mitigarse o resolverse de otro modo, en cuyo caso el perito designado mediante acto motivado deberá ser sustituido</w:t>
      </w:r>
      <w:r>
        <w:rPr>
          <w:spacing w:val="-14"/>
        </w:rPr>
        <w:t xml:space="preserve"> </w:t>
      </w:r>
      <w:r>
        <w:t>y</w:t>
      </w:r>
      <w:r>
        <w:rPr>
          <w:spacing w:val="-13"/>
        </w:rPr>
        <w:t xml:space="preserve"> </w:t>
      </w:r>
      <w:r>
        <w:t>notificarse</w:t>
      </w:r>
      <w:r>
        <w:rPr>
          <w:spacing w:val="-14"/>
        </w:rPr>
        <w:t xml:space="preserve"> </w:t>
      </w:r>
      <w:r>
        <w:t>a</w:t>
      </w:r>
      <w:r>
        <w:rPr>
          <w:spacing w:val="-13"/>
        </w:rPr>
        <w:t xml:space="preserve"> </w:t>
      </w:r>
      <w:r>
        <w:t>los</w:t>
      </w:r>
      <w:r>
        <w:rPr>
          <w:spacing w:val="-13"/>
        </w:rPr>
        <w:t xml:space="preserve"> </w:t>
      </w:r>
      <w:r>
        <w:t>proponentes</w:t>
      </w:r>
      <w:r>
        <w:rPr>
          <w:spacing w:val="10"/>
        </w:rPr>
        <w:t xml:space="preserve"> </w:t>
      </w:r>
      <w:r>
        <w:t>mediante</w:t>
      </w:r>
      <w:r>
        <w:rPr>
          <w:spacing w:val="14"/>
        </w:rPr>
        <w:t xml:space="preserve"> </w:t>
      </w:r>
      <w:r>
        <w:t>circular</w:t>
      </w:r>
      <w:r>
        <w:rPr>
          <w:spacing w:val="13"/>
        </w:rPr>
        <w:t xml:space="preserve"> </w:t>
      </w:r>
      <w:r>
        <w:t>del</w:t>
      </w:r>
      <w:r>
        <w:rPr>
          <w:spacing w:val="15"/>
        </w:rPr>
        <w:t xml:space="preserve"> </w:t>
      </w:r>
      <w:r>
        <w:t>CCP</w:t>
      </w:r>
      <w:r>
        <w:rPr>
          <w:spacing w:val="14"/>
        </w:rPr>
        <w:t xml:space="preserve"> </w:t>
      </w:r>
      <w:r>
        <w:t>mediante</w:t>
      </w:r>
      <w:r>
        <w:rPr>
          <w:spacing w:val="15"/>
        </w:rPr>
        <w:t xml:space="preserve"> </w:t>
      </w:r>
      <w:r>
        <w:t>el</w:t>
      </w:r>
      <w:r>
        <w:rPr>
          <w:spacing w:val="14"/>
        </w:rPr>
        <w:t xml:space="preserve"> </w:t>
      </w:r>
      <w:r>
        <w:rPr>
          <w:spacing w:val="-2"/>
        </w:rPr>
        <w:t>SECP.</w:t>
      </w:r>
    </w:p>
    <w:p w14:paraId="22B05C0F" w14:textId="77777777" w:rsidR="006F0095" w:rsidRDefault="006F0095">
      <w:pPr>
        <w:pStyle w:val="Textoindependiente"/>
        <w:spacing w:before="20"/>
      </w:pPr>
    </w:p>
    <w:p w14:paraId="62C873D4" w14:textId="77777777" w:rsidR="006F0095" w:rsidRDefault="00000000">
      <w:pPr>
        <w:pStyle w:val="Textoindependiente"/>
        <w:spacing w:line="254" w:lineRule="auto"/>
        <w:ind w:left="852" w:right="987"/>
        <w:jc w:val="both"/>
      </w:pPr>
      <w:r>
        <w:t>Todas</w:t>
      </w:r>
      <w:r>
        <w:rPr>
          <w:spacing w:val="40"/>
        </w:rPr>
        <w:t xml:space="preserve"> </w:t>
      </w:r>
      <w:r>
        <w:t>las</w:t>
      </w:r>
      <w:r>
        <w:rPr>
          <w:spacing w:val="40"/>
        </w:rPr>
        <w:t xml:space="preserve"> </w:t>
      </w:r>
      <w:r>
        <w:t>comunicaciones</w:t>
      </w:r>
      <w:r>
        <w:rPr>
          <w:spacing w:val="40"/>
        </w:rPr>
        <w:t xml:space="preserve"> </w:t>
      </w:r>
      <w:r>
        <w:t>y</w:t>
      </w:r>
      <w:r>
        <w:rPr>
          <w:spacing w:val="40"/>
        </w:rPr>
        <w:t xml:space="preserve"> </w:t>
      </w:r>
      <w:r>
        <w:t>solicitudes</w:t>
      </w:r>
      <w:r>
        <w:rPr>
          <w:spacing w:val="40"/>
        </w:rPr>
        <w:t xml:space="preserve"> </w:t>
      </w:r>
      <w:r>
        <w:t>que</w:t>
      </w:r>
      <w:r>
        <w:rPr>
          <w:spacing w:val="40"/>
        </w:rPr>
        <w:t xml:space="preserve"> </w:t>
      </w:r>
      <w:r>
        <w:t>realicen</w:t>
      </w:r>
      <w:r>
        <w:rPr>
          <w:spacing w:val="40"/>
        </w:rPr>
        <w:t xml:space="preserve"> </w:t>
      </w:r>
      <w:r>
        <w:t>los</w:t>
      </w:r>
      <w:r>
        <w:rPr>
          <w:spacing w:val="40"/>
        </w:rPr>
        <w:t xml:space="preserve"> </w:t>
      </w:r>
      <w:r>
        <w:t>(las)</w:t>
      </w:r>
      <w:r>
        <w:rPr>
          <w:spacing w:val="40"/>
        </w:rPr>
        <w:t xml:space="preserve"> </w:t>
      </w:r>
      <w:r>
        <w:t>oferentes</w:t>
      </w:r>
      <w:r>
        <w:rPr>
          <w:spacing w:val="40"/>
        </w:rPr>
        <w:t xml:space="preserve"> </w:t>
      </w:r>
      <w:r>
        <w:t>serán dirigidas</w:t>
      </w:r>
      <w:r>
        <w:rPr>
          <w:spacing w:val="36"/>
        </w:rPr>
        <w:t xml:space="preserve"> </w:t>
      </w:r>
      <w:r>
        <w:t>al</w:t>
      </w:r>
      <w:r>
        <w:rPr>
          <w:spacing w:val="37"/>
        </w:rPr>
        <w:t xml:space="preserve"> </w:t>
      </w:r>
      <w:r>
        <w:t>CCP</w:t>
      </w:r>
      <w:r>
        <w:rPr>
          <w:spacing w:val="39"/>
        </w:rPr>
        <w:t xml:space="preserve"> </w:t>
      </w:r>
      <w:r>
        <w:t>como</w:t>
      </w:r>
      <w:r>
        <w:rPr>
          <w:spacing w:val="35"/>
        </w:rPr>
        <w:t xml:space="preserve"> </w:t>
      </w:r>
      <w:r>
        <w:t>órgano</w:t>
      </w:r>
      <w:r>
        <w:rPr>
          <w:spacing w:val="40"/>
        </w:rPr>
        <w:t xml:space="preserve"> </w:t>
      </w:r>
      <w:r>
        <w:t>deliberativo</w:t>
      </w:r>
      <w:r>
        <w:rPr>
          <w:spacing w:val="36"/>
        </w:rPr>
        <w:t xml:space="preserve"> </w:t>
      </w:r>
      <w:r>
        <w:t>y</w:t>
      </w:r>
      <w:r>
        <w:rPr>
          <w:spacing w:val="34"/>
        </w:rPr>
        <w:t xml:space="preserve"> </w:t>
      </w:r>
      <w:r>
        <w:t>decisorio</w:t>
      </w:r>
      <w:r>
        <w:rPr>
          <w:spacing w:val="37"/>
        </w:rPr>
        <w:t xml:space="preserve"> </w:t>
      </w:r>
      <w:r>
        <w:t>de</w:t>
      </w:r>
      <w:r>
        <w:rPr>
          <w:spacing w:val="40"/>
        </w:rPr>
        <w:t xml:space="preserve"> </w:t>
      </w:r>
      <w:r>
        <w:t>la</w:t>
      </w:r>
      <w:r>
        <w:rPr>
          <w:spacing w:val="38"/>
        </w:rPr>
        <w:t xml:space="preserve"> </w:t>
      </w:r>
      <w:r>
        <w:t>compra</w:t>
      </w:r>
      <w:r>
        <w:rPr>
          <w:spacing w:val="33"/>
        </w:rPr>
        <w:t xml:space="preserve"> </w:t>
      </w:r>
      <w:r>
        <w:t>o</w:t>
      </w:r>
      <w:r>
        <w:rPr>
          <w:spacing w:val="40"/>
        </w:rPr>
        <w:t xml:space="preserve"> </w:t>
      </w:r>
      <w:r>
        <w:t>contratación de que se trate.</w:t>
      </w:r>
    </w:p>
    <w:p w14:paraId="3F1077B0" w14:textId="77777777" w:rsidR="006F0095" w:rsidRDefault="00000000">
      <w:pPr>
        <w:pStyle w:val="Ttulo1"/>
        <w:numPr>
          <w:ilvl w:val="0"/>
          <w:numId w:val="5"/>
        </w:numPr>
        <w:tabs>
          <w:tab w:val="left" w:pos="1209"/>
        </w:tabs>
        <w:spacing w:before="265"/>
        <w:ind w:hanging="357"/>
      </w:pPr>
      <w:bookmarkStart w:id="47" w:name="_bookmark46"/>
      <w:bookmarkEnd w:id="47"/>
      <w:r>
        <w:t>Marco</w:t>
      </w:r>
      <w:r>
        <w:rPr>
          <w:spacing w:val="-4"/>
        </w:rPr>
        <w:t xml:space="preserve"> </w:t>
      </w:r>
      <w:r>
        <w:t>normativo</w:t>
      </w:r>
      <w:r>
        <w:rPr>
          <w:spacing w:val="1"/>
        </w:rPr>
        <w:t xml:space="preserve"> </w:t>
      </w:r>
      <w:r>
        <w:rPr>
          <w:spacing w:val="-2"/>
        </w:rPr>
        <w:t>aplicable</w:t>
      </w:r>
    </w:p>
    <w:p w14:paraId="75CC7573" w14:textId="77777777" w:rsidR="006F0095" w:rsidRDefault="00000000">
      <w:pPr>
        <w:pStyle w:val="Textoindependiente"/>
        <w:spacing w:before="295" w:line="254" w:lineRule="auto"/>
        <w:ind w:left="852" w:right="998"/>
        <w:jc w:val="both"/>
      </w:pPr>
      <w:r>
        <w:rPr>
          <w:w w:val="105"/>
        </w:rPr>
        <w:t xml:space="preserve">En este procedimiento de selección, el contrato y su posterior ejecución, para la aplicación de la normativa vigente en contrataciones públicas, su interpretación o resolución de controversias e investigaciones, se aplicará el siguiente orden de </w:t>
      </w:r>
      <w:r>
        <w:rPr>
          <w:spacing w:val="-2"/>
          <w:w w:val="105"/>
        </w:rPr>
        <w:t>prelación:</w:t>
      </w:r>
    </w:p>
    <w:p w14:paraId="3FC2A6CD" w14:textId="77777777" w:rsidR="006F0095" w:rsidRDefault="006F0095">
      <w:pPr>
        <w:pStyle w:val="Textoindependiente"/>
        <w:spacing w:before="16"/>
      </w:pPr>
    </w:p>
    <w:p w14:paraId="2985E136" w14:textId="77777777" w:rsidR="006F0095" w:rsidRDefault="00000000">
      <w:pPr>
        <w:pStyle w:val="Prrafodelista"/>
        <w:numPr>
          <w:ilvl w:val="1"/>
          <w:numId w:val="5"/>
        </w:numPr>
        <w:tabs>
          <w:tab w:val="left" w:pos="1256"/>
        </w:tabs>
        <w:spacing w:before="1"/>
        <w:ind w:left="1256" w:hanging="263"/>
        <w:rPr>
          <w:rFonts w:ascii="Times New Roman" w:hAnsi="Times New Roman"/>
          <w:color w:val="171717"/>
          <w:sz w:val="24"/>
        </w:rPr>
      </w:pPr>
      <w:r>
        <w:rPr>
          <w:w w:val="105"/>
          <w:sz w:val="24"/>
        </w:rPr>
        <w:t>Constitución</w:t>
      </w:r>
      <w:r>
        <w:rPr>
          <w:spacing w:val="-14"/>
          <w:w w:val="105"/>
          <w:sz w:val="24"/>
        </w:rPr>
        <w:t xml:space="preserve"> </w:t>
      </w:r>
      <w:r>
        <w:rPr>
          <w:w w:val="105"/>
          <w:sz w:val="24"/>
        </w:rPr>
        <w:t>de</w:t>
      </w:r>
      <w:r>
        <w:rPr>
          <w:spacing w:val="-14"/>
          <w:w w:val="105"/>
          <w:sz w:val="24"/>
        </w:rPr>
        <w:t xml:space="preserve"> </w:t>
      </w:r>
      <w:r>
        <w:rPr>
          <w:w w:val="105"/>
          <w:sz w:val="24"/>
        </w:rPr>
        <w:t>la</w:t>
      </w:r>
      <w:r>
        <w:rPr>
          <w:spacing w:val="-14"/>
          <w:w w:val="105"/>
          <w:sz w:val="24"/>
        </w:rPr>
        <w:t xml:space="preserve"> </w:t>
      </w:r>
      <w:r>
        <w:rPr>
          <w:w w:val="105"/>
          <w:sz w:val="24"/>
        </w:rPr>
        <w:t>República</w:t>
      </w:r>
      <w:r>
        <w:rPr>
          <w:spacing w:val="-13"/>
          <w:w w:val="105"/>
          <w:sz w:val="24"/>
        </w:rPr>
        <w:t xml:space="preserve"> </w:t>
      </w:r>
      <w:r>
        <w:rPr>
          <w:w w:val="105"/>
          <w:sz w:val="24"/>
        </w:rPr>
        <w:t>Dominicana,</w:t>
      </w:r>
      <w:r>
        <w:rPr>
          <w:spacing w:val="-11"/>
          <w:w w:val="105"/>
          <w:sz w:val="24"/>
        </w:rPr>
        <w:t xml:space="preserve"> </w:t>
      </w:r>
      <w:r>
        <w:rPr>
          <w:w w:val="105"/>
          <w:sz w:val="24"/>
        </w:rPr>
        <w:t>proclamada</w:t>
      </w:r>
      <w:r>
        <w:rPr>
          <w:spacing w:val="-12"/>
          <w:w w:val="105"/>
          <w:sz w:val="24"/>
        </w:rPr>
        <w:t xml:space="preserve"> </w:t>
      </w:r>
      <w:r>
        <w:rPr>
          <w:w w:val="105"/>
          <w:sz w:val="24"/>
        </w:rPr>
        <w:t>el</w:t>
      </w:r>
      <w:r>
        <w:rPr>
          <w:spacing w:val="-12"/>
          <w:w w:val="105"/>
          <w:sz w:val="24"/>
        </w:rPr>
        <w:t xml:space="preserve"> </w:t>
      </w:r>
      <w:r>
        <w:rPr>
          <w:w w:val="105"/>
          <w:sz w:val="24"/>
        </w:rPr>
        <w:t>13</w:t>
      </w:r>
      <w:r>
        <w:rPr>
          <w:spacing w:val="-14"/>
          <w:w w:val="105"/>
          <w:sz w:val="24"/>
        </w:rPr>
        <w:t xml:space="preserve"> </w:t>
      </w:r>
      <w:r>
        <w:rPr>
          <w:w w:val="105"/>
          <w:sz w:val="24"/>
        </w:rPr>
        <w:t>de</w:t>
      </w:r>
      <w:r>
        <w:rPr>
          <w:spacing w:val="-13"/>
          <w:w w:val="105"/>
          <w:sz w:val="24"/>
        </w:rPr>
        <w:t xml:space="preserve"> </w:t>
      </w:r>
      <w:r>
        <w:rPr>
          <w:w w:val="105"/>
          <w:sz w:val="24"/>
        </w:rPr>
        <w:t>junio</w:t>
      </w:r>
      <w:r>
        <w:rPr>
          <w:spacing w:val="-14"/>
          <w:w w:val="105"/>
          <w:sz w:val="24"/>
        </w:rPr>
        <w:t xml:space="preserve"> </w:t>
      </w:r>
      <w:r>
        <w:rPr>
          <w:w w:val="105"/>
          <w:sz w:val="24"/>
        </w:rPr>
        <w:t>de</w:t>
      </w:r>
      <w:r>
        <w:rPr>
          <w:spacing w:val="-13"/>
          <w:w w:val="105"/>
          <w:sz w:val="24"/>
        </w:rPr>
        <w:t xml:space="preserve"> </w:t>
      </w:r>
      <w:r>
        <w:rPr>
          <w:spacing w:val="-2"/>
          <w:w w:val="105"/>
          <w:sz w:val="24"/>
        </w:rPr>
        <w:t>2015.</w:t>
      </w:r>
    </w:p>
    <w:p w14:paraId="101DAD30" w14:textId="77777777" w:rsidR="006F0095" w:rsidRDefault="006F0095">
      <w:pPr>
        <w:pStyle w:val="Textoindependiente"/>
        <w:spacing w:before="32"/>
      </w:pPr>
    </w:p>
    <w:p w14:paraId="5D89B25F" w14:textId="77777777" w:rsidR="006F0095" w:rsidRDefault="00000000">
      <w:pPr>
        <w:pStyle w:val="Prrafodelista"/>
        <w:numPr>
          <w:ilvl w:val="1"/>
          <w:numId w:val="5"/>
        </w:numPr>
        <w:tabs>
          <w:tab w:val="left" w:pos="1256"/>
        </w:tabs>
        <w:spacing w:line="254" w:lineRule="auto"/>
        <w:ind w:left="993" w:right="1179" w:firstLine="0"/>
        <w:rPr>
          <w:rFonts w:ascii="Times New Roman" w:hAnsi="Times New Roman"/>
          <w:color w:val="171717"/>
          <w:sz w:val="24"/>
        </w:rPr>
      </w:pPr>
      <w:r>
        <w:rPr>
          <w:w w:val="105"/>
          <w:sz w:val="24"/>
        </w:rPr>
        <w:t>Tratado</w:t>
      </w:r>
      <w:r>
        <w:rPr>
          <w:spacing w:val="-5"/>
          <w:w w:val="105"/>
          <w:sz w:val="24"/>
        </w:rPr>
        <w:t xml:space="preserve"> </w:t>
      </w:r>
      <w:r>
        <w:rPr>
          <w:w w:val="105"/>
          <w:sz w:val="24"/>
        </w:rPr>
        <w:t>de</w:t>
      </w:r>
      <w:r>
        <w:rPr>
          <w:spacing w:val="-5"/>
          <w:w w:val="105"/>
          <w:sz w:val="24"/>
        </w:rPr>
        <w:t xml:space="preserve"> </w:t>
      </w:r>
      <w:r>
        <w:rPr>
          <w:w w:val="105"/>
          <w:sz w:val="24"/>
        </w:rPr>
        <w:t>Libre</w:t>
      </w:r>
      <w:r>
        <w:rPr>
          <w:spacing w:val="-5"/>
          <w:w w:val="105"/>
          <w:sz w:val="24"/>
        </w:rPr>
        <w:t xml:space="preserve"> </w:t>
      </w:r>
      <w:r>
        <w:rPr>
          <w:w w:val="105"/>
          <w:sz w:val="24"/>
        </w:rPr>
        <w:t>Comercio</w:t>
      </w:r>
      <w:r>
        <w:rPr>
          <w:spacing w:val="-5"/>
          <w:w w:val="105"/>
          <w:sz w:val="24"/>
        </w:rPr>
        <w:t xml:space="preserve"> </w:t>
      </w:r>
      <w:r>
        <w:rPr>
          <w:w w:val="105"/>
          <w:sz w:val="24"/>
        </w:rPr>
        <w:t>entre</w:t>
      </w:r>
      <w:r>
        <w:rPr>
          <w:spacing w:val="-5"/>
          <w:w w:val="105"/>
          <w:sz w:val="24"/>
        </w:rPr>
        <w:t xml:space="preserve"> </w:t>
      </w:r>
      <w:r>
        <w:rPr>
          <w:w w:val="105"/>
          <w:sz w:val="24"/>
        </w:rPr>
        <w:t>Estados</w:t>
      </w:r>
      <w:r>
        <w:rPr>
          <w:spacing w:val="-5"/>
          <w:w w:val="105"/>
          <w:sz w:val="24"/>
        </w:rPr>
        <w:t xml:space="preserve"> </w:t>
      </w:r>
      <w:r>
        <w:rPr>
          <w:w w:val="105"/>
          <w:sz w:val="24"/>
        </w:rPr>
        <w:t>Unidos,</w:t>
      </w:r>
      <w:r>
        <w:rPr>
          <w:spacing w:val="-5"/>
          <w:w w:val="105"/>
          <w:sz w:val="24"/>
        </w:rPr>
        <w:t xml:space="preserve"> </w:t>
      </w:r>
      <w:r>
        <w:rPr>
          <w:w w:val="105"/>
          <w:sz w:val="24"/>
        </w:rPr>
        <w:t>Centroamérica</w:t>
      </w:r>
      <w:r>
        <w:rPr>
          <w:spacing w:val="-5"/>
          <w:w w:val="105"/>
          <w:sz w:val="24"/>
        </w:rPr>
        <w:t xml:space="preserve"> </w:t>
      </w:r>
      <w:r>
        <w:rPr>
          <w:w w:val="105"/>
          <w:sz w:val="24"/>
        </w:rPr>
        <w:t>y</w:t>
      </w:r>
      <w:r>
        <w:rPr>
          <w:spacing w:val="19"/>
          <w:w w:val="105"/>
          <w:sz w:val="24"/>
        </w:rPr>
        <w:t xml:space="preserve"> </w:t>
      </w:r>
      <w:r>
        <w:rPr>
          <w:w w:val="105"/>
          <w:sz w:val="24"/>
        </w:rPr>
        <w:t>República Dominicana (DR-CAFTA).</w:t>
      </w:r>
    </w:p>
    <w:p w14:paraId="068CDF9A" w14:textId="77777777" w:rsidR="006F0095" w:rsidRDefault="006F0095">
      <w:pPr>
        <w:pStyle w:val="Textoindependiente"/>
        <w:spacing w:before="15"/>
      </w:pPr>
    </w:p>
    <w:p w14:paraId="656AB870" w14:textId="77777777" w:rsidR="006F0095" w:rsidRDefault="00000000">
      <w:pPr>
        <w:pStyle w:val="Prrafodelista"/>
        <w:numPr>
          <w:ilvl w:val="1"/>
          <w:numId w:val="5"/>
        </w:numPr>
        <w:tabs>
          <w:tab w:val="left" w:pos="1256"/>
        </w:tabs>
        <w:ind w:left="1256" w:hanging="263"/>
        <w:rPr>
          <w:rFonts w:ascii="Times New Roman" w:hAnsi="Times New Roman"/>
          <w:color w:val="171717"/>
          <w:sz w:val="24"/>
        </w:rPr>
      </w:pPr>
      <w:r>
        <w:rPr>
          <w:sz w:val="24"/>
        </w:rPr>
        <w:t>Ley</w:t>
      </w:r>
      <w:r>
        <w:rPr>
          <w:spacing w:val="10"/>
          <w:sz w:val="24"/>
        </w:rPr>
        <w:t xml:space="preserve"> </w:t>
      </w:r>
      <w:r>
        <w:rPr>
          <w:sz w:val="24"/>
        </w:rPr>
        <w:t>núm.</w:t>
      </w:r>
      <w:r>
        <w:rPr>
          <w:spacing w:val="15"/>
          <w:sz w:val="24"/>
        </w:rPr>
        <w:t xml:space="preserve"> </w:t>
      </w:r>
      <w:r>
        <w:rPr>
          <w:sz w:val="24"/>
        </w:rPr>
        <w:t>47-25</w:t>
      </w:r>
      <w:r>
        <w:rPr>
          <w:spacing w:val="14"/>
          <w:sz w:val="24"/>
        </w:rPr>
        <w:t xml:space="preserve"> </w:t>
      </w:r>
      <w:r>
        <w:rPr>
          <w:sz w:val="24"/>
        </w:rPr>
        <w:t>de</w:t>
      </w:r>
      <w:r>
        <w:rPr>
          <w:spacing w:val="15"/>
          <w:sz w:val="24"/>
        </w:rPr>
        <w:t xml:space="preserve"> </w:t>
      </w:r>
      <w:r>
        <w:rPr>
          <w:sz w:val="24"/>
        </w:rPr>
        <w:t>Contrataciones</w:t>
      </w:r>
      <w:r>
        <w:rPr>
          <w:spacing w:val="11"/>
          <w:sz w:val="24"/>
        </w:rPr>
        <w:t xml:space="preserve"> </w:t>
      </w:r>
      <w:r>
        <w:rPr>
          <w:sz w:val="24"/>
        </w:rPr>
        <w:t>Públicas</w:t>
      </w:r>
      <w:r>
        <w:rPr>
          <w:spacing w:val="13"/>
          <w:sz w:val="24"/>
        </w:rPr>
        <w:t xml:space="preserve"> </w:t>
      </w:r>
      <w:r>
        <w:rPr>
          <w:sz w:val="24"/>
        </w:rPr>
        <w:t>de</w:t>
      </w:r>
      <w:r>
        <w:rPr>
          <w:spacing w:val="15"/>
          <w:sz w:val="24"/>
        </w:rPr>
        <w:t xml:space="preserve"> </w:t>
      </w:r>
      <w:r>
        <w:rPr>
          <w:sz w:val="24"/>
        </w:rPr>
        <w:t>fecha</w:t>
      </w:r>
      <w:r>
        <w:rPr>
          <w:spacing w:val="15"/>
          <w:sz w:val="24"/>
        </w:rPr>
        <w:t xml:space="preserve"> </w:t>
      </w:r>
      <w:r>
        <w:rPr>
          <w:sz w:val="24"/>
        </w:rPr>
        <w:t>28</w:t>
      </w:r>
      <w:r>
        <w:rPr>
          <w:spacing w:val="13"/>
          <w:sz w:val="24"/>
        </w:rPr>
        <w:t xml:space="preserve"> </w:t>
      </w:r>
      <w:r>
        <w:rPr>
          <w:sz w:val="24"/>
        </w:rPr>
        <w:t>de</w:t>
      </w:r>
      <w:r>
        <w:rPr>
          <w:spacing w:val="15"/>
          <w:sz w:val="24"/>
        </w:rPr>
        <w:t xml:space="preserve"> </w:t>
      </w:r>
      <w:r>
        <w:rPr>
          <w:sz w:val="24"/>
        </w:rPr>
        <w:t>julio</w:t>
      </w:r>
      <w:r>
        <w:rPr>
          <w:spacing w:val="12"/>
          <w:sz w:val="24"/>
        </w:rPr>
        <w:t xml:space="preserve"> </w:t>
      </w:r>
      <w:r>
        <w:rPr>
          <w:spacing w:val="-2"/>
          <w:sz w:val="24"/>
        </w:rPr>
        <w:t>2025;</w:t>
      </w:r>
    </w:p>
    <w:p w14:paraId="4A3281F2" w14:textId="77777777" w:rsidR="006F0095" w:rsidRDefault="006F0095">
      <w:pPr>
        <w:pStyle w:val="Textoindependiente"/>
        <w:spacing w:before="35"/>
      </w:pPr>
    </w:p>
    <w:p w14:paraId="0EAFF1EA" w14:textId="77777777" w:rsidR="006F0095" w:rsidRDefault="00000000">
      <w:pPr>
        <w:pStyle w:val="Prrafodelista"/>
        <w:numPr>
          <w:ilvl w:val="1"/>
          <w:numId w:val="5"/>
        </w:numPr>
        <w:tabs>
          <w:tab w:val="left" w:pos="1256"/>
        </w:tabs>
        <w:spacing w:line="254" w:lineRule="auto"/>
        <w:ind w:left="993" w:right="1017" w:firstLine="0"/>
        <w:rPr>
          <w:rFonts w:ascii="Times New Roman" w:hAnsi="Times New Roman"/>
          <w:color w:val="171717"/>
          <w:sz w:val="24"/>
        </w:rPr>
      </w:pPr>
      <w:r>
        <w:rPr>
          <w:w w:val="105"/>
          <w:sz w:val="24"/>
        </w:rPr>
        <w:t xml:space="preserve">Ley núm. 107-13 sobre los derechos de las personas en sus relaciones con la </w:t>
      </w:r>
      <w:r>
        <w:rPr>
          <w:spacing w:val="-2"/>
          <w:w w:val="105"/>
          <w:sz w:val="24"/>
        </w:rPr>
        <w:t>Administración</w:t>
      </w:r>
      <w:r>
        <w:rPr>
          <w:spacing w:val="-3"/>
          <w:w w:val="105"/>
          <w:sz w:val="24"/>
        </w:rPr>
        <w:t xml:space="preserve"> </w:t>
      </w:r>
      <w:r>
        <w:rPr>
          <w:spacing w:val="-2"/>
          <w:w w:val="105"/>
          <w:sz w:val="24"/>
        </w:rPr>
        <w:t>y</w:t>
      </w:r>
      <w:r>
        <w:rPr>
          <w:spacing w:val="-6"/>
          <w:w w:val="105"/>
          <w:sz w:val="24"/>
        </w:rPr>
        <w:t xml:space="preserve"> </w:t>
      </w:r>
      <w:r>
        <w:rPr>
          <w:spacing w:val="-2"/>
          <w:w w:val="105"/>
          <w:sz w:val="24"/>
        </w:rPr>
        <w:t>de</w:t>
      </w:r>
      <w:r>
        <w:rPr>
          <w:spacing w:val="-8"/>
          <w:w w:val="105"/>
          <w:sz w:val="24"/>
        </w:rPr>
        <w:t xml:space="preserve"> </w:t>
      </w:r>
      <w:r>
        <w:rPr>
          <w:spacing w:val="-2"/>
          <w:w w:val="105"/>
          <w:sz w:val="24"/>
        </w:rPr>
        <w:t>Procedimiento</w:t>
      </w:r>
      <w:r>
        <w:rPr>
          <w:spacing w:val="-4"/>
          <w:w w:val="105"/>
          <w:sz w:val="24"/>
        </w:rPr>
        <w:t xml:space="preserve"> </w:t>
      </w:r>
      <w:r>
        <w:rPr>
          <w:spacing w:val="-2"/>
          <w:w w:val="105"/>
          <w:sz w:val="24"/>
        </w:rPr>
        <w:t>Administrativo</w:t>
      </w:r>
      <w:r>
        <w:rPr>
          <w:spacing w:val="-5"/>
          <w:w w:val="105"/>
          <w:sz w:val="24"/>
        </w:rPr>
        <w:t xml:space="preserve"> </w:t>
      </w:r>
      <w:r>
        <w:rPr>
          <w:spacing w:val="-2"/>
          <w:w w:val="105"/>
          <w:sz w:val="24"/>
        </w:rPr>
        <w:t>de</w:t>
      </w:r>
      <w:r>
        <w:rPr>
          <w:spacing w:val="-4"/>
          <w:w w:val="105"/>
          <w:sz w:val="24"/>
        </w:rPr>
        <w:t xml:space="preserve"> </w:t>
      </w:r>
      <w:r>
        <w:rPr>
          <w:spacing w:val="-2"/>
          <w:w w:val="105"/>
          <w:sz w:val="24"/>
        </w:rPr>
        <w:t>fecha</w:t>
      </w:r>
      <w:r>
        <w:rPr>
          <w:spacing w:val="-6"/>
          <w:w w:val="105"/>
          <w:sz w:val="24"/>
        </w:rPr>
        <w:t xml:space="preserve"> </w:t>
      </w:r>
      <w:r>
        <w:rPr>
          <w:spacing w:val="-2"/>
          <w:w w:val="105"/>
          <w:sz w:val="24"/>
        </w:rPr>
        <w:t>08</w:t>
      </w:r>
      <w:r>
        <w:rPr>
          <w:spacing w:val="-4"/>
          <w:w w:val="105"/>
          <w:sz w:val="24"/>
        </w:rPr>
        <w:t xml:space="preserve"> </w:t>
      </w:r>
      <w:r>
        <w:rPr>
          <w:spacing w:val="-2"/>
          <w:w w:val="105"/>
          <w:sz w:val="24"/>
        </w:rPr>
        <w:t>de</w:t>
      </w:r>
      <w:r>
        <w:rPr>
          <w:spacing w:val="-8"/>
          <w:w w:val="105"/>
          <w:sz w:val="24"/>
        </w:rPr>
        <w:t xml:space="preserve"> </w:t>
      </w:r>
      <w:r>
        <w:rPr>
          <w:spacing w:val="-2"/>
          <w:w w:val="105"/>
          <w:sz w:val="24"/>
        </w:rPr>
        <w:t>agosto</w:t>
      </w:r>
      <w:r>
        <w:rPr>
          <w:spacing w:val="-5"/>
          <w:w w:val="105"/>
          <w:sz w:val="24"/>
        </w:rPr>
        <w:t xml:space="preserve"> </w:t>
      </w:r>
      <w:r>
        <w:rPr>
          <w:spacing w:val="-2"/>
          <w:w w:val="105"/>
          <w:sz w:val="24"/>
        </w:rPr>
        <w:t>de</w:t>
      </w:r>
      <w:r>
        <w:rPr>
          <w:spacing w:val="-6"/>
          <w:w w:val="105"/>
          <w:sz w:val="24"/>
        </w:rPr>
        <w:t xml:space="preserve"> </w:t>
      </w:r>
      <w:r>
        <w:rPr>
          <w:spacing w:val="-2"/>
          <w:w w:val="105"/>
          <w:sz w:val="24"/>
        </w:rPr>
        <w:t>2013.</w:t>
      </w:r>
    </w:p>
    <w:p w14:paraId="0EE05F0D" w14:textId="77777777" w:rsidR="006F0095" w:rsidRDefault="006F0095">
      <w:pPr>
        <w:pStyle w:val="Textoindependiente"/>
        <w:spacing w:before="18"/>
      </w:pPr>
    </w:p>
    <w:p w14:paraId="50AB1C4F" w14:textId="77777777" w:rsidR="006F0095" w:rsidRDefault="00000000">
      <w:pPr>
        <w:pStyle w:val="Prrafodelista"/>
        <w:numPr>
          <w:ilvl w:val="1"/>
          <w:numId w:val="5"/>
        </w:numPr>
        <w:tabs>
          <w:tab w:val="left" w:pos="1256"/>
        </w:tabs>
        <w:spacing w:line="254" w:lineRule="auto"/>
        <w:ind w:left="993" w:right="1036" w:firstLine="0"/>
        <w:rPr>
          <w:rFonts w:ascii="Times New Roman" w:hAnsi="Times New Roman"/>
          <w:color w:val="171717"/>
          <w:sz w:val="24"/>
        </w:rPr>
      </w:pPr>
      <w:r>
        <w:rPr>
          <w:w w:val="105"/>
          <w:sz w:val="24"/>
        </w:rPr>
        <w:t>Reglamento de Aplicación de la Ley núm. 47-25, aprobado mediante Decreto núm. 52-26 de fecha 28 de enero 2026;</w:t>
      </w:r>
    </w:p>
    <w:p w14:paraId="4F69F171" w14:textId="77777777" w:rsidR="006F0095" w:rsidRDefault="006F0095">
      <w:pPr>
        <w:pStyle w:val="Textoindependiente"/>
        <w:spacing w:before="15"/>
      </w:pPr>
    </w:p>
    <w:p w14:paraId="2E6067B9" w14:textId="77777777" w:rsidR="006F0095" w:rsidRDefault="00000000">
      <w:pPr>
        <w:pStyle w:val="Prrafodelista"/>
        <w:numPr>
          <w:ilvl w:val="1"/>
          <w:numId w:val="5"/>
        </w:numPr>
        <w:tabs>
          <w:tab w:val="left" w:pos="1256"/>
        </w:tabs>
        <w:spacing w:line="256" w:lineRule="auto"/>
        <w:ind w:left="993" w:right="1120" w:firstLine="0"/>
        <w:rPr>
          <w:rFonts w:ascii="Times New Roman" w:hAnsi="Times New Roman"/>
          <w:color w:val="171717"/>
          <w:sz w:val="24"/>
        </w:rPr>
      </w:pPr>
      <w:r>
        <w:rPr>
          <w:w w:val="105"/>
          <w:sz w:val="24"/>
        </w:rPr>
        <w:t>Pliego</w:t>
      </w:r>
      <w:r>
        <w:rPr>
          <w:spacing w:val="35"/>
          <w:w w:val="105"/>
          <w:sz w:val="24"/>
        </w:rPr>
        <w:t xml:space="preserve"> </w:t>
      </w:r>
      <w:r>
        <w:rPr>
          <w:w w:val="105"/>
          <w:sz w:val="24"/>
        </w:rPr>
        <w:t>de</w:t>
      </w:r>
      <w:r>
        <w:rPr>
          <w:spacing w:val="33"/>
          <w:w w:val="105"/>
          <w:sz w:val="24"/>
        </w:rPr>
        <w:t xml:space="preserve"> </w:t>
      </w:r>
      <w:r>
        <w:rPr>
          <w:w w:val="105"/>
          <w:sz w:val="24"/>
        </w:rPr>
        <w:t>condiciones</w:t>
      </w:r>
      <w:r>
        <w:rPr>
          <w:spacing w:val="32"/>
          <w:w w:val="105"/>
          <w:sz w:val="24"/>
        </w:rPr>
        <w:t xml:space="preserve"> </w:t>
      </w:r>
      <w:r>
        <w:rPr>
          <w:w w:val="105"/>
          <w:sz w:val="24"/>
        </w:rPr>
        <w:t>específicas,</w:t>
      </w:r>
      <w:r>
        <w:rPr>
          <w:spacing w:val="36"/>
          <w:w w:val="105"/>
          <w:sz w:val="24"/>
        </w:rPr>
        <w:t xml:space="preserve"> </w:t>
      </w:r>
      <w:r>
        <w:rPr>
          <w:w w:val="105"/>
          <w:sz w:val="24"/>
        </w:rPr>
        <w:t>especificaciones</w:t>
      </w:r>
      <w:r>
        <w:rPr>
          <w:spacing w:val="35"/>
          <w:w w:val="105"/>
          <w:sz w:val="24"/>
        </w:rPr>
        <w:t xml:space="preserve"> </w:t>
      </w:r>
      <w:r>
        <w:rPr>
          <w:w w:val="105"/>
          <w:sz w:val="24"/>
        </w:rPr>
        <w:t>técnicas,</w:t>
      </w:r>
      <w:r>
        <w:rPr>
          <w:spacing w:val="35"/>
          <w:w w:val="105"/>
          <w:sz w:val="24"/>
        </w:rPr>
        <w:t xml:space="preserve"> </w:t>
      </w:r>
      <w:r>
        <w:rPr>
          <w:w w:val="105"/>
          <w:sz w:val="24"/>
        </w:rPr>
        <w:t>fichas</w:t>
      </w:r>
      <w:r>
        <w:rPr>
          <w:spacing w:val="34"/>
          <w:w w:val="105"/>
          <w:sz w:val="24"/>
        </w:rPr>
        <w:t xml:space="preserve"> </w:t>
      </w:r>
      <w:r>
        <w:rPr>
          <w:w w:val="105"/>
          <w:sz w:val="24"/>
        </w:rPr>
        <w:t>técnicas, anexos, enmiendas y circulares;</w:t>
      </w:r>
    </w:p>
    <w:p w14:paraId="4377FEB8" w14:textId="77777777" w:rsidR="006F0095" w:rsidRDefault="006F0095">
      <w:pPr>
        <w:pStyle w:val="Textoindependiente"/>
        <w:spacing w:before="9"/>
      </w:pPr>
    </w:p>
    <w:p w14:paraId="6D73C2DD" w14:textId="77777777" w:rsidR="006F0095" w:rsidRDefault="00000000">
      <w:pPr>
        <w:pStyle w:val="Prrafodelista"/>
        <w:numPr>
          <w:ilvl w:val="1"/>
          <w:numId w:val="5"/>
        </w:numPr>
        <w:tabs>
          <w:tab w:val="left" w:pos="1256"/>
        </w:tabs>
        <w:ind w:left="1256" w:hanging="263"/>
        <w:rPr>
          <w:rFonts w:ascii="Times New Roman" w:hAnsi="Times New Roman"/>
          <w:color w:val="171717"/>
          <w:sz w:val="24"/>
        </w:rPr>
      </w:pPr>
      <w:r>
        <w:rPr>
          <w:sz w:val="24"/>
        </w:rPr>
        <w:t>Las</w:t>
      </w:r>
      <w:r>
        <w:rPr>
          <w:spacing w:val="4"/>
          <w:sz w:val="24"/>
        </w:rPr>
        <w:t xml:space="preserve"> </w:t>
      </w:r>
      <w:r>
        <w:rPr>
          <w:sz w:val="24"/>
        </w:rPr>
        <w:t>ofertas</w:t>
      </w:r>
      <w:r>
        <w:rPr>
          <w:spacing w:val="9"/>
          <w:sz w:val="24"/>
        </w:rPr>
        <w:t xml:space="preserve"> </w:t>
      </w:r>
      <w:r>
        <w:rPr>
          <w:sz w:val="24"/>
        </w:rPr>
        <w:t>y</w:t>
      </w:r>
      <w:r>
        <w:rPr>
          <w:spacing w:val="10"/>
          <w:sz w:val="24"/>
        </w:rPr>
        <w:t xml:space="preserve"> </w:t>
      </w:r>
      <w:r>
        <w:rPr>
          <w:sz w:val="24"/>
        </w:rPr>
        <w:t>las</w:t>
      </w:r>
      <w:r>
        <w:rPr>
          <w:spacing w:val="7"/>
          <w:sz w:val="24"/>
        </w:rPr>
        <w:t xml:space="preserve"> </w:t>
      </w:r>
      <w:r>
        <w:rPr>
          <w:sz w:val="24"/>
        </w:rPr>
        <w:t>muestras</w:t>
      </w:r>
      <w:r>
        <w:rPr>
          <w:spacing w:val="5"/>
          <w:sz w:val="24"/>
        </w:rPr>
        <w:t xml:space="preserve"> </w:t>
      </w:r>
      <w:r>
        <w:rPr>
          <w:sz w:val="24"/>
        </w:rPr>
        <w:t>que</w:t>
      </w:r>
      <w:r>
        <w:rPr>
          <w:spacing w:val="9"/>
          <w:sz w:val="24"/>
        </w:rPr>
        <w:t xml:space="preserve"> </w:t>
      </w:r>
      <w:r>
        <w:rPr>
          <w:sz w:val="24"/>
        </w:rPr>
        <w:t>se</w:t>
      </w:r>
      <w:r>
        <w:rPr>
          <w:spacing w:val="9"/>
          <w:sz w:val="24"/>
        </w:rPr>
        <w:t xml:space="preserve"> </w:t>
      </w:r>
      <w:r>
        <w:rPr>
          <w:sz w:val="24"/>
        </w:rPr>
        <w:t>hubieren</w:t>
      </w:r>
      <w:r>
        <w:rPr>
          <w:spacing w:val="11"/>
          <w:sz w:val="24"/>
        </w:rPr>
        <w:t xml:space="preserve"> </w:t>
      </w:r>
      <w:r>
        <w:rPr>
          <w:spacing w:val="-2"/>
          <w:sz w:val="24"/>
        </w:rPr>
        <w:t>acompañado;</w:t>
      </w:r>
    </w:p>
    <w:p w14:paraId="0D079951" w14:textId="77777777" w:rsidR="006F0095" w:rsidRDefault="006F0095">
      <w:pPr>
        <w:pStyle w:val="Textoindependiente"/>
        <w:spacing w:before="35"/>
      </w:pPr>
    </w:p>
    <w:p w14:paraId="779163CE" w14:textId="77777777" w:rsidR="006F0095" w:rsidRDefault="00000000">
      <w:pPr>
        <w:pStyle w:val="Prrafodelista"/>
        <w:numPr>
          <w:ilvl w:val="1"/>
          <w:numId w:val="5"/>
        </w:numPr>
        <w:tabs>
          <w:tab w:val="left" w:pos="1256"/>
        </w:tabs>
        <w:ind w:left="1256" w:hanging="263"/>
        <w:rPr>
          <w:rFonts w:ascii="Times New Roman" w:hAnsi="Times New Roman"/>
          <w:color w:val="171717"/>
          <w:sz w:val="24"/>
        </w:rPr>
      </w:pPr>
      <w:r>
        <w:rPr>
          <w:w w:val="105"/>
          <w:sz w:val="24"/>
        </w:rPr>
        <w:t>La</w:t>
      </w:r>
      <w:r>
        <w:rPr>
          <w:spacing w:val="9"/>
          <w:w w:val="105"/>
          <w:sz w:val="24"/>
        </w:rPr>
        <w:t xml:space="preserve"> </w:t>
      </w:r>
      <w:r>
        <w:rPr>
          <w:spacing w:val="-2"/>
          <w:w w:val="105"/>
          <w:sz w:val="24"/>
        </w:rPr>
        <w:t>Adjudicación;</w:t>
      </w:r>
    </w:p>
    <w:p w14:paraId="1FAEDC8F" w14:textId="77777777" w:rsidR="006F0095" w:rsidRDefault="006F0095">
      <w:pPr>
        <w:pStyle w:val="Textoindependiente"/>
        <w:spacing w:before="33"/>
      </w:pPr>
    </w:p>
    <w:p w14:paraId="12502435" w14:textId="77777777" w:rsidR="006F0095" w:rsidRDefault="00000000">
      <w:pPr>
        <w:pStyle w:val="Prrafodelista"/>
        <w:numPr>
          <w:ilvl w:val="1"/>
          <w:numId w:val="5"/>
        </w:numPr>
        <w:tabs>
          <w:tab w:val="left" w:pos="1256"/>
        </w:tabs>
        <w:ind w:left="1256" w:hanging="263"/>
        <w:rPr>
          <w:rFonts w:ascii="Times New Roman"/>
          <w:color w:val="171717"/>
          <w:sz w:val="24"/>
        </w:rPr>
      </w:pPr>
      <w:r>
        <w:rPr>
          <w:sz w:val="24"/>
        </w:rPr>
        <w:t>El</w:t>
      </w:r>
      <w:r>
        <w:rPr>
          <w:spacing w:val="11"/>
          <w:sz w:val="24"/>
        </w:rPr>
        <w:t xml:space="preserve"> </w:t>
      </w:r>
      <w:r>
        <w:rPr>
          <w:sz w:val="24"/>
        </w:rPr>
        <w:t>contrato</w:t>
      </w:r>
      <w:r>
        <w:rPr>
          <w:spacing w:val="10"/>
          <w:sz w:val="24"/>
        </w:rPr>
        <w:t xml:space="preserve"> </w:t>
      </w:r>
      <w:r>
        <w:rPr>
          <w:spacing w:val="-5"/>
          <w:sz w:val="24"/>
        </w:rPr>
        <w:t>y;</w:t>
      </w:r>
    </w:p>
    <w:p w14:paraId="2789B8F5" w14:textId="77777777" w:rsidR="006F0095" w:rsidRDefault="006F0095">
      <w:pPr>
        <w:pStyle w:val="Prrafodelista"/>
        <w:rPr>
          <w:rFonts w:ascii="Times New Roman"/>
          <w:sz w:val="24"/>
        </w:rPr>
        <w:sectPr w:rsidR="006F0095">
          <w:pgSz w:w="12250" w:h="15850"/>
          <w:pgMar w:top="860" w:right="708" w:bottom="1320" w:left="850" w:header="640" w:footer="1049" w:gutter="0"/>
          <w:cols w:space="720"/>
        </w:sectPr>
      </w:pPr>
    </w:p>
    <w:p w14:paraId="69894F37" w14:textId="77777777" w:rsidR="006F0095" w:rsidRDefault="006F0095">
      <w:pPr>
        <w:pStyle w:val="Textoindependiente"/>
      </w:pPr>
    </w:p>
    <w:p w14:paraId="53B0E45F" w14:textId="77777777" w:rsidR="006F0095" w:rsidRDefault="006F0095">
      <w:pPr>
        <w:pStyle w:val="Textoindependiente"/>
      </w:pPr>
    </w:p>
    <w:p w14:paraId="4435DFDC" w14:textId="77777777" w:rsidR="006F0095" w:rsidRDefault="006F0095">
      <w:pPr>
        <w:pStyle w:val="Textoindependiente"/>
      </w:pPr>
    </w:p>
    <w:p w14:paraId="61D9E279" w14:textId="77777777" w:rsidR="006F0095" w:rsidRDefault="00000000">
      <w:pPr>
        <w:pStyle w:val="Prrafodelista"/>
        <w:numPr>
          <w:ilvl w:val="1"/>
          <w:numId w:val="5"/>
        </w:numPr>
        <w:tabs>
          <w:tab w:val="left" w:pos="1376"/>
        </w:tabs>
        <w:ind w:left="1376" w:hanging="383"/>
        <w:rPr>
          <w:rFonts w:ascii="Times New Roman"/>
          <w:color w:val="171717"/>
          <w:sz w:val="24"/>
        </w:rPr>
      </w:pPr>
      <w:r>
        <w:rPr>
          <w:w w:val="105"/>
          <w:sz w:val="24"/>
        </w:rPr>
        <w:t>La</w:t>
      </w:r>
      <w:r>
        <w:rPr>
          <w:spacing w:val="-4"/>
          <w:w w:val="105"/>
          <w:sz w:val="24"/>
        </w:rPr>
        <w:t xml:space="preserve"> </w:t>
      </w:r>
      <w:r>
        <w:rPr>
          <w:w w:val="105"/>
          <w:sz w:val="24"/>
        </w:rPr>
        <w:t>orden</w:t>
      </w:r>
      <w:r>
        <w:rPr>
          <w:spacing w:val="-6"/>
          <w:w w:val="105"/>
          <w:sz w:val="24"/>
        </w:rPr>
        <w:t xml:space="preserve"> </w:t>
      </w:r>
      <w:r>
        <w:rPr>
          <w:w w:val="105"/>
          <w:sz w:val="24"/>
        </w:rPr>
        <w:t>de</w:t>
      </w:r>
      <w:r>
        <w:rPr>
          <w:spacing w:val="-2"/>
          <w:w w:val="105"/>
          <w:sz w:val="24"/>
        </w:rPr>
        <w:t xml:space="preserve"> compra.</w:t>
      </w:r>
    </w:p>
    <w:p w14:paraId="7ED216D7" w14:textId="77777777" w:rsidR="006F0095" w:rsidRDefault="006F0095">
      <w:pPr>
        <w:pStyle w:val="Textoindependiente"/>
        <w:spacing w:before="33"/>
      </w:pPr>
    </w:p>
    <w:p w14:paraId="5CC342F8" w14:textId="77777777" w:rsidR="006F0095" w:rsidRDefault="00000000">
      <w:pPr>
        <w:pStyle w:val="Textoindependiente"/>
        <w:spacing w:line="254" w:lineRule="auto"/>
        <w:ind w:left="852" w:right="1004"/>
        <w:jc w:val="both"/>
      </w:pPr>
      <w:r>
        <w:rPr>
          <w:w w:val="105"/>
        </w:rPr>
        <w:t xml:space="preserve">De igual modo, les serán aplicables todas las normas, resoluciones, circulares, instructivos, guías u orientaciones emitidas por esta Dirección General, según </w:t>
      </w:r>
      <w:r>
        <w:rPr>
          <w:spacing w:val="-2"/>
          <w:w w:val="105"/>
        </w:rPr>
        <w:t>corresponda.</w:t>
      </w:r>
    </w:p>
    <w:p w14:paraId="49ED1084" w14:textId="77777777" w:rsidR="006F0095" w:rsidRDefault="00000000">
      <w:pPr>
        <w:pStyle w:val="Ttulo1"/>
        <w:numPr>
          <w:ilvl w:val="0"/>
          <w:numId w:val="5"/>
        </w:numPr>
        <w:tabs>
          <w:tab w:val="left" w:pos="1209"/>
        </w:tabs>
        <w:spacing w:before="264"/>
        <w:ind w:hanging="357"/>
      </w:pPr>
      <w:bookmarkStart w:id="48" w:name="_bookmark47"/>
      <w:bookmarkEnd w:id="48"/>
      <w:r>
        <w:rPr>
          <w:spacing w:val="-2"/>
        </w:rPr>
        <w:t>Interpretaciones</w:t>
      </w:r>
    </w:p>
    <w:p w14:paraId="269F6B6D" w14:textId="77777777" w:rsidR="006F0095" w:rsidRDefault="00000000">
      <w:pPr>
        <w:pStyle w:val="Textoindependiente"/>
        <w:spacing w:before="298" w:line="254" w:lineRule="auto"/>
        <w:ind w:left="852" w:right="1179"/>
      </w:pPr>
      <w:r>
        <w:t>Para</w:t>
      </w:r>
      <w:r>
        <w:rPr>
          <w:spacing w:val="-4"/>
        </w:rPr>
        <w:t xml:space="preserve"> </w:t>
      </w:r>
      <w:r>
        <w:t>la</w:t>
      </w:r>
      <w:r>
        <w:rPr>
          <w:spacing w:val="-3"/>
        </w:rPr>
        <w:t xml:space="preserve"> </w:t>
      </w:r>
      <w:r>
        <w:t>interpretación</w:t>
      </w:r>
      <w:r>
        <w:rPr>
          <w:spacing w:val="-5"/>
        </w:rPr>
        <w:t xml:space="preserve"> </w:t>
      </w:r>
      <w:r>
        <w:t>del</w:t>
      </w:r>
      <w:r>
        <w:rPr>
          <w:spacing w:val="-4"/>
        </w:rPr>
        <w:t xml:space="preserve"> </w:t>
      </w:r>
      <w:r>
        <w:t>presente</w:t>
      </w:r>
      <w:r>
        <w:rPr>
          <w:spacing w:val="-3"/>
        </w:rPr>
        <w:t xml:space="preserve"> </w:t>
      </w:r>
      <w:r>
        <w:t>pliego</w:t>
      </w:r>
      <w:r>
        <w:rPr>
          <w:spacing w:val="-3"/>
        </w:rPr>
        <w:t xml:space="preserve"> </w:t>
      </w:r>
      <w:r>
        <w:t>y</w:t>
      </w:r>
      <w:r>
        <w:rPr>
          <w:spacing w:val="-5"/>
        </w:rPr>
        <w:t xml:space="preserve"> </w:t>
      </w:r>
      <w:r>
        <w:t>sus</w:t>
      </w:r>
      <w:r>
        <w:rPr>
          <w:spacing w:val="-3"/>
        </w:rPr>
        <w:t xml:space="preserve"> </w:t>
      </w:r>
      <w:r>
        <w:t>anexos,</w:t>
      </w:r>
      <w:r>
        <w:rPr>
          <w:spacing w:val="-3"/>
        </w:rPr>
        <w:t xml:space="preserve"> </w:t>
      </w:r>
      <w:r>
        <w:t>se</w:t>
      </w:r>
      <w:r>
        <w:rPr>
          <w:spacing w:val="-3"/>
        </w:rPr>
        <w:t xml:space="preserve"> </w:t>
      </w:r>
      <w:r>
        <w:t>siguen</w:t>
      </w:r>
      <w:r>
        <w:rPr>
          <w:spacing w:val="-4"/>
        </w:rPr>
        <w:t xml:space="preserve"> </w:t>
      </w:r>
      <w:r>
        <w:t>las</w:t>
      </w:r>
      <w:r>
        <w:rPr>
          <w:spacing w:val="-3"/>
        </w:rPr>
        <w:t xml:space="preserve"> </w:t>
      </w:r>
      <w:r>
        <w:t xml:space="preserve">siguientes </w:t>
      </w:r>
      <w:r>
        <w:rPr>
          <w:spacing w:val="-2"/>
        </w:rPr>
        <w:t>reglas:</w:t>
      </w:r>
    </w:p>
    <w:p w14:paraId="4CE8F569" w14:textId="77777777" w:rsidR="006F0095" w:rsidRDefault="006F0095">
      <w:pPr>
        <w:pStyle w:val="Textoindependiente"/>
        <w:spacing w:before="15"/>
      </w:pPr>
    </w:p>
    <w:p w14:paraId="201B9B8E" w14:textId="77777777" w:rsidR="006F0095" w:rsidRDefault="00000000">
      <w:pPr>
        <w:pStyle w:val="Prrafodelista"/>
        <w:numPr>
          <w:ilvl w:val="1"/>
          <w:numId w:val="5"/>
        </w:numPr>
        <w:tabs>
          <w:tab w:val="left" w:pos="1275"/>
          <w:tab w:val="left" w:pos="1279"/>
        </w:tabs>
        <w:spacing w:before="1" w:line="256" w:lineRule="auto"/>
        <w:ind w:left="1279" w:right="993" w:hanging="286"/>
        <w:jc w:val="both"/>
        <w:rPr>
          <w:sz w:val="24"/>
        </w:rPr>
      </w:pPr>
      <w:r>
        <w:rPr>
          <w:sz w:val="24"/>
        </w:rPr>
        <w:t>Cuando los términos están definidos en la normativa vigente o en el contrato, se interpretará en su sentido literal.</w:t>
      </w:r>
    </w:p>
    <w:p w14:paraId="5E2B6B54" w14:textId="77777777" w:rsidR="006F0095" w:rsidRDefault="006F0095">
      <w:pPr>
        <w:pStyle w:val="Textoindependiente"/>
        <w:spacing w:before="9"/>
      </w:pPr>
    </w:p>
    <w:p w14:paraId="42C16010" w14:textId="77777777" w:rsidR="006F0095" w:rsidRDefault="00000000">
      <w:pPr>
        <w:pStyle w:val="Prrafodelista"/>
        <w:numPr>
          <w:ilvl w:val="1"/>
          <w:numId w:val="5"/>
        </w:numPr>
        <w:tabs>
          <w:tab w:val="left" w:pos="1275"/>
          <w:tab w:val="left" w:pos="1279"/>
        </w:tabs>
        <w:spacing w:line="254" w:lineRule="auto"/>
        <w:ind w:left="1279" w:right="985" w:hanging="286"/>
        <w:jc w:val="both"/>
        <w:rPr>
          <w:sz w:val="24"/>
        </w:rPr>
      </w:pPr>
      <w:r>
        <w:rPr>
          <w:w w:val="105"/>
          <w:sz w:val="24"/>
        </w:rPr>
        <w:t>Las</w:t>
      </w:r>
      <w:r>
        <w:rPr>
          <w:spacing w:val="-14"/>
          <w:w w:val="105"/>
          <w:sz w:val="24"/>
        </w:rPr>
        <w:t xml:space="preserve"> </w:t>
      </w:r>
      <w:r>
        <w:rPr>
          <w:w w:val="105"/>
          <w:sz w:val="24"/>
        </w:rPr>
        <w:t>palabras</w:t>
      </w:r>
      <w:r>
        <w:rPr>
          <w:spacing w:val="-14"/>
          <w:w w:val="105"/>
          <w:sz w:val="24"/>
        </w:rPr>
        <w:t xml:space="preserve"> </w:t>
      </w:r>
      <w:r>
        <w:rPr>
          <w:w w:val="105"/>
          <w:sz w:val="24"/>
        </w:rPr>
        <w:t>o</w:t>
      </w:r>
      <w:r>
        <w:rPr>
          <w:spacing w:val="-14"/>
          <w:w w:val="105"/>
          <w:sz w:val="24"/>
        </w:rPr>
        <w:t xml:space="preserve"> </w:t>
      </w:r>
      <w:r>
        <w:rPr>
          <w:w w:val="105"/>
          <w:sz w:val="24"/>
        </w:rPr>
        <w:t>designaciones</w:t>
      </w:r>
      <w:r>
        <w:rPr>
          <w:spacing w:val="-14"/>
          <w:w w:val="105"/>
          <w:sz w:val="24"/>
        </w:rPr>
        <w:t xml:space="preserve"> </w:t>
      </w:r>
      <w:r>
        <w:rPr>
          <w:w w:val="105"/>
          <w:sz w:val="24"/>
        </w:rPr>
        <w:t>en</w:t>
      </w:r>
      <w:r>
        <w:rPr>
          <w:spacing w:val="-14"/>
          <w:w w:val="105"/>
          <w:sz w:val="24"/>
        </w:rPr>
        <w:t xml:space="preserve"> </w:t>
      </w:r>
      <w:r>
        <w:rPr>
          <w:w w:val="105"/>
          <w:sz w:val="24"/>
        </w:rPr>
        <w:t>singular</w:t>
      </w:r>
      <w:r>
        <w:rPr>
          <w:spacing w:val="-14"/>
          <w:w w:val="105"/>
          <w:sz w:val="24"/>
        </w:rPr>
        <w:t xml:space="preserve"> </w:t>
      </w:r>
      <w:r>
        <w:rPr>
          <w:w w:val="105"/>
          <w:sz w:val="24"/>
        </w:rPr>
        <w:t>deben</w:t>
      </w:r>
      <w:r>
        <w:rPr>
          <w:spacing w:val="-14"/>
          <w:w w:val="105"/>
          <w:sz w:val="24"/>
        </w:rPr>
        <w:t xml:space="preserve"> </w:t>
      </w:r>
      <w:r>
        <w:rPr>
          <w:w w:val="105"/>
          <w:sz w:val="24"/>
        </w:rPr>
        <w:t>entenderse</w:t>
      </w:r>
      <w:r>
        <w:rPr>
          <w:spacing w:val="-13"/>
          <w:w w:val="105"/>
          <w:sz w:val="24"/>
        </w:rPr>
        <w:t xml:space="preserve"> </w:t>
      </w:r>
      <w:r>
        <w:rPr>
          <w:w w:val="105"/>
          <w:sz w:val="24"/>
        </w:rPr>
        <w:t>igualmente</w:t>
      </w:r>
      <w:r>
        <w:rPr>
          <w:spacing w:val="-14"/>
          <w:w w:val="105"/>
          <w:sz w:val="24"/>
        </w:rPr>
        <w:t xml:space="preserve"> </w:t>
      </w:r>
      <w:r>
        <w:rPr>
          <w:w w:val="105"/>
          <w:sz w:val="24"/>
        </w:rPr>
        <w:t>al</w:t>
      </w:r>
      <w:r>
        <w:rPr>
          <w:spacing w:val="-14"/>
          <w:w w:val="105"/>
          <w:sz w:val="24"/>
        </w:rPr>
        <w:t xml:space="preserve"> </w:t>
      </w:r>
      <w:r>
        <w:rPr>
          <w:w w:val="105"/>
          <w:sz w:val="24"/>
        </w:rPr>
        <w:t>plural y viceversa, cuando la interpretación de los textos escritos lo requiera.</w:t>
      </w:r>
    </w:p>
    <w:p w14:paraId="0F8F2AE5" w14:textId="77777777" w:rsidR="006F0095" w:rsidRDefault="006F0095">
      <w:pPr>
        <w:pStyle w:val="Textoindependiente"/>
        <w:spacing w:before="15"/>
      </w:pPr>
    </w:p>
    <w:p w14:paraId="026D47F2" w14:textId="77777777" w:rsidR="006F0095" w:rsidRDefault="00000000">
      <w:pPr>
        <w:pStyle w:val="Prrafodelista"/>
        <w:numPr>
          <w:ilvl w:val="1"/>
          <w:numId w:val="5"/>
        </w:numPr>
        <w:tabs>
          <w:tab w:val="left" w:pos="1275"/>
          <w:tab w:val="left" w:pos="1279"/>
        </w:tabs>
        <w:spacing w:line="256" w:lineRule="auto"/>
        <w:ind w:left="1279" w:right="1073" w:hanging="286"/>
        <w:jc w:val="both"/>
        <w:rPr>
          <w:sz w:val="24"/>
        </w:rPr>
      </w:pPr>
      <w:r>
        <w:rPr>
          <w:w w:val="105"/>
          <w:sz w:val="24"/>
        </w:rPr>
        <w:t>El término “por escrito” significa una comunicación escrita con prueba de recepción, acuse</w:t>
      </w:r>
      <w:r>
        <w:rPr>
          <w:spacing w:val="-2"/>
          <w:w w:val="105"/>
          <w:sz w:val="24"/>
        </w:rPr>
        <w:t xml:space="preserve"> </w:t>
      </w:r>
      <w:r>
        <w:rPr>
          <w:w w:val="105"/>
          <w:sz w:val="24"/>
        </w:rPr>
        <w:t>de recibido o realizada a</w:t>
      </w:r>
      <w:r>
        <w:rPr>
          <w:spacing w:val="-3"/>
          <w:w w:val="105"/>
          <w:sz w:val="24"/>
        </w:rPr>
        <w:t xml:space="preserve"> </w:t>
      </w:r>
      <w:r>
        <w:rPr>
          <w:w w:val="105"/>
          <w:sz w:val="24"/>
        </w:rPr>
        <w:t>través</w:t>
      </w:r>
      <w:r>
        <w:rPr>
          <w:spacing w:val="-2"/>
          <w:w w:val="105"/>
          <w:sz w:val="24"/>
        </w:rPr>
        <w:t xml:space="preserve"> </w:t>
      </w:r>
      <w:r>
        <w:rPr>
          <w:w w:val="105"/>
          <w:sz w:val="24"/>
        </w:rPr>
        <w:t>de</w:t>
      </w:r>
      <w:r>
        <w:rPr>
          <w:spacing w:val="-2"/>
          <w:w w:val="105"/>
          <w:sz w:val="24"/>
        </w:rPr>
        <w:t xml:space="preserve"> </w:t>
      </w:r>
      <w:r>
        <w:rPr>
          <w:w w:val="105"/>
          <w:sz w:val="24"/>
        </w:rPr>
        <w:t>la plataforma SECP.</w:t>
      </w:r>
    </w:p>
    <w:p w14:paraId="356DBD98" w14:textId="77777777" w:rsidR="006F0095" w:rsidRDefault="006F0095">
      <w:pPr>
        <w:pStyle w:val="Textoindependiente"/>
        <w:spacing w:before="14"/>
      </w:pPr>
    </w:p>
    <w:p w14:paraId="4E0F5047" w14:textId="77777777" w:rsidR="006F0095" w:rsidRDefault="00000000">
      <w:pPr>
        <w:pStyle w:val="Prrafodelista"/>
        <w:numPr>
          <w:ilvl w:val="1"/>
          <w:numId w:val="5"/>
        </w:numPr>
        <w:tabs>
          <w:tab w:val="left" w:pos="1275"/>
          <w:tab w:val="left" w:pos="1279"/>
        </w:tabs>
        <w:spacing w:line="254" w:lineRule="auto"/>
        <w:ind w:left="1279" w:right="985" w:hanging="286"/>
        <w:jc w:val="both"/>
        <w:rPr>
          <w:sz w:val="24"/>
        </w:rPr>
      </w:pPr>
      <w:r>
        <w:rPr>
          <w:w w:val="105"/>
          <w:sz w:val="24"/>
        </w:rPr>
        <w:t>Toda indicación a capítulo, numeral, inciso, circular, enmienda, formulario o anexo</w:t>
      </w:r>
      <w:r>
        <w:rPr>
          <w:spacing w:val="-4"/>
          <w:w w:val="105"/>
          <w:sz w:val="24"/>
        </w:rPr>
        <w:t xml:space="preserve"> </w:t>
      </w:r>
      <w:r>
        <w:rPr>
          <w:w w:val="105"/>
          <w:sz w:val="24"/>
        </w:rPr>
        <w:t>se</w:t>
      </w:r>
      <w:r>
        <w:rPr>
          <w:spacing w:val="-3"/>
          <w:w w:val="105"/>
          <w:sz w:val="24"/>
        </w:rPr>
        <w:t xml:space="preserve"> </w:t>
      </w:r>
      <w:r>
        <w:rPr>
          <w:w w:val="105"/>
          <w:sz w:val="24"/>
        </w:rPr>
        <w:t>entiende</w:t>
      </w:r>
      <w:r>
        <w:rPr>
          <w:spacing w:val="-4"/>
          <w:w w:val="105"/>
          <w:sz w:val="24"/>
        </w:rPr>
        <w:t xml:space="preserve"> </w:t>
      </w:r>
      <w:r>
        <w:rPr>
          <w:w w:val="105"/>
          <w:sz w:val="24"/>
        </w:rPr>
        <w:t>referida</w:t>
      </w:r>
      <w:r>
        <w:rPr>
          <w:spacing w:val="-5"/>
          <w:w w:val="105"/>
          <w:sz w:val="24"/>
        </w:rPr>
        <w:t xml:space="preserve"> </w:t>
      </w:r>
      <w:r>
        <w:rPr>
          <w:w w:val="105"/>
          <w:sz w:val="24"/>
        </w:rPr>
        <w:t>a</w:t>
      </w:r>
      <w:r>
        <w:rPr>
          <w:spacing w:val="-6"/>
          <w:w w:val="105"/>
          <w:sz w:val="24"/>
        </w:rPr>
        <w:t xml:space="preserve"> </w:t>
      </w:r>
      <w:r>
        <w:rPr>
          <w:w w:val="105"/>
          <w:sz w:val="24"/>
        </w:rPr>
        <w:t>la</w:t>
      </w:r>
      <w:r>
        <w:rPr>
          <w:spacing w:val="-6"/>
          <w:w w:val="105"/>
          <w:sz w:val="24"/>
        </w:rPr>
        <w:t xml:space="preserve"> </w:t>
      </w:r>
      <w:r>
        <w:rPr>
          <w:w w:val="105"/>
          <w:sz w:val="24"/>
        </w:rPr>
        <w:t>expresión</w:t>
      </w:r>
      <w:r>
        <w:rPr>
          <w:spacing w:val="-2"/>
          <w:w w:val="105"/>
          <w:sz w:val="24"/>
        </w:rPr>
        <w:t xml:space="preserve"> </w:t>
      </w:r>
      <w:r>
        <w:rPr>
          <w:w w:val="105"/>
          <w:sz w:val="24"/>
        </w:rPr>
        <w:t>correspondiente</w:t>
      </w:r>
      <w:r>
        <w:rPr>
          <w:spacing w:val="-3"/>
          <w:w w:val="105"/>
          <w:sz w:val="24"/>
        </w:rPr>
        <w:t xml:space="preserve"> </w:t>
      </w:r>
      <w:r>
        <w:rPr>
          <w:w w:val="105"/>
          <w:sz w:val="24"/>
        </w:rPr>
        <w:t>de</w:t>
      </w:r>
      <w:r>
        <w:rPr>
          <w:spacing w:val="-5"/>
          <w:w w:val="105"/>
          <w:sz w:val="24"/>
        </w:rPr>
        <w:t xml:space="preserve"> </w:t>
      </w:r>
      <w:r>
        <w:rPr>
          <w:w w:val="105"/>
          <w:sz w:val="24"/>
        </w:rPr>
        <w:t>este</w:t>
      </w:r>
      <w:r>
        <w:rPr>
          <w:spacing w:val="-3"/>
          <w:w w:val="105"/>
          <w:sz w:val="24"/>
        </w:rPr>
        <w:t xml:space="preserve"> </w:t>
      </w:r>
      <w:r>
        <w:rPr>
          <w:w w:val="105"/>
          <w:sz w:val="24"/>
        </w:rPr>
        <w:t>pliego,</w:t>
      </w:r>
      <w:r>
        <w:rPr>
          <w:spacing w:val="-2"/>
          <w:w w:val="105"/>
          <w:sz w:val="24"/>
        </w:rPr>
        <w:t xml:space="preserve"> </w:t>
      </w:r>
      <w:r>
        <w:rPr>
          <w:w w:val="105"/>
          <w:sz w:val="24"/>
        </w:rPr>
        <w:t xml:space="preserve">salvo indicación expresa en contrario. Los títulos de capítulos, formularios y anexos son utilizados exclusivamente a efectos indicativos y no afectarán su </w:t>
      </w:r>
      <w:r>
        <w:rPr>
          <w:spacing w:val="-2"/>
          <w:w w:val="105"/>
          <w:sz w:val="24"/>
        </w:rPr>
        <w:t>interpretación.</w:t>
      </w:r>
    </w:p>
    <w:p w14:paraId="3C879F64" w14:textId="77777777" w:rsidR="006F0095" w:rsidRDefault="006F0095">
      <w:pPr>
        <w:pStyle w:val="Textoindependiente"/>
        <w:spacing w:before="13"/>
      </w:pPr>
    </w:p>
    <w:p w14:paraId="39FA92E0" w14:textId="77777777" w:rsidR="006F0095" w:rsidRDefault="00000000">
      <w:pPr>
        <w:pStyle w:val="Prrafodelista"/>
        <w:numPr>
          <w:ilvl w:val="1"/>
          <w:numId w:val="5"/>
        </w:numPr>
        <w:tabs>
          <w:tab w:val="left" w:pos="1275"/>
          <w:tab w:val="left" w:pos="1279"/>
        </w:tabs>
        <w:spacing w:line="254" w:lineRule="auto"/>
        <w:ind w:left="1279" w:right="987" w:hanging="286"/>
        <w:jc w:val="both"/>
        <w:rPr>
          <w:sz w:val="24"/>
        </w:rPr>
      </w:pPr>
      <w:r>
        <w:rPr>
          <w:sz w:val="24"/>
        </w:rPr>
        <w:t>Las referencias a días se entenderán como días hábiles, excluyéndose del</w:t>
      </w:r>
      <w:r>
        <w:rPr>
          <w:spacing w:val="80"/>
          <w:sz w:val="24"/>
        </w:rPr>
        <w:t xml:space="preserve"> </w:t>
      </w:r>
      <w:r>
        <w:rPr>
          <w:sz w:val="24"/>
        </w:rPr>
        <w:t>cómputo los sábados, domingos y feriados, de acuerdo con lo establecido en el párrafo I del artículo 20 de la Ley núm. 107-13 sobre los derechos de las personas en sus relaciones con la Administración y de procedimientos administrativos, salvo que expresamente se utilice la expresión de “días calendario”, en cuyo caso serán días calendario.</w:t>
      </w:r>
    </w:p>
    <w:p w14:paraId="5CE16328" w14:textId="77777777" w:rsidR="006F0095" w:rsidRDefault="00000000">
      <w:pPr>
        <w:pStyle w:val="Ttulo1"/>
        <w:numPr>
          <w:ilvl w:val="0"/>
          <w:numId w:val="5"/>
        </w:numPr>
        <w:tabs>
          <w:tab w:val="left" w:pos="1209"/>
        </w:tabs>
        <w:spacing w:before="259"/>
        <w:ind w:hanging="357"/>
      </w:pPr>
      <w:bookmarkStart w:id="49" w:name="_bookmark48"/>
      <w:bookmarkEnd w:id="49"/>
      <w:r>
        <w:rPr>
          <w:spacing w:val="-2"/>
        </w:rPr>
        <w:t>Idioma</w:t>
      </w:r>
    </w:p>
    <w:p w14:paraId="4DA5CFD2" w14:textId="77777777" w:rsidR="006F0095" w:rsidRDefault="00000000">
      <w:pPr>
        <w:pStyle w:val="Textoindependiente"/>
        <w:spacing w:before="293" w:line="254" w:lineRule="auto"/>
        <w:ind w:left="852" w:right="988"/>
        <w:jc w:val="both"/>
      </w:pPr>
      <w:r>
        <w:t>El</w:t>
      </w:r>
      <w:r>
        <w:rPr>
          <w:spacing w:val="40"/>
        </w:rPr>
        <w:t xml:space="preserve"> </w:t>
      </w:r>
      <w:r>
        <w:t>idioma</w:t>
      </w:r>
      <w:r>
        <w:rPr>
          <w:spacing w:val="40"/>
        </w:rPr>
        <w:t xml:space="preserve"> </w:t>
      </w:r>
      <w:r>
        <w:t>oficial</w:t>
      </w:r>
      <w:r>
        <w:rPr>
          <w:spacing w:val="40"/>
        </w:rPr>
        <w:t xml:space="preserve"> </w:t>
      </w:r>
      <w:r>
        <w:t>del</w:t>
      </w:r>
      <w:r>
        <w:rPr>
          <w:spacing w:val="40"/>
        </w:rPr>
        <w:t xml:space="preserve"> </w:t>
      </w:r>
      <w:r>
        <w:t>presente</w:t>
      </w:r>
      <w:r>
        <w:rPr>
          <w:spacing w:val="40"/>
        </w:rPr>
        <w:t xml:space="preserve"> </w:t>
      </w:r>
      <w:r>
        <w:t>procedimiento</w:t>
      </w:r>
      <w:r>
        <w:rPr>
          <w:spacing w:val="40"/>
        </w:rPr>
        <w:t xml:space="preserve"> </w:t>
      </w:r>
      <w:r>
        <w:t>es</w:t>
      </w:r>
      <w:r>
        <w:rPr>
          <w:spacing w:val="40"/>
        </w:rPr>
        <w:t xml:space="preserve"> </w:t>
      </w:r>
      <w:r>
        <w:t>el</w:t>
      </w:r>
      <w:r>
        <w:rPr>
          <w:spacing w:val="40"/>
        </w:rPr>
        <w:t xml:space="preserve"> </w:t>
      </w:r>
      <w:r>
        <w:t>castellano</w:t>
      </w:r>
      <w:r>
        <w:rPr>
          <w:spacing w:val="40"/>
        </w:rPr>
        <w:t xml:space="preserve"> </w:t>
      </w:r>
      <w:r>
        <w:t>o</w:t>
      </w:r>
      <w:r>
        <w:rPr>
          <w:spacing w:val="40"/>
        </w:rPr>
        <w:t xml:space="preserve"> </w:t>
      </w:r>
      <w:r>
        <w:t>español,</w:t>
      </w:r>
      <w:r>
        <w:rPr>
          <w:spacing w:val="40"/>
        </w:rPr>
        <w:t xml:space="preserve"> </w:t>
      </w:r>
      <w:r>
        <w:t>por</w:t>
      </w:r>
      <w:r>
        <w:rPr>
          <w:spacing w:val="40"/>
        </w:rPr>
        <w:t xml:space="preserve"> </w:t>
      </w:r>
      <w:r>
        <w:t xml:space="preserve">tanto, toda la correspondencia y documentos generados durante el procedimiento que intercambien el (la) interesado u oferente y el CCP deberán ser presentados en este </w:t>
      </w:r>
      <w:r>
        <w:rPr>
          <w:spacing w:val="-2"/>
        </w:rPr>
        <w:t>idioma.</w:t>
      </w:r>
    </w:p>
    <w:p w14:paraId="6D228068" w14:textId="77777777" w:rsidR="006F0095" w:rsidRDefault="006F0095">
      <w:pPr>
        <w:pStyle w:val="Textoindependiente"/>
        <w:spacing w:before="16"/>
      </w:pPr>
    </w:p>
    <w:p w14:paraId="5FA4FCCE" w14:textId="77777777" w:rsidR="006F0095" w:rsidRDefault="00000000">
      <w:pPr>
        <w:pStyle w:val="Textoindependiente"/>
        <w:spacing w:line="254" w:lineRule="auto"/>
        <w:ind w:left="852" w:right="917"/>
      </w:pPr>
      <w:r>
        <w:rPr>
          <w:w w:val="105"/>
        </w:rPr>
        <w:t>En ese</w:t>
      </w:r>
      <w:r>
        <w:rPr>
          <w:spacing w:val="-2"/>
          <w:w w:val="105"/>
        </w:rPr>
        <w:t xml:space="preserve"> </w:t>
      </w:r>
      <w:r>
        <w:rPr>
          <w:w w:val="105"/>
        </w:rPr>
        <w:t>sentido, se</w:t>
      </w:r>
      <w:r>
        <w:rPr>
          <w:spacing w:val="-2"/>
          <w:w w:val="105"/>
        </w:rPr>
        <w:t xml:space="preserve"> </w:t>
      </w:r>
      <w:r>
        <w:rPr>
          <w:w w:val="105"/>
        </w:rPr>
        <w:t>aclara</w:t>
      </w:r>
      <w:r>
        <w:rPr>
          <w:spacing w:val="-1"/>
          <w:w w:val="105"/>
        </w:rPr>
        <w:t xml:space="preserve"> </w:t>
      </w:r>
      <w:r>
        <w:rPr>
          <w:w w:val="105"/>
        </w:rPr>
        <w:t>para el</w:t>
      </w:r>
      <w:r>
        <w:rPr>
          <w:spacing w:val="-2"/>
          <w:w w:val="105"/>
        </w:rPr>
        <w:t xml:space="preserve"> </w:t>
      </w:r>
      <w:r>
        <w:rPr>
          <w:w w:val="105"/>
        </w:rPr>
        <w:t>(la)</w:t>
      </w:r>
      <w:r>
        <w:rPr>
          <w:spacing w:val="-1"/>
          <w:w w:val="105"/>
        </w:rPr>
        <w:t xml:space="preserve"> </w:t>
      </w:r>
      <w:r>
        <w:rPr>
          <w:w w:val="105"/>
        </w:rPr>
        <w:t>oferente</w:t>
      </w:r>
      <w:r>
        <w:rPr>
          <w:spacing w:val="-1"/>
          <w:w w:val="105"/>
        </w:rPr>
        <w:t xml:space="preserve"> </w:t>
      </w:r>
      <w:r>
        <w:rPr>
          <w:w w:val="105"/>
        </w:rPr>
        <w:t>que</w:t>
      </w:r>
      <w:r>
        <w:rPr>
          <w:spacing w:val="-1"/>
          <w:w w:val="105"/>
        </w:rPr>
        <w:t xml:space="preserve"> </w:t>
      </w:r>
      <w:r>
        <w:rPr>
          <w:w w:val="105"/>
        </w:rPr>
        <w:t>los</w:t>
      </w:r>
      <w:r>
        <w:rPr>
          <w:spacing w:val="-1"/>
          <w:w w:val="105"/>
        </w:rPr>
        <w:t xml:space="preserve"> </w:t>
      </w:r>
      <w:r>
        <w:rPr>
          <w:w w:val="105"/>
        </w:rPr>
        <w:t>documentos</w:t>
      </w:r>
      <w:r>
        <w:rPr>
          <w:spacing w:val="-1"/>
          <w:w w:val="105"/>
        </w:rPr>
        <w:t xml:space="preserve"> </w:t>
      </w:r>
      <w:r>
        <w:rPr>
          <w:w w:val="105"/>
        </w:rPr>
        <w:t>que</w:t>
      </w:r>
      <w:r>
        <w:rPr>
          <w:spacing w:val="-1"/>
          <w:w w:val="105"/>
        </w:rPr>
        <w:t xml:space="preserve"> </w:t>
      </w:r>
      <w:r>
        <w:rPr>
          <w:w w:val="105"/>
        </w:rPr>
        <w:t>acompañan sus</w:t>
      </w:r>
      <w:r>
        <w:rPr>
          <w:spacing w:val="-8"/>
          <w:w w:val="105"/>
        </w:rPr>
        <w:t xml:space="preserve"> </w:t>
      </w:r>
      <w:r>
        <w:rPr>
          <w:w w:val="105"/>
        </w:rPr>
        <w:t>ofertas</w:t>
      </w:r>
      <w:r>
        <w:rPr>
          <w:spacing w:val="-8"/>
          <w:w w:val="105"/>
        </w:rPr>
        <w:t xml:space="preserve"> </w:t>
      </w:r>
      <w:r>
        <w:rPr>
          <w:w w:val="105"/>
        </w:rPr>
        <w:t>deben</w:t>
      </w:r>
      <w:r>
        <w:rPr>
          <w:spacing w:val="-6"/>
          <w:w w:val="105"/>
        </w:rPr>
        <w:t xml:space="preserve"> </w:t>
      </w:r>
      <w:r>
        <w:rPr>
          <w:w w:val="105"/>
        </w:rPr>
        <w:t>presentarse</w:t>
      </w:r>
      <w:r>
        <w:rPr>
          <w:spacing w:val="-8"/>
          <w:w w:val="105"/>
        </w:rPr>
        <w:t xml:space="preserve"> </w:t>
      </w:r>
      <w:r>
        <w:rPr>
          <w:w w:val="105"/>
        </w:rPr>
        <w:t>en</w:t>
      </w:r>
      <w:r>
        <w:rPr>
          <w:spacing w:val="-4"/>
          <w:w w:val="105"/>
        </w:rPr>
        <w:t xml:space="preserve"> </w:t>
      </w:r>
      <w:r>
        <w:rPr>
          <w:w w:val="105"/>
        </w:rPr>
        <w:t>idioma</w:t>
      </w:r>
      <w:r>
        <w:rPr>
          <w:spacing w:val="-8"/>
          <w:w w:val="105"/>
        </w:rPr>
        <w:t xml:space="preserve"> </w:t>
      </w:r>
      <w:r>
        <w:rPr>
          <w:w w:val="105"/>
        </w:rPr>
        <w:t>castellano</w:t>
      </w:r>
      <w:r>
        <w:rPr>
          <w:spacing w:val="-5"/>
          <w:w w:val="105"/>
        </w:rPr>
        <w:t xml:space="preserve"> </w:t>
      </w:r>
      <w:r>
        <w:rPr>
          <w:w w:val="105"/>
        </w:rPr>
        <w:t>o,</w:t>
      </w:r>
      <w:r>
        <w:rPr>
          <w:spacing w:val="-7"/>
          <w:w w:val="105"/>
        </w:rPr>
        <w:t xml:space="preserve"> </w:t>
      </w:r>
      <w:r>
        <w:rPr>
          <w:w w:val="105"/>
        </w:rPr>
        <w:t>en</w:t>
      </w:r>
      <w:r>
        <w:rPr>
          <w:spacing w:val="-6"/>
          <w:w w:val="105"/>
        </w:rPr>
        <w:t xml:space="preserve"> </w:t>
      </w:r>
      <w:r>
        <w:rPr>
          <w:w w:val="105"/>
        </w:rPr>
        <w:t>su</w:t>
      </w:r>
      <w:r>
        <w:rPr>
          <w:spacing w:val="-7"/>
          <w:w w:val="105"/>
        </w:rPr>
        <w:t xml:space="preserve"> </w:t>
      </w:r>
      <w:r>
        <w:rPr>
          <w:w w:val="105"/>
        </w:rPr>
        <w:t>defecto,</w:t>
      </w:r>
      <w:r>
        <w:rPr>
          <w:spacing w:val="-8"/>
          <w:w w:val="105"/>
        </w:rPr>
        <w:t xml:space="preserve"> </w:t>
      </w:r>
      <w:r>
        <w:rPr>
          <w:spacing w:val="-2"/>
          <w:w w:val="105"/>
        </w:rPr>
        <w:t>acompañados</w:t>
      </w:r>
    </w:p>
    <w:p w14:paraId="578361BF" w14:textId="77777777" w:rsidR="006F0095" w:rsidRDefault="006F0095">
      <w:pPr>
        <w:pStyle w:val="Textoindependiente"/>
        <w:spacing w:line="254" w:lineRule="auto"/>
        <w:sectPr w:rsidR="006F0095">
          <w:pgSz w:w="12250" w:h="15850"/>
          <w:pgMar w:top="860" w:right="708" w:bottom="1320" w:left="850" w:header="640" w:footer="1049" w:gutter="0"/>
          <w:cols w:space="720"/>
        </w:sectPr>
      </w:pPr>
    </w:p>
    <w:p w14:paraId="6649C057" w14:textId="77777777" w:rsidR="006F0095" w:rsidRDefault="006F0095">
      <w:pPr>
        <w:pStyle w:val="Textoindependiente"/>
        <w:spacing w:before="263"/>
      </w:pPr>
    </w:p>
    <w:p w14:paraId="3664AF49" w14:textId="77777777" w:rsidR="006F0095" w:rsidRDefault="00000000">
      <w:pPr>
        <w:pStyle w:val="Textoindependiente"/>
        <w:spacing w:line="254" w:lineRule="auto"/>
        <w:ind w:left="852" w:right="1179"/>
      </w:pPr>
      <w:r>
        <w:t>de</w:t>
      </w:r>
      <w:r>
        <w:rPr>
          <w:spacing w:val="-3"/>
        </w:rPr>
        <w:t xml:space="preserve"> </w:t>
      </w:r>
      <w:r>
        <w:t>traducción</w:t>
      </w:r>
      <w:r>
        <w:rPr>
          <w:spacing w:val="-4"/>
        </w:rPr>
        <w:t xml:space="preserve"> </w:t>
      </w:r>
      <w:r>
        <w:t>efectuada</w:t>
      </w:r>
      <w:r>
        <w:rPr>
          <w:spacing w:val="-6"/>
        </w:rPr>
        <w:t xml:space="preserve"> </w:t>
      </w:r>
      <w:r>
        <w:t>por</w:t>
      </w:r>
      <w:r>
        <w:rPr>
          <w:spacing w:val="-5"/>
        </w:rPr>
        <w:t xml:space="preserve"> </w:t>
      </w:r>
      <w:r>
        <w:t>la</w:t>
      </w:r>
      <w:r>
        <w:rPr>
          <w:spacing w:val="-4"/>
        </w:rPr>
        <w:t xml:space="preserve"> </w:t>
      </w:r>
      <w:r>
        <w:t>autoridad</w:t>
      </w:r>
      <w:r>
        <w:rPr>
          <w:spacing w:val="-2"/>
        </w:rPr>
        <w:t xml:space="preserve"> </w:t>
      </w:r>
      <w:r>
        <w:t>competente,</w:t>
      </w:r>
      <w:r>
        <w:rPr>
          <w:spacing w:val="-2"/>
        </w:rPr>
        <w:t xml:space="preserve"> </w:t>
      </w:r>
      <w:r>
        <w:t>ya</w:t>
      </w:r>
      <w:r>
        <w:rPr>
          <w:spacing w:val="-4"/>
        </w:rPr>
        <w:t xml:space="preserve"> </w:t>
      </w:r>
      <w:r>
        <w:t>sea</w:t>
      </w:r>
      <w:r>
        <w:rPr>
          <w:spacing w:val="-4"/>
        </w:rPr>
        <w:t xml:space="preserve"> </w:t>
      </w:r>
      <w:r>
        <w:t>del</w:t>
      </w:r>
      <w:r>
        <w:rPr>
          <w:spacing w:val="-4"/>
        </w:rPr>
        <w:t xml:space="preserve"> </w:t>
      </w:r>
      <w:r>
        <w:t>país</w:t>
      </w:r>
      <w:r>
        <w:rPr>
          <w:spacing w:val="-3"/>
        </w:rPr>
        <w:t xml:space="preserve"> </w:t>
      </w:r>
      <w:r>
        <w:t>de</w:t>
      </w:r>
      <w:r>
        <w:rPr>
          <w:spacing w:val="-5"/>
        </w:rPr>
        <w:t xml:space="preserve"> </w:t>
      </w:r>
      <w:r>
        <w:t>procedencia o de la República Dominicana.</w:t>
      </w:r>
    </w:p>
    <w:p w14:paraId="4FA549A7" w14:textId="77777777" w:rsidR="006F0095" w:rsidRDefault="006F0095">
      <w:pPr>
        <w:pStyle w:val="Textoindependiente"/>
        <w:spacing w:before="17"/>
      </w:pPr>
    </w:p>
    <w:p w14:paraId="1307661C" w14:textId="77777777" w:rsidR="006F0095" w:rsidRDefault="00000000">
      <w:pPr>
        <w:pStyle w:val="Textoindependiente"/>
        <w:spacing w:line="254" w:lineRule="auto"/>
        <w:ind w:left="852" w:right="917"/>
      </w:pPr>
      <w:r>
        <w:rPr>
          <w:w w:val="105"/>
        </w:rPr>
        <w:t>Cuando</w:t>
      </w:r>
      <w:r>
        <w:rPr>
          <w:spacing w:val="-14"/>
          <w:w w:val="105"/>
        </w:rPr>
        <w:t xml:space="preserve"> </w:t>
      </w:r>
      <w:r>
        <w:rPr>
          <w:w w:val="105"/>
        </w:rPr>
        <w:t>un(a)</w:t>
      </w:r>
      <w:r>
        <w:rPr>
          <w:spacing w:val="-14"/>
          <w:w w:val="105"/>
        </w:rPr>
        <w:t xml:space="preserve"> </w:t>
      </w:r>
      <w:r>
        <w:rPr>
          <w:w w:val="105"/>
        </w:rPr>
        <w:t>oferente</w:t>
      </w:r>
      <w:r>
        <w:rPr>
          <w:spacing w:val="-13"/>
          <w:w w:val="105"/>
        </w:rPr>
        <w:t xml:space="preserve"> </w:t>
      </w:r>
      <w:r>
        <w:rPr>
          <w:w w:val="105"/>
        </w:rPr>
        <w:t>no</w:t>
      </w:r>
      <w:r>
        <w:rPr>
          <w:spacing w:val="-13"/>
          <w:w w:val="105"/>
        </w:rPr>
        <w:t xml:space="preserve"> </w:t>
      </w:r>
      <w:r>
        <w:rPr>
          <w:w w:val="105"/>
        </w:rPr>
        <w:t>haya</w:t>
      </w:r>
      <w:r>
        <w:rPr>
          <w:spacing w:val="-14"/>
          <w:w w:val="105"/>
        </w:rPr>
        <w:t xml:space="preserve"> </w:t>
      </w:r>
      <w:r>
        <w:rPr>
          <w:w w:val="105"/>
        </w:rPr>
        <w:t>presentado</w:t>
      </w:r>
      <w:r>
        <w:rPr>
          <w:spacing w:val="-13"/>
          <w:w w:val="105"/>
        </w:rPr>
        <w:t xml:space="preserve"> </w:t>
      </w:r>
      <w:r>
        <w:rPr>
          <w:w w:val="105"/>
        </w:rPr>
        <w:t>la</w:t>
      </w:r>
      <w:r>
        <w:rPr>
          <w:spacing w:val="-14"/>
          <w:w w:val="105"/>
        </w:rPr>
        <w:t xml:space="preserve"> </w:t>
      </w:r>
      <w:r>
        <w:rPr>
          <w:w w:val="105"/>
        </w:rPr>
        <w:t>información</w:t>
      </w:r>
      <w:r>
        <w:rPr>
          <w:spacing w:val="-11"/>
          <w:w w:val="105"/>
        </w:rPr>
        <w:t xml:space="preserve"> </w:t>
      </w:r>
      <w:r>
        <w:rPr>
          <w:w w:val="105"/>
        </w:rPr>
        <w:t>traducida</w:t>
      </w:r>
      <w:r>
        <w:rPr>
          <w:spacing w:val="-14"/>
          <w:w w:val="105"/>
        </w:rPr>
        <w:t xml:space="preserve"> </w:t>
      </w:r>
      <w:r>
        <w:rPr>
          <w:w w:val="105"/>
        </w:rPr>
        <w:t>al</w:t>
      </w:r>
      <w:r>
        <w:rPr>
          <w:spacing w:val="-14"/>
          <w:w w:val="105"/>
        </w:rPr>
        <w:t xml:space="preserve"> </w:t>
      </w:r>
      <w:r>
        <w:rPr>
          <w:w w:val="105"/>
        </w:rPr>
        <w:t>idioma castellano, deberá aportarla durante la fase de subsanación.</w:t>
      </w:r>
    </w:p>
    <w:p w14:paraId="1DE4FCDE" w14:textId="77777777" w:rsidR="006F0095" w:rsidRDefault="00000000">
      <w:pPr>
        <w:pStyle w:val="Ttulo1"/>
        <w:numPr>
          <w:ilvl w:val="0"/>
          <w:numId w:val="5"/>
        </w:numPr>
        <w:tabs>
          <w:tab w:val="left" w:pos="1209"/>
        </w:tabs>
        <w:spacing w:before="266"/>
        <w:ind w:hanging="357"/>
      </w:pPr>
      <w:bookmarkStart w:id="50" w:name="_bookmark49"/>
      <w:bookmarkEnd w:id="50"/>
      <w:r>
        <w:t>Disponibilidad</w:t>
      </w:r>
      <w:r>
        <w:rPr>
          <w:spacing w:val="-4"/>
        </w:rPr>
        <w:t xml:space="preserve"> </w:t>
      </w:r>
      <w:r>
        <w:t>y</w:t>
      </w:r>
      <w:r>
        <w:rPr>
          <w:spacing w:val="-3"/>
        </w:rPr>
        <w:t xml:space="preserve"> </w:t>
      </w:r>
      <w:r>
        <w:t>acceso</w:t>
      </w:r>
      <w:r>
        <w:rPr>
          <w:spacing w:val="-4"/>
        </w:rPr>
        <w:t xml:space="preserve"> </w:t>
      </w:r>
      <w:r>
        <w:t>al</w:t>
      </w:r>
      <w:r>
        <w:rPr>
          <w:spacing w:val="-2"/>
        </w:rPr>
        <w:t xml:space="preserve"> </w:t>
      </w:r>
      <w:r>
        <w:t>pliego</w:t>
      </w:r>
      <w:r>
        <w:rPr>
          <w:spacing w:val="-3"/>
        </w:rPr>
        <w:t xml:space="preserve"> </w:t>
      </w:r>
      <w:r>
        <w:t>de</w:t>
      </w:r>
      <w:r>
        <w:rPr>
          <w:spacing w:val="-1"/>
        </w:rPr>
        <w:t xml:space="preserve"> </w:t>
      </w:r>
      <w:r>
        <w:rPr>
          <w:spacing w:val="-2"/>
        </w:rPr>
        <w:t>condiciones</w:t>
      </w:r>
    </w:p>
    <w:p w14:paraId="74C58911" w14:textId="77777777" w:rsidR="006F0095" w:rsidRDefault="00000000">
      <w:pPr>
        <w:pStyle w:val="Textoindependiente"/>
        <w:spacing w:before="293" w:line="254" w:lineRule="auto"/>
        <w:ind w:left="852" w:right="996"/>
        <w:jc w:val="both"/>
      </w:pPr>
      <w:r>
        <w:rPr>
          <w:w w:val="105"/>
        </w:rPr>
        <w:t xml:space="preserve">El pliego de condiciones, así como los documentos que lo conforman (anexos, formularios, circulares, adendas/enmiendas, cronogramas de entrega, etc.) y el expediente electrónico, estarán disponibles para todas las personas interesadas, tanto en el SECP </w:t>
      </w:r>
      <w:hyperlink r:id="rId13">
        <w:r>
          <w:rPr>
            <w:color w:val="0000FF"/>
            <w:w w:val="105"/>
            <w:u w:val="single" w:color="0000FF"/>
          </w:rPr>
          <w:t>www.portaltransaccional.gob.do</w:t>
        </w:r>
        <w:r>
          <w:rPr>
            <w:w w:val="105"/>
          </w:rPr>
          <w:t>,</w:t>
        </w:r>
      </w:hyperlink>
      <w:r>
        <w:rPr>
          <w:w w:val="105"/>
        </w:rPr>
        <w:t xml:space="preserve"> como en la página web de la institución </w:t>
      </w:r>
      <w:hyperlink r:id="rId14">
        <w:r>
          <w:rPr>
            <w:color w:val="0000FF"/>
            <w:w w:val="105"/>
            <w:u w:val="single" w:color="0000FF"/>
          </w:rPr>
          <w:t>www.cemadoja.gob.do</w:t>
        </w:r>
      </w:hyperlink>
      <w:r>
        <w:rPr>
          <w:color w:val="0000FF"/>
          <w:w w:val="105"/>
        </w:rPr>
        <w:t xml:space="preserve"> </w:t>
      </w:r>
      <w:r>
        <w:rPr>
          <w:w w:val="105"/>
        </w:rPr>
        <w:t>a partir de la fecha de su convocatoria.</w:t>
      </w:r>
    </w:p>
    <w:p w14:paraId="592848C3" w14:textId="77777777" w:rsidR="006F0095" w:rsidRDefault="006F0095">
      <w:pPr>
        <w:pStyle w:val="Textoindependiente"/>
        <w:spacing w:before="18"/>
      </w:pPr>
    </w:p>
    <w:p w14:paraId="797C36C8" w14:textId="77777777" w:rsidR="006F0095" w:rsidRDefault="00000000">
      <w:pPr>
        <w:pStyle w:val="Textoindependiente"/>
        <w:spacing w:line="254" w:lineRule="auto"/>
        <w:ind w:left="852" w:right="987"/>
        <w:jc w:val="both"/>
      </w:pPr>
      <w:r>
        <w:t>Constituye una obligación del(la) oferente consultar de manera permanente las precitadas</w:t>
      </w:r>
      <w:r>
        <w:rPr>
          <w:spacing w:val="28"/>
        </w:rPr>
        <w:t xml:space="preserve"> </w:t>
      </w:r>
      <w:r>
        <w:t>direcciones</w:t>
      </w:r>
      <w:r>
        <w:rPr>
          <w:spacing w:val="33"/>
        </w:rPr>
        <w:t xml:space="preserve"> </w:t>
      </w:r>
      <w:r>
        <w:t>electrónicas,</w:t>
      </w:r>
      <w:r>
        <w:rPr>
          <w:spacing w:val="31"/>
        </w:rPr>
        <w:t xml:space="preserve"> </w:t>
      </w:r>
      <w:r>
        <w:t>sin</w:t>
      </w:r>
      <w:r>
        <w:rPr>
          <w:spacing w:val="28"/>
        </w:rPr>
        <w:t xml:space="preserve"> </w:t>
      </w:r>
      <w:r>
        <w:t>perjuicio</w:t>
      </w:r>
      <w:r>
        <w:rPr>
          <w:spacing w:val="32"/>
        </w:rPr>
        <w:t xml:space="preserve"> </w:t>
      </w:r>
      <w:r>
        <w:t>de</w:t>
      </w:r>
      <w:r>
        <w:rPr>
          <w:spacing w:val="30"/>
        </w:rPr>
        <w:t xml:space="preserve"> </w:t>
      </w:r>
      <w:r>
        <w:t>acercarse</w:t>
      </w:r>
      <w:r>
        <w:rPr>
          <w:spacing w:val="30"/>
        </w:rPr>
        <w:t xml:space="preserve"> </w:t>
      </w:r>
      <w:r>
        <w:t>a</w:t>
      </w:r>
      <w:r>
        <w:rPr>
          <w:spacing w:val="30"/>
        </w:rPr>
        <w:t xml:space="preserve"> </w:t>
      </w:r>
      <w:r>
        <w:t>las</w:t>
      </w:r>
      <w:r>
        <w:rPr>
          <w:spacing w:val="29"/>
        </w:rPr>
        <w:t xml:space="preserve"> </w:t>
      </w:r>
      <w:r>
        <w:t>instalaciones</w:t>
      </w:r>
      <w:r>
        <w:rPr>
          <w:spacing w:val="28"/>
        </w:rPr>
        <w:t xml:space="preserve"> </w:t>
      </w:r>
      <w:r>
        <w:t>de la</w:t>
      </w:r>
      <w:r>
        <w:rPr>
          <w:spacing w:val="-14"/>
        </w:rPr>
        <w:t xml:space="preserve"> </w:t>
      </w:r>
      <w:r>
        <w:t>institución.</w:t>
      </w:r>
      <w:r>
        <w:rPr>
          <w:spacing w:val="-13"/>
        </w:rPr>
        <w:t xml:space="preserve"> </w:t>
      </w:r>
      <w:r>
        <w:t>No</w:t>
      </w:r>
      <w:r>
        <w:rPr>
          <w:spacing w:val="-13"/>
        </w:rPr>
        <w:t xml:space="preserve"> </w:t>
      </w:r>
      <w:r>
        <w:t>será</w:t>
      </w:r>
      <w:r>
        <w:rPr>
          <w:spacing w:val="-13"/>
        </w:rPr>
        <w:t xml:space="preserve"> </w:t>
      </w:r>
      <w:r>
        <w:t>admisible</w:t>
      </w:r>
      <w:r>
        <w:rPr>
          <w:spacing w:val="-14"/>
        </w:rPr>
        <w:t xml:space="preserve"> </w:t>
      </w:r>
      <w:r>
        <w:t>como</w:t>
      </w:r>
      <w:r>
        <w:rPr>
          <w:spacing w:val="-13"/>
        </w:rPr>
        <w:t xml:space="preserve"> </w:t>
      </w:r>
      <w:r>
        <w:t>excusa,</w:t>
      </w:r>
      <w:r>
        <w:rPr>
          <w:spacing w:val="-13"/>
        </w:rPr>
        <w:t xml:space="preserve"> </w:t>
      </w:r>
      <w:r>
        <w:t>el</w:t>
      </w:r>
      <w:r>
        <w:rPr>
          <w:spacing w:val="-13"/>
        </w:rPr>
        <w:t xml:space="preserve"> </w:t>
      </w:r>
      <w:r>
        <w:t>desconocimiento</w:t>
      </w:r>
      <w:r>
        <w:rPr>
          <w:spacing w:val="-13"/>
        </w:rPr>
        <w:t xml:space="preserve"> </w:t>
      </w:r>
      <w:r>
        <w:t>o</w:t>
      </w:r>
      <w:r>
        <w:rPr>
          <w:spacing w:val="-14"/>
        </w:rPr>
        <w:t xml:space="preserve"> </w:t>
      </w:r>
      <w:r>
        <w:t>desinformación</w:t>
      </w:r>
      <w:r>
        <w:rPr>
          <w:spacing w:val="-13"/>
        </w:rPr>
        <w:t xml:space="preserve"> </w:t>
      </w:r>
      <w:r>
        <w:t>por no consultar en tiempo oportuno.</w:t>
      </w:r>
    </w:p>
    <w:p w14:paraId="2D4E7D9C" w14:textId="77777777" w:rsidR="006F0095" w:rsidRDefault="00000000">
      <w:pPr>
        <w:pStyle w:val="Ttulo1"/>
        <w:numPr>
          <w:ilvl w:val="0"/>
          <w:numId w:val="5"/>
        </w:numPr>
        <w:tabs>
          <w:tab w:val="left" w:pos="1209"/>
        </w:tabs>
        <w:spacing w:before="267"/>
        <w:ind w:hanging="357"/>
      </w:pPr>
      <w:bookmarkStart w:id="51" w:name="_bookmark50"/>
      <w:bookmarkEnd w:id="51"/>
      <w:r>
        <w:t>Conocimiento</w:t>
      </w:r>
      <w:r>
        <w:rPr>
          <w:spacing w:val="-7"/>
        </w:rPr>
        <w:t xml:space="preserve"> </w:t>
      </w:r>
      <w:r>
        <w:t>y</w:t>
      </w:r>
      <w:r>
        <w:rPr>
          <w:spacing w:val="-2"/>
        </w:rPr>
        <w:t xml:space="preserve"> </w:t>
      </w:r>
      <w:r>
        <w:t>aceptación</w:t>
      </w:r>
      <w:r>
        <w:rPr>
          <w:spacing w:val="-4"/>
        </w:rPr>
        <w:t xml:space="preserve"> </w:t>
      </w:r>
      <w:r>
        <w:t>del</w:t>
      </w:r>
      <w:r>
        <w:rPr>
          <w:spacing w:val="-5"/>
        </w:rPr>
        <w:t xml:space="preserve"> </w:t>
      </w:r>
      <w:r>
        <w:t>pliego</w:t>
      </w:r>
      <w:r>
        <w:rPr>
          <w:spacing w:val="-4"/>
        </w:rPr>
        <w:t xml:space="preserve"> </w:t>
      </w:r>
      <w:r>
        <w:t>de</w:t>
      </w:r>
      <w:r>
        <w:rPr>
          <w:spacing w:val="-1"/>
        </w:rPr>
        <w:t xml:space="preserve"> </w:t>
      </w:r>
      <w:r>
        <w:rPr>
          <w:spacing w:val="-2"/>
        </w:rPr>
        <w:t>condiciones</w:t>
      </w:r>
    </w:p>
    <w:p w14:paraId="37359354" w14:textId="77777777" w:rsidR="006F0095" w:rsidRDefault="00000000">
      <w:pPr>
        <w:pStyle w:val="Textoindependiente"/>
        <w:spacing w:before="295" w:line="254" w:lineRule="auto"/>
        <w:ind w:left="852" w:right="986"/>
        <w:jc w:val="both"/>
      </w:pPr>
      <w:r>
        <w:rPr>
          <w:w w:val="105"/>
        </w:rPr>
        <w:t>Será</w:t>
      </w:r>
      <w:r>
        <w:rPr>
          <w:spacing w:val="-14"/>
          <w:w w:val="105"/>
        </w:rPr>
        <w:t xml:space="preserve"> </w:t>
      </w:r>
      <w:r>
        <w:rPr>
          <w:w w:val="105"/>
        </w:rPr>
        <w:t>responsabilidad</w:t>
      </w:r>
      <w:r>
        <w:rPr>
          <w:spacing w:val="-13"/>
          <w:w w:val="105"/>
        </w:rPr>
        <w:t xml:space="preserve"> </w:t>
      </w:r>
      <w:r>
        <w:rPr>
          <w:w w:val="105"/>
        </w:rPr>
        <w:t>del(la)</w:t>
      </w:r>
      <w:r>
        <w:rPr>
          <w:spacing w:val="-14"/>
          <w:w w:val="105"/>
        </w:rPr>
        <w:t xml:space="preserve"> </w:t>
      </w:r>
      <w:r>
        <w:rPr>
          <w:w w:val="105"/>
        </w:rPr>
        <w:t>oferente</w:t>
      </w:r>
      <w:r>
        <w:rPr>
          <w:spacing w:val="-12"/>
          <w:w w:val="105"/>
        </w:rPr>
        <w:t xml:space="preserve"> </w:t>
      </w:r>
      <w:r>
        <w:rPr>
          <w:w w:val="105"/>
        </w:rPr>
        <w:t>conocer</w:t>
      </w:r>
      <w:r>
        <w:rPr>
          <w:spacing w:val="-12"/>
          <w:w w:val="105"/>
        </w:rPr>
        <w:t xml:space="preserve"> </w:t>
      </w:r>
      <w:r>
        <w:rPr>
          <w:w w:val="105"/>
        </w:rPr>
        <w:t>todas</w:t>
      </w:r>
      <w:r>
        <w:rPr>
          <w:spacing w:val="-14"/>
          <w:w w:val="105"/>
        </w:rPr>
        <w:t xml:space="preserve"> </w:t>
      </w:r>
      <w:r>
        <w:rPr>
          <w:w w:val="105"/>
        </w:rPr>
        <w:t>y</w:t>
      </w:r>
      <w:r>
        <w:rPr>
          <w:spacing w:val="-13"/>
          <w:w w:val="105"/>
        </w:rPr>
        <w:t xml:space="preserve"> </w:t>
      </w:r>
      <w:r>
        <w:rPr>
          <w:w w:val="105"/>
        </w:rPr>
        <w:t>cada</w:t>
      </w:r>
      <w:r>
        <w:rPr>
          <w:spacing w:val="-13"/>
          <w:w w:val="105"/>
        </w:rPr>
        <w:t xml:space="preserve"> </w:t>
      </w:r>
      <w:r>
        <w:rPr>
          <w:w w:val="105"/>
        </w:rPr>
        <w:t>una</w:t>
      </w:r>
      <w:r>
        <w:rPr>
          <w:spacing w:val="-14"/>
          <w:w w:val="105"/>
        </w:rPr>
        <w:t xml:space="preserve"> </w:t>
      </w:r>
      <w:r>
        <w:rPr>
          <w:w w:val="105"/>
        </w:rPr>
        <w:t>de</w:t>
      </w:r>
      <w:r>
        <w:rPr>
          <w:spacing w:val="-14"/>
          <w:w w:val="105"/>
        </w:rPr>
        <w:t xml:space="preserve"> </w:t>
      </w:r>
      <w:r>
        <w:rPr>
          <w:w w:val="105"/>
        </w:rPr>
        <w:t>las</w:t>
      </w:r>
      <w:r>
        <w:rPr>
          <w:spacing w:val="-14"/>
          <w:w w:val="105"/>
        </w:rPr>
        <w:t xml:space="preserve"> </w:t>
      </w:r>
      <w:r>
        <w:rPr>
          <w:w w:val="105"/>
        </w:rPr>
        <w:t xml:space="preserve">implicaciones </w:t>
      </w:r>
      <w:r>
        <w:t xml:space="preserve">para el ofrecimiento del objeto del presente proceso de contratación, y realizar todas </w:t>
      </w:r>
      <w:r>
        <w:rPr>
          <w:w w:val="105"/>
        </w:rPr>
        <w:t>las</w:t>
      </w:r>
      <w:r>
        <w:rPr>
          <w:spacing w:val="-2"/>
          <w:w w:val="105"/>
        </w:rPr>
        <w:t xml:space="preserve"> </w:t>
      </w:r>
      <w:r>
        <w:rPr>
          <w:w w:val="105"/>
        </w:rPr>
        <w:t>evaluaciones</w:t>
      </w:r>
      <w:r>
        <w:rPr>
          <w:spacing w:val="-1"/>
          <w:w w:val="105"/>
        </w:rPr>
        <w:t xml:space="preserve"> </w:t>
      </w:r>
      <w:r>
        <w:rPr>
          <w:w w:val="105"/>
        </w:rPr>
        <w:t>que</w:t>
      </w:r>
      <w:r>
        <w:rPr>
          <w:spacing w:val="-2"/>
          <w:w w:val="105"/>
        </w:rPr>
        <w:t xml:space="preserve"> </w:t>
      </w:r>
      <w:r>
        <w:rPr>
          <w:w w:val="105"/>
        </w:rPr>
        <w:t>sean</w:t>
      </w:r>
      <w:r>
        <w:rPr>
          <w:spacing w:val="-1"/>
          <w:w w:val="105"/>
        </w:rPr>
        <w:t xml:space="preserve"> </w:t>
      </w:r>
      <w:r>
        <w:rPr>
          <w:w w:val="105"/>
        </w:rPr>
        <w:t>necesarias</w:t>
      </w:r>
      <w:r>
        <w:rPr>
          <w:spacing w:val="-1"/>
          <w:w w:val="105"/>
        </w:rPr>
        <w:t xml:space="preserve"> </w:t>
      </w:r>
      <w:r>
        <w:rPr>
          <w:w w:val="105"/>
        </w:rPr>
        <w:t>para</w:t>
      </w:r>
      <w:r>
        <w:rPr>
          <w:spacing w:val="-2"/>
          <w:w w:val="105"/>
        </w:rPr>
        <w:t xml:space="preserve"> </w:t>
      </w:r>
      <w:r>
        <w:rPr>
          <w:w w:val="105"/>
        </w:rPr>
        <w:t>presentar su</w:t>
      </w:r>
      <w:r>
        <w:rPr>
          <w:spacing w:val="-1"/>
          <w:w w:val="105"/>
        </w:rPr>
        <w:t xml:space="preserve"> </w:t>
      </w:r>
      <w:r>
        <w:rPr>
          <w:w w:val="105"/>
        </w:rPr>
        <w:t>propuesta</w:t>
      </w:r>
      <w:r>
        <w:rPr>
          <w:spacing w:val="-1"/>
          <w:w w:val="105"/>
        </w:rPr>
        <w:t xml:space="preserve"> </w:t>
      </w:r>
      <w:r>
        <w:rPr>
          <w:w w:val="105"/>
        </w:rPr>
        <w:t>sobre la</w:t>
      </w:r>
      <w:r>
        <w:rPr>
          <w:spacing w:val="-2"/>
          <w:w w:val="105"/>
        </w:rPr>
        <w:t xml:space="preserve"> </w:t>
      </w:r>
      <w:r>
        <w:rPr>
          <w:w w:val="105"/>
        </w:rPr>
        <w:t>base</w:t>
      </w:r>
      <w:r>
        <w:rPr>
          <w:spacing w:val="-2"/>
          <w:w w:val="105"/>
        </w:rPr>
        <w:t xml:space="preserve"> </w:t>
      </w:r>
      <w:r>
        <w:rPr>
          <w:w w:val="105"/>
        </w:rPr>
        <w:t>de un examen cuidadoso de las características del negocio.</w:t>
      </w:r>
    </w:p>
    <w:p w14:paraId="1D61C633" w14:textId="77777777" w:rsidR="006F0095" w:rsidRDefault="006F0095">
      <w:pPr>
        <w:pStyle w:val="Textoindependiente"/>
        <w:spacing w:before="11"/>
      </w:pPr>
    </w:p>
    <w:p w14:paraId="4AFD4D59" w14:textId="77777777" w:rsidR="006F0095" w:rsidRDefault="00000000">
      <w:pPr>
        <w:pStyle w:val="Textoindependiente"/>
        <w:spacing w:line="254" w:lineRule="auto"/>
        <w:ind w:left="852" w:right="987"/>
        <w:jc w:val="both"/>
      </w:pPr>
      <w:r>
        <w:t xml:space="preserve">En caso de que los bienes a suministrar requieran de alguna instalación, los oferentes </w:t>
      </w:r>
      <w:r>
        <w:rPr>
          <w:w w:val="105"/>
        </w:rPr>
        <w:t>podrán</w:t>
      </w:r>
      <w:r>
        <w:rPr>
          <w:spacing w:val="-12"/>
          <w:w w:val="105"/>
        </w:rPr>
        <w:t xml:space="preserve"> </w:t>
      </w:r>
      <w:r>
        <w:rPr>
          <w:w w:val="105"/>
        </w:rPr>
        <w:t>realizar</w:t>
      </w:r>
      <w:r>
        <w:rPr>
          <w:spacing w:val="-10"/>
          <w:w w:val="105"/>
        </w:rPr>
        <w:t xml:space="preserve"> </w:t>
      </w:r>
      <w:r>
        <w:rPr>
          <w:w w:val="105"/>
        </w:rPr>
        <w:t>una</w:t>
      </w:r>
      <w:r>
        <w:rPr>
          <w:spacing w:val="-11"/>
          <w:w w:val="105"/>
        </w:rPr>
        <w:t xml:space="preserve"> </w:t>
      </w:r>
      <w:r>
        <w:rPr>
          <w:w w:val="105"/>
        </w:rPr>
        <w:t>visita</w:t>
      </w:r>
      <w:r>
        <w:rPr>
          <w:spacing w:val="-12"/>
          <w:w w:val="105"/>
        </w:rPr>
        <w:t xml:space="preserve"> </w:t>
      </w:r>
      <w:r>
        <w:rPr>
          <w:w w:val="105"/>
        </w:rPr>
        <w:t>técnica</w:t>
      </w:r>
      <w:r>
        <w:rPr>
          <w:spacing w:val="-10"/>
          <w:w w:val="105"/>
        </w:rPr>
        <w:t xml:space="preserve"> </w:t>
      </w:r>
      <w:r>
        <w:rPr>
          <w:w w:val="105"/>
        </w:rPr>
        <w:t>al</w:t>
      </w:r>
      <w:r>
        <w:rPr>
          <w:spacing w:val="-9"/>
          <w:w w:val="105"/>
        </w:rPr>
        <w:t xml:space="preserve"> </w:t>
      </w:r>
      <w:r>
        <w:rPr>
          <w:w w:val="105"/>
        </w:rPr>
        <w:t>lugar,</w:t>
      </w:r>
      <w:r>
        <w:rPr>
          <w:spacing w:val="-8"/>
          <w:w w:val="105"/>
        </w:rPr>
        <w:t xml:space="preserve"> </w:t>
      </w:r>
      <w:r>
        <w:rPr>
          <w:w w:val="105"/>
        </w:rPr>
        <w:t>de</w:t>
      </w:r>
      <w:r>
        <w:rPr>
          <w:spacing w:val="-13"/>
          <w:w w:val="105"/>
        </w:rPr>
        <w:t xml:space="preserve"> </w:t>
      </w:r>
      <w:r>
        <w:rPr>
          <w:w w:val="105"/>
        </w:rPr>
        <w:t>manera</w:t>
      </w:r>
      <w:r>
        <w:rPr>
          <w:spacing w:val="-13"/>
          <w:w w:val="105"/>
        </w:rPr>
        <w:t xml:space="preserve"> </w:t>
      </w:r>
      <w:r>
        <w:rPr>
          <w:w w:val="105"/>
        </w:rPr>
        <w:t>que</w:t>
      </w:r>
      <w:r>
        <w:rPr>
          <w:spacing w:val="-12"/>
          <w:w w:val="105"/>
        </w:rPr>
        <w:t xml:space="preserve"> </w:t>
      </w:r>
      <w:r>
        <w:rPr>
          <w:w w:val="105"/>
        </w:rPr>
        <w:t>obtengan</w:t>
      </w:r>
      <w:r>
        <w:rPr>
          <w:spacing w:val="-7"/>
          <w:w w:val="105"/>
        </w:rPr>
        <w:t xml:space="preserve"> </w:t>
      </w:r>
      <w:r>
        <w:rPr>
          <w:w w:val="105"/>
        </w:rPr>
        <w:t>por</w:t>
      </w:r>
      <w:r>
        <w:rPr>
          <w:spacing w:val="-13"/>
          <w:w w:val="105"/>
        </w:rPr>
        <w:t xml:space="preserve"> </w:t>
      </w:r>
      <w:r>
        <w:rPr>
          <w:w w:val="105"/>
        </w:rPr>
        <w:t>sí</w:t>
      </w:r>
      <w:r>
        <w:rPr>
          <w:spacing w:val="-11"/>
          <w:w w:val="105"/>
        </w:rPr>
        <w:t xml:space="preserve"> </w:t>
      </w:r>
      <w:r>
        <w:rPr>
          <w:w w:val="105"/>
        </w:rPr>
        <w:t>mismos</w:t>
      </w:r>
      <w:r>
        <w:rPr>
          <w:spacing w:val="-10"/>
          <w:w w:val="105"/>
        </w:rPr>
        <w:t xml:space="preserve"> </w:t>
      </w:r>
      <w:r>
        <w:rPr>
          <w:w w:val="105"/>
        </w:rPr>
        <w:t>y bajo</w:t>
      </w:r>
      <w:r>
        <w:rPr>
          <w:spacing w:val="-4"/>
          <w:w w:val="105"/>
        </w:rPr>
        <w:t xml:space="preserve"> </w:t>
      </w:r>
      <w:r>
        <w:rPr>
          <w:w w:val="105"/>
        </w:rPr>
        <w:t>su</w:t>
      </w:r>
      <w:r>
        <w:rPr>
          <w:spacing w:val="-5"/>
          <w:w w:val="105"/>
        </w:rPr>
        <w:t xml:space="preserve"> </w:t>
      </w:r>
      <w:r>
        <w:rPr>
          <w:w w:val="105"/>
        </w:rPr>
        <w:t>responsabilidad</w:t>
      </w:r>
      <w:r>
        <w:rPr>
          <w:spacing w:val="-1"/>
          <w:w w:val="105"/>
        </w:rPr>
        <w:t xml:space="preserve"> </w:t>
      </w:r>
      <w:r>
        <w:rPr>
          <w:w w:val="105"/>
        </w:rPr>
        <w:t>y</w:t>
      </w:r>
      <w:r>
        <w:rPr>
          <w:spacing w:val="-7"/>
          <w:w w:val="105"/>
        </w:rPr>
        <w:t xml:space="preserve"> </w:t>
      </w:r>
      <w:r>
        <w:rPr>
          <w:w w:val="105"/>
        </w:rPr>
        <w:t>riesgo,</w:t>
      </w:r>
      <w:r>
        <w:rPr>
          <w:spacing w:val="-3"/>
          <w:w w:val="105"/>
        </w:rPr>
        <w:t xml:space="preserve"> </w:t>
      </w:r>
      <w:r>
        <w:rPr>
          <w:w w:val="105"/>
        </w:rPr>
        <w:t>toda</w:t>
      </w:r>
      <w:r>
        <w:rPr>
          <w:spacing w:val="-4"/>
          <w:w w:val="105"/>
        </w:rPr>
        <w:t xml:space="preserve"> </w:t>
      </w:r>
      <w:r>
        <w:rPr>
          <w:w w:val="105"/>
        </w:rPr>
        <w:t>la</w:t>
      </w:r>
      <w:r>
        <w:rPr>
          <w:spacing w:val="-6"/>
          <w:w w:val="105"/>
        </w:rPr>
        <w:t xml:space="preserve"> </w:t>
      </w:r>
      <w:r>
        <w:rPr>
          <w:w w:val="105"/>
        </w:rPr>
        <w:t>información</w:t>
      </w:r>
      <w:r>
        <w:rPr>
          <w:spacing w:val="-3"/>
          <w:w w:val="105"/>
        </w:rPr>
        <w:t xml:space="preserve"> </w:t>
      </w:r>
      <w:r>
        <w:rPr>
          <w:w w:val="105"/>
        </w:rPr>
        <w:t>que</w:t>
      </w:r>
      <w:r>
        <w:rPr>
          <w:spacing w:val="-4"/>
          <w:w w:val="105"/>
        </w:rPr>
        <w:t xml:space="preserve"> </w:t>
      </w:r>
      <w:r>
        <w:rPr>
          <w:w w:val="105"/>
        </w:rPr>
        <w:t>pueda</w:t>
      </w:r>
      <w:r>
        <w:rPr>
          <w:spacing w:val="-3"/>
          <w:w w:val="105"/>
        </w:rPr>
        <w:t xml:space="preserve"> </w:t>
      </w:r>
      <w:r>
        <w:rPr>
          <w:w w:val="105"/>
        </w:rPr>
        <w:t>ser</w:t>
      </w:r>
      <w:r>
        <w:rPr>
          <w:spacing w:val="-4"/>
          <w:w w:val="105"/>
        </w:rPr>
        <w:t xml:space="preserve"> </w:t>
      </w:r>
      <w:r>
        <w:rPr>
          <w:w w:val="105"/>
        </w:rPr>
        <w:t>necesaria</w:t>
      </w:r>
      <w:r>
        <w:rPr>
          <w:spacing w:val="-4"/>
          <w:w w:val="105"/>
        </w:rPr>
        <w:t xml:space="preserve"> </w:t>
      </w:r>
      <w:r>
        <w:rPr>
          <w:w w:val="105"/>
        </w:rPr>
        <w:t>para preparar sus Ofertas.</w:t>
      </w:r>
    </w:p>
    <w:p w14:paraId="728D195C" w14:textId="77777777" w:rsidR="006F0095" w:rsidRDefault="00000000">
      <w:pPr>
        <w:spacing w:before="1" w:line="242" w:lineRule="auto"/>
        <w:ind w:left="852" w:right="917"/>
        <w:rPr>
          <w:sz w:val="24"/>
        </w:rPr>
      </w:pPr>
      <w:r>
        <w:rPr>
          <w:sz w:val="24"/>
        </w:rPr>
        <w:t>El</w:t>
      </w:r>
      <w:r>
        <w:rPr>
          <w:spacing w:val="80"/>
          <w:sz w:val="24"/>
        </w:rPr>
        <w:t xml:space="preserve"> </w:t>
      </w:r>
      <w:r>
        <w:rPr>
          <w:sz w:val="24"/>
        </w:rPr>
        <w:t>hecho</w:t>
      </w:r>
      <w:r>
        <w:rPr>
          <w:spacing w:val="80"/>
          <w:sz w:val="24"/>
        </w:rPr>
        <w:t xml:space="preserve"> </w:t>
      </w:r>
      <w:r>
        <w:rPr>
          <w:sz w:val="24"/>
        </w:rPr>
        <w:t>que</w:t>
      </w:r>
      <w:r>
        <w:rPr>
          <w:spacing w:val="80"/>
          <w:sz w:val="24"/>
        </w:rPr>
        <w:t xml:space="preserve"> </w:t>
      </w:r>
      <w:r>
        <w:rPr>
          <w:sz w:val="24"/>
        </w:rPr>
        <w:t>los</w:t>
      </w:r>
      <w:r>
        <w:rPr>
          <w:spacing w:val="80"/>
          <w:sz w:val="24"/>
        </w:rPr>
        <w:t xml:space="preserve"> </w:t>
      </w:r>
      <w:r>
        <w:rPr>
          <w:sz w:val="24"/>
        </w:rPr>
        <w:t>oferentes</w:t>
      </w:r>
      <w:r>
        <w:rPr>
          <w:spacing w:val="80"/>
          <w:sz w:val="24"/>
        </w:rPr>
        <w:t xml:space="preserve"> </w:t>
      </w:r>
      <w:r>
        <w:rPr>
          <w:sz w:val="24"/>
        </w:rPr>
        <w:t>no</w:t>
      </w:r>
      <w:r>
        <w:rPr>
          <w:spacing w:val="80"/>
          <w:sz w:val="24"/>
        </w:rPr>
        <w:t xml:space="preserve"> </w:t>
      </w:r>
      <w:r>
        <w:rPr>
          <w:sz w:val="24"/>
        </w:rPr>
        <w:t>se</w:t>
      </w:r>
      <w:r>
        <w:rPr>
          <w:spacing w:val="80"/>
          <w:sz w:val="24"/>
        </w:rPr>
        <w:t xml:space="preserve"> </w:t>
      </w:r>
      <w:r>
        <w:rPr>
          <w:sz w:val="24"/>
        </w:rPr>
        <w:t>familiaricen</w:t>
      </w:r>
      <w:r>
        <w:rPr>
          <w:spacing w:val="80"/>
          <w:sz w:val="24"/>
        </w:rPr>
        <w:t xml:space="preserve"> </w:t>
      </w:r>
      <w:r>
        <w:rPr>
          <w:sz w:val="24"/>
        </w:rPr>
        <w:t>debidamente</w:t>
      </w:r>
      <w:r>
        <w:rPr>
          <w:spacing w:val="80"/>
          <w:sz w:val="24"/>
        </w:rPr>
        <w:t xml:space="preserve"> </w:t>
      </w:r>
      <w:r>
        <w:rPr>
          <w:sz w:val="24"/>
        </w:rPr>
        <w:t>con</w:t>
      </w:r>
      <w:r>
        <w:rPr>
          <w:spacing w:val="80"/>
          <w:sz w:val="24"/>
        </w:rPr>
        <w:t xml:space="preserve"> </w:t>
      </w:r>
      <w:r>
        <w:rPr>
          <w:sz w:val="24"/>
        </w:rPr>
        <w:t>los</w:t>
      </w:r>
      <w:r>
        <w:rPr>
          <w:spacing w:val="80"/>
          <w:sz w:val="24"/>
        </w:rPr>
        <w:t xml:space="preserve"> </w:t>
      </w:r>
      <w:r>
        <w:rPr>
          <w:sz w:val="24"/>
        </w:rPr>
        <w:t>detalles</w:t>
      </w:r>
      <w:r>
        <w:rPr>
          <w:spacing w:val="80"/>
          <w:sz w:val="24"/>
        </w:rPr>
        <w:t xml:space="preserve"> </w:t>
      </w:r>
      <w:r>
        <w:rPr>
          <w:sz w:val="24"/>
        </w:rPr>
        <w:t>y condiciones</w:t>
      </w:r>
      <w:r>
        <w:rPr>
          <w:spacing w:val="40"/>
          <w:sz w:val="24"/>
        </w:rPr>
        <w:t xml:space="preserve"> </w:t>
      </w:r>
      <w:r>
        <w:rPr>
          <w:sz w:val="24"/>
        </w:rPr>
        <w:t>bajo</w:t>
      </w:r>
      <w:r>
        <w:rPr>
          <w:spacing w:val="40"/>
          <w:sz w:val="24"/>
        </w:rPr>
        <w:t xml:space="preserve"> </w:t>
      </w:r>
      <w:r>
        <w:rPr>
          <w:sz w:val="24"/>
        </w:rPr>
        <w:t>las</w:t>
      </w:r>
      <w:r>
        <w:rPr>
          <w:spacing w:val="40"/>
          <w:sz w:val="24"/>
        </w:rPr>
        <w:t xml:space="preserve"> </w:t>
      </w:r>
      <w:r>
        <w:rPr>
          <w:sz w:val="24"/>
        </w:rPr>
        <w:t>cuales</w:t>
      </w:r>
      <w:r>
        <w:rPr>
          <w:spacing w:val="40"/>
          <w:sz w:val="24"/>
        </w:rPr>
        <w:t xml:space="preserve"> </w:t>
      </w:r>
      <w:r>
        <w:rPr>
          <w:sz w:val="24"/>
        </w:rPr>
        <w:t>serán</w:t>
      </w:r>
      <w:r>
        <w:rPr>
          <w:spacing w:val="40"/>
          <w:sz w:val="24"/>
        </w:rPr>
        <w:t xml:space="preserve"> </w:t>
      </w:r>
      <w:r>
        <w:rPr>
          <w:sz w:val="24"/>
        </w:rPr>
        <w:t>ejecutados</w:t>
      </w:r>
      <w:r>
        <w:rPr>
          <w:spacing w:val="40"/>
          <w:sz w:val="24"/>
        </w:rPr>
        <w:t xml:space="preserve"> </w:t>
      </w:r>
      <w:r>
        <w:rPr>
          <w:sz w:val="24"/>
        </w:rPr>
        <w:t>los</w:t>
      </w:r>
      <w:r>
        <w:rPr>
          <w:spacing w:val="40"/>
          <w:sz w:val="24"/>
        </w:rPr>
        <w:t xml:space="preserve"> </w:t>
      </w:r>
      <w:r>
        <w:rPr>
          <w:sz w:val="24"/>
        </w:rPr>
        <w:t>trabajos,</w:t>
      </w:r>
      <w:r>
        <w:rPr>
          <w:spacing w:val="40"/>
          <w:sz w:val="24"/>
        </w:rPr>
        <w:t xml:space="preserve"> </w:t>
      </w:r>
      <w:r>
        <w:rPr>
          <w:sz w:val="24"/>
        </w:rPr>
        <w:t>no</w:t>
      </w:r>
      <w:r>
        <w:rPr>
          <w:spacing w:val="40"/>
          <w:sz w:val="24"/>
        </w:rPr>
        <w:t xml:space="preserve"> </w:t>
      </w:r>
      <w:r>
        <w:rPr>
          <w:sz w:val="24"/>
        </w:rPr>
        <w:t>se</w:t>
      </w:r>
      <w:r>
        <w:rPr>
          <w:spacing w:val="40"/>
          <w:sz w:val="24"/>
        </w:rPr>
        <w:t xml:space="preserve"> </w:t>
      </w:r>
      <w:r>
        <w:rPr>
          <w:sz w:val="24"/>
        </w:rPr>
        <w:t>considerará</w:t>
      </w:r>
      <w:r>
        <w:rPr>
          <w:spacing w:val="40"/>
          <w:sz w:val="24"/>
        </w:rPr>
        <w:t xml:space="preserve"> </w:t>
      </w:r>
      <w:r>
        <w:rPr>
          <w:sz w:val="24"/>
        </w:rPr>
        <w:t>como argumento</w:t>
      </w:r>
      <w:r>
        <w:rPr>
          <w:spacing w:val="40"/>
          <w:sz w:val="24"/>
        </w:rPr>
        <w:t xml:space="preserve"> </w:t>
      </w:r>
      <w:r>
        <w:rPr>
          <w:sz w:val="24"/>
        </w:rPr>
        <w:t>válido</w:t>
      </w:r>
      <w:r>
        <w:rPr>
          <w:spacing w:val="40"/>
          <w:sz w:val="24"/>
        </w:rPr>
        <w:t xml:space="preserve"> </w:t>
      </w:r>
      <w:r>
        <w:rPr>
          <w:sz w:val="24"/>
        </w:rPr>
        <w:t>para</w:t>
      </w:r>
      <w:r>
        <w:rPr>
          <w:spacing w:val="40"/>
          <w:sz w:val="24"/>
        </w:rPr>
        <w:t xml:space="preserve"> </w:t>
      </w:r>
      <w:r>
        <w:rPr>
          <w:sz w:val="24"/>
        </w:rPr>
        <w:t>posteriores</w:t>
      </w:r>
      <w:r>
        <w:rPr>
          <w:spacing w:val="40"/>
          <w:sz w:val="24"/>
        </w:rPr>
        <w:t xml:space="preserve"> </w:t>
      </w:r>
      <w:r>
        <w:rPr>
          <w:sz w:val="24"/>
        </w:rPr>
        <w:t>reclamaciones</w:t>
      </w:r>
      <w:r>
        <w:rPr>
          <w:spacing w:val="40"/>
          <w:sz w:val="24"/>
        </w:rPr>
        <w:t xml:space="preserve"> </w:t>
      </w:r>
      <w:r>
        <w:rPr>
          <w:rFonts w:ascii="Palatino Linotype" w:hAnsi="Palatino Linotype"/>
          <w:b/>
          <w:sz w:val="24"/>
        </w:rPr>
        <w:t>ni</w:t>
      </w:r>
      <w:r>
        <w:rPr>
          <w:rFonts w:ascii="Palatino Linotype" w:hAnsi="Palatino Linotype"/>
          <w:b/>
          <w:spacing w:val="40"/>
          <w:sz w:val="24"/>
        </w:rPr>
        <w:t xml:space="preserve"> </w:t>
      </w:r>
      <w:r>
        <w:rPr>
          <w:rFonts w:ascii="Palatino Linotype" w:hAnsi="Palatino Linotype"/>
          <w:b/>
          <w:sz w:val="24"/>
        </w:rPr>
        <w:t>causa</w:t>
      </w:r>
      <w:r>
        <w:rPr>
          <w:rFonts w:ascii="Palatino Linotype" w:hAnsi="Palatino Linotype"/>
          <w:b/>
          <w:spacing w:val="40"/>
          <w:sz w:val="24"/>
        </w:rPr>
        <w:t xml:space="preserve"> </w:t>
      </w:r>
      <w:r>
        <w:rPr>
          <w:rFonts w:ascii="Palatino Linotype" w:hAnsi="Palatino Linotype"/>
          <w:b/>
          <w:sz w:val="24"/>
        </w:rPr>
        <w:t>de</w:t>
      </w:r>
      <w:r>
        <w:rPr>
          <w:rFonts w:ascii="Palatino Linotype" w:hAnsi="Palatino Linotype"/>
          <w:b/>
          <w:spacing w:val="40"/>
          <w:sz w:val="24"/>
        </w:rPr>
        <w:t xml:space="preserve"> </w:t>
      </w:r>
      <w:r>
        <w:rPr>
          <w:rFonts w:ascii="Palatino Linotype" w:hAnsi="Palatino Linotype"/>
          <w:b/>
          <w:sz w:val="24"/>
        </w:rPr>
        <w:t>descalificación</w:t>
      </w:r>
      <w:r>
        <w:rPr>
          <w:rFonts w:ascii="Palatino Linotype" w:hAnsi="Palatino Linotype"/>
          <w:b/>
          <w:spacing w:val="40"/>
          <w:sz w:val="24"/>
        </w:rPr>
        <w:t xml:space="preserve"> </w:t>
      </w:r>
      <w:r>
        <w:rPr>
          <w:rFonts w:ascii="Palatino Linotype" w:hAnsi="Palatino Linotype"/>
          <w:b/>
          <w:sz w:val="24"/>
        </w:rPr>
        <w:t>en caso de que la institución contratante lo prevea en el cronograma</w:t>
      </w:r>
      <w:r>
        <w:rPr>
          <w:rFonts w:ascii="Palatino Linotype" w:hAnsi="Palatino Linotype"/>
          <w:b/>
          <w:spacing w:val="-1"/>
          <w:sz w:val="24"/>
        </w:rPr>
        <w:t xml:space="preserve"> </w:t>
      </w:r>
      <w:r>
        <w:rPr>
          <w:rFonts w:ascii="Palatino Linotype" w:hAnsi="Palatino Linotype"/>
          <w:b/>
          <w:sz w:val="24"/>
        </w:rPr>
        <w:t>de actividades</w:t>
      </w:r>
      <w:r>
        <w:rPr>
          <w:sz w:val="24"/>
        </w:rPr>
        <w:t>. El</w:t>
      </w:r>
      <w:r>
        <w:rPr>
          <w:spacing w:val="66"/>
          <w:sz w:val="24"/>
        </w:rPr>
        <w:t xml:space="preserve"> </w:t>
      </w:r>
      <w:r>
        <w:rPr>
          <w:sz w:val="24"/>
        </w:rPr>
        <w:t>costo</w:t>
      </w:r>
      <w:r>
        <w:rPr>
          <w:spacing w:val="68"/>
          <w:sz w:val="24"/>
        </w:rPr>
        <w:t xml:space="preserve"> </w:t>
      </w:r>
      <w:r>
        <w:rPr>
          <w:sz w:val="24"/>
        </w:rPr>
        <w:t>de</w:t>
      </w:r>
      <w:r>
        <w:rPr>
          <w:spacing w:val="67"/>
          <w:sz w:val="24"/>
        </w:rPr>
        <w:t xml:space="preserve"> </w:t>
      </w:r>
      <w:r>
        <w:rPr>
          <w:sz w:val="24"/>
        </w:rPr>
        <w:t>esta</w:t>
      </w:r>
      <w:r>
        <w:rPr>
          <w:spacing w:val="68"/>
          <w:sz w:val="24"/>
        </w:rPr>
        <w:t xml:space="preserve"> </w:t>
      </w:r>
      <w:r>
        <w:rPr>
          <w:sz w:val="24"/>
        </w:rPr>
        <w:t>visita</w:t>
      </w:r>
      <w:r>
        <w:rPr>
          <w:spacing w:val="67"/>
          <w:sz w:val="24"/>
        </w:rPr>
        <w:t xml:space="preserve"> </w:t>
      </w:r>
      <w:r>
        <w:rPr>
          <w:sz w:val="24"/>
        </w:rPr>
        <w:t>será</w:t>
      </w:r>
      <w:r>
        <w:rPr>
          <w:spacing w:val="67"/>
          <w:sz w:val="24"/>
        </w:rPr>
        <w:t xml:space="preserve"> </w:t>
      </w:r>
      <w:r>
        <w:rPr>
          <w:sz w:val="24"/>
        </w:rPr>
        <w:t>de</w:t>
      </w:r>
      <w:r>
        <w:rPr>
          <w:spacing w:val="67"/>
          <w:sz w:val="24"/>
        </w:rPr>
        <w:t xml:space="preserve"> </w:t>
      </w:r>
      <w:r>
        <w:rPr>
          <w:sz w:val="24"/>
        </w:rPr>
        <w:t>exclusiva</w:t>
      </w:r>
      <w:r>
        <w:rPr>
          <w:spacing w:val="67"/>
          <w:sz w:val="24"/>
        </w:rPr>
        <w:t xml:space="preserve"> </w:t>
      </w:r>
      <w:r>
        <w:rPr>
          <w:sz w:val="24"/>
        </w:rPr>
        <w:t>cuenta</w:t>
      </w:r>
      <w:r>
        <w:rPr>
          <w:spacing w:val="67"/>
          <w:sz w:val="24"/>
        </w:rPr>
        <w:t xml:space="preserve"> </w:t>
      </w:r>
      <w:r>
        <w:rPr>
          <w:sz w:val="24"/>
        </w:rPr>
        <w:t>de</w:t>
      </w:r>
      <w:r>
        <w:rPr>
          <w:spacing w:val="67"/>
          <w:sz w:val="24"/>
        </w:rPr>
        <w:t xml:space="preserve"> </w:t>
      </w:r>
      <w:r>
        <w:rPr>
          <w:sz w:val="24"/>
        </w:rPr>
        <w:t>los</w:t>
      </w:r>
      <w:r>
        <w:rPr>
          <w:spacing w:val="67"/>
          <w:sz w:val="24"/>
        </w:rPr>
        <w:t xml:space="preserve"> </w:t>
      </w:r>
      <w:r>
        <w:rPr>
          <w:sz w:val="24"/>
        </w:rPr>
        <w:t>oferentes.</w:t>
      </w:r>
      <w:r>
        <w:rPr>
          <w:spacing w:val="68"/>
          <w:sz w:val="24"/>
        </w:rPr>
        <w:t xml:space="preserve"> </w:t>
      </w:r>
      <w:r>
        <w:rPr>
          <w:sz w:val="24"/>
        </w:rPr>
        <w:t>La</w:t>
      </w:r>
      <w:r>
        <w:rPr>
          <w:spacing w:val="67"/>
          <w:sz w:val="24"/>
        </w:rPr>
        <w:t xml:space="preserve"> </w:t>
      </w:r>
      <w:r>
        <w:rPr>
          <w:sz w:val="24"/>
        </w:rPr>
        <w:t>institución contratante</w:t>
      </w:r>
      <w:r>
        <w:rPr>
          <w:spacing w:val="40"/>
          <w:sz w:val="24"/>
        </w:rPr>
        <w:t xml:space="preserve"> </w:t>
      </w:r>
      <w:r>
        <w:rPr>
          <w:sz w:val="24"/>
        </w:rPr>
        <w:t>suministrará,</w:t>
      </w:r>
      <w:r>
        <w:rPr>
          <w:spacing w:val="40"/>
          <w:sz w:val="24"/>
        </w:rPr>
        <w:t xml:space="preserve"> </w:t>
      </w:r>
      <w:r>
        <w:rPr>
          <w:sz w:val="24"/>
        </w:rPr>
        <w:t>cuando</w:t>
      </w:r>
      <w:r>
        <w:rPr>
          <w:spacing w:val="40"/>
          <w:sz w:val="24"/>
        </w:rPr>
        <w:t xml:space="preserve"> </w:t>
      </w:r>
      <w:r>
        <w:rPr>
          <w:sz w:val="24"/>
        </w:rPr>
        <w:t>sea</w:t>
      </w:r>
      <w:r>
        <w:rPr>
          <w:spacing w:val="40"/>
          <w:sz w:val="24"/>
        </w:rPr>
        <w:t xml:space="preserve"> </w:t>
      </w:r>
      <w:r>
        <w:rPr>
          <w:sz w:val="24"/>
        </w:rPr>
        <w:t>necesario,</w:t>
      </w:r>
      <w:r>
        <w:rPr>
          <w:spacing w:val="40"/>
          <w:sz w:val="24"/>
        </w:rPr>
        <w:t xml:space="preserve"> </w:t>
      </w:r>
      <w:r>
        <w:rPr>
          <w:sz w:val="24"/>
        </w:rPr>
        <w:t>los</w:t>
      </w:r>
      <w:r>
        <w:rPr>
          <w:spacing w:val="40"/>
          <w:sz w:val="24"/>
        </w:rPr>
        <w:t xml:space="preserve"> </w:t>
      </w:r>
      <w:r>
        <w:rPr>
          <w:sz w:val="24"/>
        </w:rPr>
        <w:t>permisos</w:t>
      </w:r>
      <w:r>
        <w:rPr>
          <w:spacing w:val="40"/>
          <w:sz w:val="24"/>
        </w:rPr>
        <w:t xml:space="preserve"> </w:t>
      </w:r>
      <w:r>
        <w:rPr>
          <w:sz w:val="24"/>
        </w:rPr>
        <w:t>pertinentes</w:t>
      </w:r>
      <w:r>
        <w:rPr>
          <w:spacing w:val="40"/>
          <w:sz w:val="24"/>
        </w:rPr>
        <w:t xml:space="preserve"> </w:t>
      </w:r>
      <w:r>
        <w:rPr>
          <w:sz w:val="24"/>
        </w:rPr>
        <w:t>para</w:t>
      </w:r>
      <w:r>
        <w:rPr>
          <w:spacing w:val="80"/>
          <w:sz w:val="24"/>
        </w:rPr>
        <w:t xml:space="preserve"> </w:t>
      </w:r>
      <w:r>
        <w:rPr>
          <w:sz w:val="24"/>
        </w:rPr>
        <w:t>efectuar las inspecciones correspondientes.</w:t>
      </w:r>
    </w:p>
    <w:p w14:paraId="2A12C9F2" w14:textId="77777777" w:rsidR="006F0095" w:rsidRDefault="006F0095">
      <w:pPr>
        <w:pStyle w:val="Textoindependiente"/>
        <w:spacing w:before="29"/>
      </w:pPr>
    </w:p>
    <w:p w14:paraId="2DDA1591" w14:textId="77777777" w:rsidR="006F0095" w:rsidRDefault="00000000">
      <w:pPr>
        <w:pStyle w:val="Textoindependiente"/>
        <w:spacing w:line="254" w:lineRule="auto"/>
        <w:ind w:left="852" w:right="999"/>
        <w:jc w:val="both"/>
      </w:pPr>
      <w:r>
        <w:rPr>
          <w:w w:val="105"/>
        </w:rPr>
        <w:t>El solo hecho de un(a) oferente participar presentando oferta, implica pleno conocimiento, aceptación y sometimiento por sí mismo(a), por sus miembros, ejecutivos, y su representante legal, a los procedimientos, condiciones, estipulaciones y normativas, establecidos en el presente pliego de condiciones, el</w:t>
      </w:r>
    </w:p>
    <w:p w14:paraId="227A2E8C" w14:textId="77777777" w:rsidR="006F0095" w:rsidRDefault="006F0095">
      <w:pPr>
        <w:pStyle w:val="Textoindependiente"/>
        <w:spacing w:line="254" w:lineRule="auto"/>
        <w:jc w:val="both"/>
        <w:sectPr w:rsidR="006F0095">
          <w:pgSz w:w="12250" w:h="15850"/>
          <w:pgMar w:top="860" w:right="708" w:bottom="1320" w:left="850" w:header="640" w:footer="1049" w:gutter="0"/>
          <w:cols w:space="720"/>
        </w:sectPr>
      </w:pPr>
    </w:p>
    <w:p w14:paraId="445886A7" w14:textId="77777777" w:rsidR="006F0095" w:rsidRDefault="006F0095">
      <w:pPr>
        <w:pStyle w:val="Textoindependiente"/>
        <w:spacing w:before="263"/>
      </w:pPr>
    </w:p>
    <w:p w14:paraId="13328DB0" w14:textId="77777777" w:rsidR="006F0095" w:rsidRDefault="00000000">
      <w:pPr>
        <w:pStyle w:val="Textoindependiente"/>
        <w:spacing w:line="254" w:lineRule="auto"/>
        <w:ind w:left="852" w:right="996"/>
        <w:jc w:val="both"/>
      </w:pPr>
      <w:r>
        <w:t>cual tiene carácter jurídicamente obligatorio y vinculante entre los(as) oferentes y la institución contratante.</w:t>
      </w:r>
    </w:p>
    <w:p w14:paraId="15724453" w14:textId="77777777" w:rsidR="006F0095" w:rsidRDefault="006F0095">
      <w:pPr>
        <w:pStyle w:val="Textoindependiente"/>
        <w:spacing w:before="17"/>
      </w:pPr>
    </w:p>
    <w:p w14:paraId="5BB3DE25" w14:textId="77777777" w:rsidR="006F0095" w:rsidRDefault="00000000">
      <w:pPr>
        <w:pStyle w:val="Textoindependiente"/>
        <w:spacing w:line="254" w:lineRule="auto"/>
        <w:ind w:left="852" w:right="989"/>
        <w:jc w:val="both"/>
      </w:pPr>
      <w:r>
        <w:t>Si</w:t>
      </w:r>
      <w:r>
        <w:rPr>
          <w:spacing w:val="-14"/>
        </w:rPr>
        <w:t xml:space="preserve"> </w:t>
      </w:r>
      <w:r>
        <w:t>el(la)</w:t>
      </w:r>
      <w:r>
        <w:rPr>
          <w:spacing w:val="-13"/>
        </w:rPr>
        <w:t xml:space="preserve"> </w:t>
      </w:r>
      <w:r>
        <w:t>oferente</w:t>
      </w:r>
      <w:r>
        <w:rPr>
          <w:spacing w:val="-13"/>
        </w:rPr>
        <w:t xml:space="preserve"> </w:t>
      </w:r>
      <w:r>
        <w:t>omite</w:t>
      </w:r>
      <w:r>
        <w:rPr>
          <w:spacing w:val="-13"/>
        </w:rPr>
        <w:t xml:space="preserve"> </w:t>
      </w:r>
      <w:r>
        <w:t>suministrar</w:t>
      </w:r>
      <w:r>
        <w:rPr>
          <w:spacing w:val="-14"/>
        </w:rPr>
        <w:t xml:space="preserve"> </w:t>
      </w:r>
      <w:r>
        <w:t>alguna</w:t>
      </w:r>
      <w:r>
        <w:rPr>
          <w:spacing w:val="-13"/>
        </w:rPr>
        <w:t xml:space="preserve"> </w:t>
      </w:r>
      <w:r>
        <w:t>parte</w:t>
      </w:r>
      <w:r>
        <w:rPr>
          <w:spacing w:val="-13"/>
        </w:rPr>
        <w:t xml:space="preserve"> </w:t>
      </w:r>
      <w:r>
        <w:t>de</w:t>
      </w:r>
      <w:r>
        <w:rPr>
          <w:spacing w:val="-13"/>
        </w:rPr>
        <w:t xml:space="preserve"> </w:t>
      </w:r>
      <w:r>
        <w:t>la</w:t>
      </w:r>
      <w:r>
        <w:rPr>
          <w:spacing w:val="-13"/>
        </w:rPr>
        <w:t xml:space="preserve"> </w:t>
      </w:r>
      <w:r>
        <w:t>información</w:t>
      </w:r>
      <w:r>
        <w:rPr>
          <w:spacing w:val="-14"/>
        </w:rPr>
        <w:t xml:space="preserve"> </w:t>
      </w:r>
      <w:r>
        <w:t>requerida</w:t>
      </w:r>
      <w:r>
        <w:rPr>
          <w:spacing w:val="-13"/>
        </w:rPr>
        <w:t xml:space="preserve"> </w:t>
      </w:r>
      <w:r>
        <w:t>o</w:t>
      </w:r>
      <w:r>
        <w:rPr>
          <w:spacing w:val="-13"/>
        </w:rPr>
        <w:t xml:space="preserve"> </w:t>
      </w:r>
      <w:r>
        <w:t>presenta una información que no se ajuste sustancialmente en todos sus aspectos al mismo, el riesgo estará a su cargo y el resultado podrá ser su descalificación o la nulidad del contrato si el caso lo amerita.</w:t>
      </w:r>
    </w:p>
    <w:p w14:paraId="1E5E21E9" w14:textId="77777777" w:rsidR="006F0095" w:rsidRDefault="00000000">
      <w:pPr>
        <w:pStyle w:val="Ttulo1"/>
        <w:numPr>
          <w:ilvl w:val="0"/>
          <w:numId w:val="5"/>
        </w:numPr>
        <w:tabs>
          <w:tab w:val="left" w:pos="1209"/>
        </w:tabs>
        <w:spacing w:before="267"/>
        <w:ind w:hanging="357"/>
      </w:pPr>
      <w:bookmarkStart w:id="52" w:name="_bookmark51"/>
      <w:bookmarkEnd w:id="52"/>
      <w:r>
        <w:t>Derecho</w:t>
      </w:r>
      <w:r>
        <w:rPr>
          <w:spacing w:val="-3"/>
        </w:rPr>
        <w:t xml:space="preserve"> </w:t>
      </w:r>
      <w:r>
        <w:t>a</w:t>
      </w:r>
      <w:r>
        <w:rPr>
          <w:spacing w:val="-1"/>
        </w:rPr>
        <w:t xml:space="preserve"> </w:t>
      </w:r>
      <w:r>
        <w:rPr>
          <w:spacing w:val="-2"/>
        </w:rPr>
        <w:t>participar</w:t>
      </w:r>
    </w:p>
    <w:p w14:paraId="1C47B3C6" w14:textId="77777777" w:rsidR="006F0095" w:rsidRDefault="00000000">
      <w:pPr>
        <w:pStyle w:val="Textoindependiente"/>
        <w:spacing w:before="296" w:line="254" w:lineRule="auto"/>
        <w:ind w:left="852" w:right="988"/>
        <w:jc w:val="both"/>
      </w:pPr>
      <w:r>
        <w:t>Toda persona natural o jurídica, nacional o extranjera, de manera individual o en consorcio,</w:t>
      </w:r>
      <w:r>
        <w:rPr>
          <w:spacing w:val="-7"/>
        </w:rPr>
        <w:t xml:space="preserve"> </w:t>
      </w:r>
      <w:r>
        <w:t>que</w:t>
      </w:r>
      <w:r>
        <w:rPr>
          <w:spacing w:val="-8"/>
        </w:rPr>
        <w:t xml:space="preserve"> </w:t>
      </w:r>
      <w:r>
        <w:t>tenga</w:t>
      </w:r>
      <w:r>
        <w:rPr>
          <w:spacing w:val="-8"/>
        </w:rPr>
        <w:t xml:space="preserve"> </w:t>
      </w:r>
      <w:r>
        <w:t>conocimiento</w:t>
      </w:r>
      <w:r>
        <w:rPr>
          <w:spacing w:val="-8"/>
        </w:rPr>
        <w:t xml:space="preserve"> </w:t>
      </w:r>
      <w:r>
        <w:t>de</w:t>
      </w:r>
      <w:r>
        <w:rPr>
          <w:spacing w:val="-8"/>
        </w:rPr>
        <w:t xml:space="preserve"> </w:t>
      </w:r>
      <w:r>
        <w:t>este</w:t>
      </w:r>
      <w:r>
        <w:rPr>
          <w:spacing w:val="-8"/>
        </w:rPr>
        <w:t xml:space="preserve"> </w:t>
      </w:r>
      <w:r>
        <w:t>procedimiento</w:t>
      </w:r>
      <w:r>
        <w:rPr>
          <w:spacing w:val="-8"/>
        </w:rPr>
        <w:t xml:space="preserve"> </w:t>
      </w:r>
      <w:r>
        <w:t>tendrá</w:t>
      </w:r>
      <w:r>
        <w:rPr>
          <w:spacing w:val="-10"/>
        </w:rPr>
        <w:t xml:space="preserve"> </w:t>
      </w:r>
      <w:r>
        <w:t>derecho</w:t>
      </w:r>
      <w:r>
        <w:rPr>
          <w:spacing w:val="-9"/>
        </w:rPr>
        <w:t xml:space="preserve"> </w:t>
      </w:r>
      <w:r>
        <w:t>a</w:t>
      </w:r>
      <w:r>
        <w:rPr>
          <w:spacing w:val="80"/>
        </w:rPr>
        <w:t xml:space="preserve"> </w:t>
      </w:r>
      <w:r>
        <w:t>participar, siempre</w:t>
      </w:r>
      <w:r>
        <w:rPr>
          <w:spacing w:val="40"/>
        </w:rPr>
        <w:t xml:space="preserve"> </w:t>
      </w:r>
      <w:r>
        <w:t>y</w:t>
      </w:r>
      <w:r>
        <w:rPr>
          <w:spacing w:val="40"/>
        </w:rPr>
        <w:t xml:space="preserve"> </w:t>
      </w:r>
      <w:r>
        <w:t>cuando</w:t>
      </w:r>
      <w:r>
        <w:rPr>
          <w:spacing w:val="40"/>
        </w:rPr>
        <w:t xml:space="preserve"> </w:t>
      </w:r>
      <w:r>
        <w:t>reúna</w:t>
      </w:r>
      <w:r>
        <w:rPr>
          <w:spacing w:val="40"/>
        </w:rPr>
        <w:t xml:space="preserve"> </w:t>
      </w:r>
      <w:r>
        <w:t>las</w:t>
      </w:r>
      <w:r>
        <w:rPr>
          <w:spacing w:val="40"/>
        </w:rPr>
        <w:t xml:space="preserve"> </w:t>
      </w:r>
      <w:r>
        <w:t>condiciones</w:t>
      </w:r>
      <w:r>
        <w:rPr>
          <w:spacing w:val="40"/>
        </w:rPr>
        <w:t xml:space="preserve"> </w:t>
      </w:r>
      <w:r>
        <w:t>siguientes:</w:t>
      </w:r>
    </w:p>
    <w:p w14:paraId="05C87B64" w14:textId="77777777" w:rsidR="006F0095" w:rsidRDefault="006F0095">
      <w:pPr>
        <w:pStyle w:val="Textoindependiente"/>
        <w:spacing w:before="14"/>
      </w:pPr>
    </w:p>
    <w:p w14:paraId="7732513D" w14:textId="77777777" w:rsidR="006F0095" w:rsidRDefault="00000000">
      <w:pPr>
        <w:pStyle w:val="Prrafodelista"/>
        <w:numPr>
          <w:ilvl w:val="0"/>
          <w:numId w:val="3"/>
        </w:numPr>
        <w:tabs>
          <w:tab w:val="left" w:pos="1275"/>
          <w:tab w:val="left" w:pos="1279"/>
        </w:tabs>
        <w:spacing w:line="254" w:lineRule="auto"/>
        <w:ind w:right="983" w:hanging="358"/>
        <w:jc w:val="both"/>
        <w:rPr>
          <w:sz w:val="24"/>
        </w:rPr>
      </w:pPr>
      <w:r>
        <w:rPr>
          <w:sz w:val="24"/>
        </w:rPr>
        <w:t>Demuestre</w:t>
      </w:r>
      <w:r>
        <w:rPr>
          <w:spacing w:val="-5"/>
          <w:sz w:val="24"/>
        </w:rPr>
        <w:t xml:space="preserve"> </w:t>
      </w:r>
      <w:r>
        <w:rPr>
          <w:sz w:val="24"/>
        </w:rPr>
        <w:t>su</w:t>
      </w:r>
      <w:r>
        <w:rPr>
          <w:spacing w:val="-6"/>
          <w:sz w:val="24"/>
        </w:rPr>
        <w:t xml:space="preserve"> </w:t>
      </w:r>
      <w:r>
        <w:rPr>
          <w:sz w:val="24"/>
        </w:rPr>
        <w:t>plena</w:t>
      </w:r>
      <w:r>
        <w:rPr>
          <w:spacing w:val="-6"/>
          <w:sz w:val="24"/>
        </w:rPr>
        <w:t xml:space="preserve"> </w:t>
      </w:r>
      <w:r>
        <w:rPr>
          <w:sz w:val="24"/>
        </w:rPr>
        <w:t>capacidad</w:t>
      </w:r>
      <w:r>
        <w:rPr>
          <w:spacing w:val="-5"/>
          <w:sz w:val="24"/>
        </w:rPr>
        <w:t xml:space="preserve"> </w:t>
      </w:r>
      <w:r>
        <w:rPr>
          <w:sz w:val="24"/>
        </w:rPr>
        <w:t>conforme</w:t>
      </w:r>
      <w:r>
        <w:rPr>
          <w:spacing w:val="-6"/>
          <w:sz w:val="24"/>
        </w:rPr>
        <w:t xml:space="preserve"> </w:t>
      </w:r>
      <w:r>
        <w:rPr>
          <w:sz w:val="24"/>
        </w:rPr>
        <w:t>a</w:t>
      </w:r>
      <w:r>
        <w:rPr>
          <w:spacing w:val="-6"/>
          <w:sz w:val="24"/>
        </w:rPr>
        <w:t xml:space="preserve"> </w:t>
      </w:r>
      <w:r>
        <w:rPr>
          <w:sz w:val="24"/>
        </w:rPr>
        <w:t>los</w:t>
      </w:r>
      <w:r>
        <w:rPr>
          <w:spacing w:val="-8"/>
          <w:sz w:val="24"/>
        </w:rPr>
        <w:t xml:space="preserve"> </w:t>
      </w:r>
      <w:r>
        <w:rPr>
          <w:sz w:val="24"/>
        </w:rPr>
        <w:t>requisitos</w:t>
      </w:r>
      <w:r>
        <w:rPr>
          <w:spacing w:val="-8"/>
          <w:sz w:val="24"/>
        </w:rPr>
        <w:t xml:space="preserve"> </w:t>
      </w:r>
      <w:r>
        <w:rPr>
          <w:sz w:val="24"/>
        </w:rPr>
        <w:t>exigidos</w:t>
      </w:r>
      <w:r>
        <w:rPr>
          <w:spacing w:val="30"/>
          <w:sz w:val="24"/>
        </w:rPr>
        <w:t xml:space="preserve"> </w:t>
      </w:r>
      <w:r>
        <w:rPr>
          <w:sz w:val="24"/>
        </w:rPr>
        <w:t>en</w:t>
      </w:r>
      <w:r>
        <w:rPr>
          <w:spacing w:val="-5"/>
          <w:sz w:val="24"/>
        </w:rPr>
        <w:t xml:space="preserve"> </w:t>
      </w:r>
      <w:r>
        <w:rPr>
          <w:sz w:val="24"/>
        </w:rPr>
        <w:t>el</w:t>
      </w:r>
      <w:r>
        <w:rPr>
          <w:spacing w:val="-10"/>
          <w:sz w:val="24"/>
        </w:rPr>
        <w:t xml:space="preserve"> </w:t>
      </w:r>
      <w:r>
        <w:rPr>
          <w:sz w:val="24"/>
        </w:rPr>
        <w:t>artículo</w:t>
      </w:r>
      <w:r>
        <w:rPr>
          <w:spacing w:val="40"/>
          <w:sz w:val="24"/>
        </w:rPr>
        <w:t xml:space="preserve"> </w:t>
      </w:r>
      <w:r>
        <w:rPr>
          <w:sz w:val="24"/>
        </w:rPr>
        <w:t>37 de la Ley Núm. 47-25 de Contrataciones Públicas;</w:t>
      </w:r>
    </w:p>
    <w:p w14:paraId="60638DEA" w14:textId="77777777" w:rsidR="006F0095" w:rsidRDefault="006F0095">
      <w:pPr>
        <w:pStyle w:val="Textoindependiente"/>
        <w:spacing w:before="17"/>
      </w:pPr>
    </w:p>
    <w:p w14:paraId="6648347B" w14:textId="77777777" w:rsidR="006F0095" w:rsidRDefault="00000000">
      <w:pPr>
        <w:pStyle w:val="Prrafodelista"/>
        <w:numPr>
          <w:ilvl w:val="0"/>
          <w:numId w:val="3"/>
        </w:numPr>
        <w:tabs>
          <w:tab w:val="left" w:pos="1275"/>
          <w:tab w:val="left" w:pos="1279"/>
        </w:tabs>
        <w:spacing w:line="254" w:lineRule="auto"/>
        <w:ind w:right="992" w:hanging="358"/>
        <w:jc w:val="both"/>
        <w:rPr>
          <w:sz w:val="24"/>
        </w:rPr>
      </w:pPr>
      <w:r>
        <w:rPr>
          <w:sz w:val="24"/>
        </w:rPr>
        <w:t>No</w:t>
      </w:r>
      <w:r>
        <w:rPr>
          <w:spacing w:val="-11"/>
          <w:sz w:val="24"/>
        </w:rPr>
        <w:t xml:space="preserve"> </w:t>
      </w:r>
      <w:r>
        <w:rPr>
          <w:sz w:val="24"/>
        </w:rPr>
        <w:t>se</w:t>
      </w:r>
      <w:r>
        <w:rPr>
          <w:spacing w:val="-10"/>
          <w:sz w:val="24"/>
        </w:rPr>
        <w:t xml:space="preserve"> </w:t>
      </w:r>
      <w:r>
        <w:rPr>
          <w:sz w:val="24"/>
        </w:rPr>
        <w:t>encuentre</w:t>
      </w:r>
      <w:r>
        <w:rPr>
          <w:spacing w:val="-11"/>
          <w:sz w:val="24"/>
        </w:rPr>
        <w:t xml:space="preserve"> </w:t>
      </w:r>
      <w:r>
        <w:rPr>
          <w:sz w:val="24"/>
        </w:rPr>
        <w:t>afectado</w:t>
      </w:r>
      <w:r>
        <w:rPr>
          <w:spacing w:val="-11"/>
          <w:sz w:val="24"/>
        </w:rPr>
        <w:t xml:space="preserve"> </w:t>
      </w:r>
      <w:r>
        <w:rPr>
          <w:sz w:val="24"/>
        </w:rPr>
        <w:t>por</w:t>
      </w:r>
      <w:r>
        <w:rPr>
          <w:spacing w:val="-12"/>
          <w:sz w:val="24"/>
        </w:rPr>
        <w:t xml:space="preserve"> </w:t>
      </w:r>
      <w:r>
        <w:rPr>
          <w:sz w:val="24"/>
        </w:rPr>
        <w:t>el</w:t>
      </w:r>
      <w:r>
        <w:rPr>
          <w:spacing w:val="-8"/>
          <w:sz w:val="24"/>
        </w:rPr>
        <w:t xml:space="preserve"> </w:t>
      </w:r>
      <w:r>
        <w:rPr>
          <w:sz w:val="24"/>
        </w:rPr>
        <w:t>régimen</w:t>
      </w:r>
      <w:r>
        <w:rPr>
          <w:spacing w:val="-10"/>
          <w:sz w:val="24"/>
        </w:rPr>
        <w:t xml:space="preserve"> </w:t>
      </w:r>
      <w:r>
        <w:rPr>
          <w:sz w:val="24"/>
        </w:rPr>
        <w:t>de</w:t>
      </w:r>
      <w:r>
        <w:rPr>
          <w:spacing w:val="-10"/>
          <w:sz w:val="24"/>
        </w:rPr>
        <w:t xml:space="preserve"> </w:t>
      </w:r>
      <w:r>
        <w:rPr>
          <w:sz w:val="24"/>
        </w:rPr>
        <w:t>prohibiciones</w:t>
      </w:r>
      <w:r>
        <w:rPr>
          <w:spacing w:val="-10"/>
          <w:sz w:val="24"/>
        </w:rPr>
        <w:t xml:space="preserve"> </w:t>
      </w:r>
      <w:r>
        <w:rPr>
          <w:sz w:val="24"/>
        </w:rPr>
        <w:t>o</w:t>
      </w:r>
      <w:r>
        <w:rPr>
          <w:spacing w:val="-11"/>
          <w:sz w:val="24"/>
        </w:rPr>
        <w:t xml:space="preserve"> </w:t>
      </w:r>
      <w:r>
        <w:rPr>
          <w:sz w:val="24"/>
        </w:rPr>
        <w:t>inhabilidades</w:t>
      </w:r>
      <w:r>
        <w:rPr>
          <w:spacing w:val="28"/>
          <w:sz w:val="24"/>
        </w:rPr>
        <w:t xml:space="preserve"> </w:t>
      </w:r>
      <w:r>
        <w:rPr>
          <w:sz w:val="24"/>
        </w:rPr>
        <w:t>indicado en</w:t>
      </w:r>
      <w:r>
        <w:rPr>
          <w:spacing w:val="40"/>
          <w:sz w:val="24"/>
        </w:rPr>
        <w:t xml:space="preserve"> </w:t>
      </w:r>
      <w:r>
        <w:rPr>
          <w:sz w:val="24"/>
        </w:rPr>
        <w:t>artículo</w:t>
      </w:r>
      <w:r>
        <w:rPr>
          <w:spacing w:val="40"/>
          <w:sz w:val="24"/>
        </w:rPr>
        <w:t xml:space="preserve"> </w:t>
      </w:r>
      <w:r>
        <w:rPr>
          <w:sz w:val="24"/>
        </w:rPr>
        <w:t>38</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Ley</w:t>
      </w:r>
      <w:r>
        <w:rPr>
          <w:spacing w:val="40"/>
          <w:sz w:val="24"/>
        </w:rPr>
        <w:t xml:space="preserve"> </w:t>
      </w:r>
      <w:r>
        <w:rPr>
          <w:sz w:val="24"/>
        </w:rPr>
        <w:t>Núm.</w:t>
      </w:r>
      <w:r>
        <w:rPr>
          <w:spacing w:val="40"/>
          <w:sz w:val="24"/>
        </w:rPr>
        <w:t xml:space="preserve"> </w:t>
      </w:r>
      <w:r>
        <w:rPr>
          <w:sz w:val="24"/>
        </w:rPr>
        <w:t>47-25</w:t>
      </w:r>
      <w:r>
        <w:rPr>
          <w:spacing w:val="40"/>
          <w:sz w:val="24"/>
        </w:rPr>
        <w:t xml:space="preserve"> </w:t>
      </w:r>
      <w:r>
        <w:rPr>
          <w:sz w:val="24"/>
        </w:rPr>
        <w:t>de</w:t>
      </w:r>
      <w:r>
        <w:rPr>
          <w:spacing w:val="40"/>
          <w:sz w:val="24"/>
        </w:rPr>
        <w:t xml:space="preserve"> </w:t>
      </w:r>
      <w:r>
        <w:rPr>
          <w:sz w:val="24"/>
        </w:rPr>
        <w:t>Contrataciones</w:t>
      </w:r>
      <w:r>
        <w:rPr>
          <w:spacing w:val="40"/>
          <w:sz w:val="24"/>
        </w:rPr>
        <w:t xml:space="preserve"> </w:t>
      </w:r>
      <w:r>
        <w:rPr>
          <w:sz w:val="24"/>
        </w:rPr>
        <w:t>Públicas</w:t>
      </w:r>
      <w:r>
        <w:rPr>
          <w:spacing w:val="40"/>
          <w:sz w:val="24"/>
        </w:rPr>
        <w:t xml:space="preserve"> </w:t>
      </w:r>
      <w:r>
        <w:rPr>
          <w:sz w:val="24"/>
        </w:rPr>
        <w:t>y;</w:t>
      </w:r>
    </w:p>
    <w:p w14:paraId="7B1230CA" w14:textId="77777777" w:rsidR="006F0095" w:rsidRDefault="006F0095">
      <w:pPr>
        <w:pStyle w:val="Textoindependiente"/>
        <w:spacing w:before="13"/>
      </w:pPr>
    </w:p>
    <w:p w14:paraId="03E6BAFC" w14:textId="77777777" w:rsidR="006F0095" w:rsidRDefault="00000000">
      <w:pPr>
        <w:pStyle w:val="Prrafodelista"/>
        <w:numPr>
          <w:ilvl w:val="0"/>
          <w:numId w:val="3"/>
        </w:numPr>
        <w:tabs>
          <w:tab w:val="left" w:pos="1275"/>
          <w:tab w:val="left" w:pos="1279"/>
        </w:tabs>
        <w:spacing w:line="254" w:lineRule="auto"/>
        <w:ind w:right="998" w:hanging="358"/>
        <w:jc w:val="both"/>
        <w:rPr>
          <w:sz w:val="24"/>
        </w:rPr>
      </w:pPr>
      <w:r>
        <w:rPr>
          <w:w w:val="105"/>
          <w:sz w:val="24"/>
        </w:rPr>
        <w:t>Cumple con las condiciones de participación establecidas en este pliego de condiciones, adendas/enmiendas, circulares y en sus anexos (formularios, modelos de contratos, planos, presupuestos, estudios, etc., según aplique.).</w:t>
      </w:r>
    </w:p>
    <w:p w14:paraId="45A003ED" w14:textId="77777777" w:rsidR="006F0095" w:rsidRDefault="006F0095">
      <w:pPr>
        <w:pStyle w:val="Textoindependiente"/>
        <w:spacing w:before="13"/>
      </w:pPr>
    </w:p>
    <w:p w14:paraId="26C385A6" w14:textId="77777777" w:rsidR="006F0095" w:rsidRDefault="00000000">
      <w:pPr>
        <w:pStyle w:val="Ttulo1"/>
        <w:spacing w:before="1" w:line="213" w:lineRule="auto"/>
        <w:ind w:left="852" w:right="986" w:firstLine="0"/>
        <w:jc w:val="both"/>
      </w:pPr>
      <w:r>
        <w:t>No se permite la múltiple participación, esto es, una persona física no podrá participar como persona física si la empresa en la que es socio también participa y viceversa. En ese sentido, los participantes que posean esta condición deben elegir</w:t>
      </w:r>
      <w:r>
        <w:rPr>
          <w:spacing w:val="-8"/>
        </w:rPr>
        <w:t xml:space="preserve"> </w:t>
      </w:r>
      <w:r>
        <w:t>inscribirse</w:t>
      </w:r>
      <w:r>
        <w:rPr>
          <w:spacing w:val="-5"/>
        </w:rPr>
        <w:t xml:space="preserve"> </w:t>
      </w:r>
      <w:r>
        <w:t>únicamente</w:t>
      </w:r>
      <w:r>
        <w:rPr>
          <w:spacing w:val="-8"/>
        </w:rPr>
        <w:t xml:space="preserve"> </w:t>
      </w:r>
      <w:r>
        <w:t>en</w:t>
      </w:r>
      <w:r>
        <w:rPr>
          <w:spacing w:val="-6"/>
        </w:rPr>
        <w:t xml:space="preserve"> </w:t>
      </w:r>
      <w:r>
        <w:t>una</w:t>
      </w:r>
      <w:r>
        <w:rPr>
          <w:spacing w:val="-8"/>
        </w:rPr>
        <w:t xml:space="preserve"> </w:t>
      </w:r>
      <w:r>
        <w:t>de</w:t>
      </w:r>
      <w:r>
        <w:rPr>
          <w:spacing w:val="-4"/>
        </w:rPr>
        <w:t xml:space="preserve"> </w:t>
      </w:r>
      <w:r>
        <w:t>sus</w:t>
      </w:r>
      <w:r>
        <w:rPr>
          <w:spacing w:val="-5"/>
        </w:rPr>
        <w:t xml:space="preserve"> </w:t>
      </w:r>
      <w:r>
        <w:t>calidades:</w:t>
      </w:r>
      <w:r>
        <w:rPr>
          <w:spacing w:val="-8"/>
        </w:rPr>
        <w:t xml:space="preserve"> </w:t>
      </w:r>
      <w:r>
        <w:t>persona</w:t>
      </w:r>
      <w:r>
        <w:rPr>
          <w:spacing w:val="-3"/>
        </w:rPr>
        <w:t xml:space="preserve"> </w:t>
      </w:r>
      <w:r>
        <w:t>física</w:t>
      </w:r>
      <w:r>
        <w:rPr>
          <w:spacing w:val="-8"/>
        </w:rPr>
        <w:t xml:space="preserve"> </w:t>
      </w:r>
      <w:r>
        <w:t>o</w:t>
      </w:r>
      <w:r>
        <w:rPr>
          <w:spacing w:val="-7"/>
        </w:rPr>
        <w:t xml:space="preserve"> </w:t>
      </w:r>
      <w:r>
        <w:t>jurídica</w:t>
      </w:r>
      <w:r>
        <w:rPr>
          <w:spacing w:val="-4"/>
        </w:rPr>
        <w:t xml:space="preserve"> </w:t>
      </w:r>
      <w:r>
        <w:t>en el procedimiento convocado. De igual manera, no podrán participar simultáneamente empresas que: 1) posean la misma identidad de socios o accionistas, o 2) coincidan en alguno de los socios. En ese sentido, deberán participar por una sola de las empresas.</w:t>
      </w:r>
    </w:p>
    <w:p w14:paraId="35EAF005" w14:textId="77777777" w:rsidR="006F0095" w:rsidRDefault="00000000">
      <w:pPr>
        <w:pStyle w:val="Textoindependiente"/>
        <w:spacing w:before="305" w:line="254" w:lineRule="auto"/>
        <w:ind w:left="852" w:right="984"/>
        <w:jc w:val="both"/>
      </w:pPr>
      <w:r>
        <w:t>En</w:t>
      </w:r>
      <w:r>
        <w:rPr>
          <w:spacing w:val="26"/>
        </w:rPr>
        <w:t xml:space="preserve"> </w:t>
      </w:r>
      <w:r>
        <w:t>cuanto</w:t>
      </w:r>
      <w:r>
        <w:rPr>
          <w:spacing w:val="31"/>
        </w:rPr>
        <w:t xml:space="preserve"> </w:t>
      </w:r>
      <w:r>
        <w:t>a</w:t>
      </w:r>
      <w:r>
        <w:rPr>
          <w:spacing w:val="28"/>
        </w:rPr>
        <w:t xml:space="preserve"> </w:t>
      </w:r>
      <w:r>
        <w:t>los</w:t>
      </w:r>
      <w:r>
        <w:rPr>
          <w:spacing w:val="28"/>
        </w:rPr>
        <w:t xml:space="preserve"> </w:t>
      </w:r>
      <w:r>
        <w:t>consorcios, de conformidad</w:t>
      </w:r>
      <w:r>
        <w:rPr>
          <w:spacing w:val="28"/>
        </w:rPr>
        <w:t xml:space="preserve"> </w:t>
      </w:r>
      <w:r>
        <w:t>con</w:t>
      </w:r>
      <w:r>
        <w:rPr>
          <w:spacing w:val="28"/>
        </w:rPr>
        <w:t xml:space="preserve"> </w:t>
      </w:r>
      <w:r>
        <w:t>el</w:t>
      </w:r>
      <w:r>
        <w:rPr>
          <w:spacing w:val="30"/>
        </w:rPr>
        <w:t xml:space="preserve"> </w:t>
      </w:r>
      <w:r>
        <w:t>artículo</w:t>
      </w:r>
      <w:r>
        <w:rPr>
          <w:spacing w:val="30"/>
        </w:rPr>
        <w:t xml:space="preserve"> </w:t>
      </w:r>
      <w:r>
        <w:t>36</w:t>
      </w:r>
      <w:r>
        <w:rPr>
          <w:spacing w:val="27"/>
        </w:rPr>
        <w:t xml:space="preserve"> </w:t>
      </w:r>
      <w:r>
        <w:t>de</w:t>
      </w:r>
      <w:r>
        <w:rPr>
          <w:spacing w:val="28"/>
        </w:rPr>
        <w:t xml:space="preserve"> </w:t>
      </w:r>
      <w:r>
        <w:t>la</w:t>
      </w:r>
      <w:r>
        <w:rPr>
          <w:spacing w:val="26"/>
        </w:rPr>
        <w:t xml:space="preserve"> </w:t>
      </w:r>
      <w:r>
        <w:t>Ley</w:t>
      </w:r>
      <w:r>
        <w:rPr>
          <w:spacing w:val="30"/>
        </w:rPr>
        <w:t xml:space="preserve"> </w:t>
      </w:r>
      <w:r>
        <w:t>núm.</w:t>
      </w:r>
      <w:r>
        <w:rPr>
          <w:spacing w:val="29"/>
        </w:rPr>
        <w:t xml:space="preserve"> </w:t>
      </w:r>
      <w:r>
        <w:t>47-25 de</w:t>
      </w:r>
      <w:r>
        <w:rPr>
          <w:spacing w:val="-8"/>
        </w:rPr>
        <w:t xml:space="preserve"> </w:t>
      </w:r>
      <w:r>
        <w:t>Contrataciones</w:t>
      </w:r>
      <w:r>
        <w:rPr>
          <w:spacing w:val="-11"/>
        </w:rPr>
        <w:t xml:space="preserve"> </w:t>
      </w:r>
      <w:r>
        <w:t>Públicas,</w:t>
      </w:r>
      <w:r>
        <w:rPr>
          <w:spacing w:val="-8"/>
        </w:rPr>
        <w:t xml:space="preserve"> </w:t>
      </w:r>
      <w:r>
        <w:t>párrafo,</w:t>
      </w:r>
      <w:r>
        <w:rPr>
          <w:spacing w:val="-8"/>
        </w:rPr>
        <w:t xml:space="preserve"> </w:t>
      </w:r>
      <w:r>
        <w:t>las</w:t>
      </w:r>
      <w:r>
        <w:rPr>
          <w:spacing w:val="-8"/>
        </w:rPr>
        <w:t xml:space="preserve"> </w:t>
      </w:r>
      <w:r>
        <w:t>personas</w:t>
      </w:r>
      <w:r>
        <w:rPr>
          <w:spacing w:val="-8"/>
        </w:rPr>
        <w:t xml:space="preserve"> </w:t>
      </w:r>
      <w:r>
        <w:t>físicas</w:t>
      </w:r>
      <w:r>
        <w:rPr>
          <w:spacing w:val="-8"/>
        </w:rPr>
        <w:t xml:space="preserve"> </w:t>
      </w:r>
      <w:r>
        <w:t>o</w:t>
      </w:r>
      <w:r>
        <w:rPr>
          <w:spacing w:val="-9"/>
        </w:rPr>
        <w:t xml:space="preserve"> </w:t>
      </w:r>
      <w:r>
        <w:t>jurídicas</w:t>
      </w:r>
      <w:r>
        <w:rPr>
          <w:spacing w:val="-10"/>
        </w:rPr>
        <w:t xml:space="preserve"> </w:t>
      </w:r>
      <w:r>
        <w:t>que</w:t>
      </w:r>
      <w:r>
        <w:rPr>
          <w:spacing w:val="-8"/>
        </w:rPr>
        <w:t xml:space="preserve"> </w:t>
      </w:r>
      <w:r>
        <w:t>formasen</w:t>
      </w:r>
      <w:r>
        <w:rPr>
          <w:spacing w:val="28"/>
        </w:rPr>
        <w:t xml:space="preserve"> </w:t>
      </w:r>
      <w:r>
        <w:t>parte de un consorcio o unión temporal de oferentes, no podrán presentar otras ofertas en forma</w:t>
      </w:r>
      <w:r>
        <w:rPr>
          <w:spacing w:val="-5"/>
        </w:rPr>
        <w:t xml:space="preserve"> </w:t>
      </w:r>
      <w:r>
        <w:t>individual</w:t>
      </w:r>
      <w:r>
        <w:rPr>
          <w:spacing w:val="-5"/>
        </w:rPr>
        <w:t xml:space="preserve"> </w:t>
      </w:r>
      <w:r>
        <w:t>o</w:t>
      </w:r>
      <w:r>
        <w:rPr>
          <w:spacing w:val="-5"/>
        </w:rPr>
        <w:t xml:space="preserve"> </w:t>
      </w:r>
      <w:r>
        <w:t>como</w:t>
      </w:r>
      <w:r>
        <w:rPr>
          <w:spacing w:val="-5"/>
        </w:rPr>
        <w:t xml:space="preserve"> </w:t>
      </w:r>
      <w:r>
        <w:t>integrante</w:t>
      </w:r>
      <w:r>
        <w:rPr>
          <w:spacing w:val="-4"/>
        </w:rPr>
        <w:t xml:space="preserve"> </w:t>
      </w:r>
      <w:r>
        <w:t>de</w:t>
      </w:r>
      <w:r>
        <w:rPr>
          <w:spacing w:val="-4"/>
        </w:rPr>
        <w:t xml:space="preserve"> </w:t>
      </w:r>
      <w:r>
        <w:t>otro</w:t>
      </w:r>
      <w:r>
        <w:rPr>
          <w:spacing w:val="-5"/>
        </w:rPr>
        <w:t xml:space="preserve"> </w:t>
      </w:r>
      <w:r>
        <w:t>consorcio,</w:t>
      </w:r>
      <w:r>
        <w:rPr>
          <w:spacing w:val="-4"/>
        </w:rPr>
        <w:t xml:space="preserve"> </w:t>
      </w:r>
      <w:r>
        <w:t>en</w:t>
      </w:r>
      <w:r>
        <w:rPr>
          <w:spacing w:val="-4"/>
        </w:rPr>
        <w:t xml:space="preserve"> </w:t>
      </w:r>
      <w:r>
        <w:t>el</w:t>
      </w:r>
      <w:r>
        <w:rPr>
          <w:spacing w:val="-5"/>
        </w:rPr>
        <w:t xml:space="preserve"> </w:t>
      </w:r>
      <w:r>
        <w:t>presente</w:t>
      </w:r>
      <w:r>
        <w:rPr>
          <w:spacing w:val="-4"/>
        </w:rPr>
        <w:t xml:space="preserve"> </w:t>
      </w:r>
      <w:r>
        <w:t>procedimiento</w:t>
      </w:r>
      <w:r>
        <w:rPr>
          <w:spacing w:val="-5"/>
        </w:rPr>
        <w:t xml:space="preserve"> </w:t>
      </w:r>
      <w:r>
        <w:t xml:space="preserve">de </w:t>
      </w:r>
      <w:r>
        <w:rPr>
          <w:spacing w:val="-2"/>
        </w:rPr>
        <w:t>contratación.</w:t>
      </w:r>
    </w:p>
    <w:p w14:paraId="1106CAEF" w14:textId="77777777" w:rsidR="006F0095" w:rsidRDefault="00000000">
      <w:pPr>
        <w:pStyle w:val="Ttulo1"/>
        <w:numPr>
          <w:ilvl w:val="0"/>
          <w:numId w:val="5"/>
        </w:numPr>
        <w:tabs>
          <w:tab w:val="left" w:pos="1209"/>
        </w:tabs>
        <w:spacing w:before="266"/>
        <w:ind w:hanging="357"/>
      </w:pPr>
      <w:bookmarkStart w:id="53" w:name="_bookmark52"/>
      <w:bookmarkEnd w:id="53"/>
      <w:r>
        <w:t>Prácticas</w:t>
      </w:r>
      <w:r>
        <w:rPr>
          <w:spacing w:val="-6"/>
        </w:rPr>
        <w:t xml:space="preserve"> </w:t>
      </w:r>
      <w:r>
        <w:rPr>
          <w:spacing w:val="-2"/>
        </w:rPr>
        <w:t>prohibidas</w:t>
      </w:r>
    </w:p>
    <w:p w14:paraId="4CA3E181" w14:textId="77777777" w:rsidR="006F0095" w:rsidRDefault="00000000">
      <w:pPr>
        <w:pStyle w:val="Textoindependiente"/>
        <w:spacing w:before="295" w:line="254" w:lineRule="auto"/>
        <w:ind w:left="852" w:right="985"/>
        <w:jc w:val="both"/>
      </w:pPr>
      <w:r>
        <w:rPr>
          <w:w w:val="105"/>
        </w:rPr>
        <w:t>En</w:t>
      </w:r>
      <w:r>
        <w:rPr>
          <w:spacing w:val="-14"/>
          <w:w w:val="105"/>
        </w:rPr>
        <w:t xml:space="preserve"> </w:t>
      </w:r>
      <w:r>
        <w:rPr>
          <w:w w:val="105"/>
        </w:rPr>
        <w:t>el</w:t>
      </w:r>
      <w:r>
        <w:rPr>
          <w:spacing w:val="-14"/>
          <w:w w:val="105"/>
        </w:rPr>
        <w:t xml:space="preserve"> </w:t>
      </w:r>
      <w:r>
        <w:rPr>
          <w:w w:val="105"/>
        </w:rPr>
        <w:t>curso</w:t>
      </w:r>
      <w:r>
        <w:rPr>
          <w:spacing w:val="-14"/>
          <w:w w:val="105"/>
        </w:rPr>
        <w:t xml:space="preserve"> </w:t>
      </w:r>
      <w:r>
        <w:rPr>
          <w:w w:val="105"/>
        </w:rPr>
        <w:t>del</w:t>
      </w:r>
      <w:r>
        <w:rPr>
          <w:spacing w:val="-14"/>
          <w:w w:val="105"/>
        </w:rPr>
        <w:t xml:space="preserve"> </w:t>
      </w:r>
      <w:r>
        <w:rPr>
          <w:w w:val="105"/>
        </w:rPr>
        <w:t>procedimiento</w:t>
      </w:r>
      <w:r>
        <w:rPr>
          <w:spacing w:val="-14"/>
          <w:w w:val="105"/>
        </w:rPr>
        <w:t xml:space="preserve"> </w:t>
      </w:r>
      <w:r>
        <w:rPr>
          <w:w w:val="105"/>
        </w:rPr>
        <w:t>de</w:t>
      </w:r>
      <w:r>
        <w:rPr>
          <w:spacing w:val="-14"/>
          <w:w w:val="105"/>
        </w:rPr>
        <w:t xml:space="preserve"> </w:t>
      </w:r>
      <w:r>
        <w:rPr>
          <w:w w:val="105"/>
        </w:rPr>
        <w:t>selección</w:t>
      </w:r>
      <w:r>
        <w:rPr>
          <w:spacing w:val="-14"/>
          <w:w w:val="105"/>
        </w:rPr>
        <w:t xml:space="preserve"> </w:t>
      </w:r>
      <w:r>
        <w:rPr>
          <w:w w:val="105"/>
        </w:rPr>
        <w:t>la</w:t>
      </w:r>
      <w:r>
        <w:rPr>
          <w:spacing w:val="-13"/>
          <w:w w:val="105"/>
        </w:rPr>
        <w:t xml:space="preserve"> </w:t>
      </w:r>
      <w:r>
        <w:rPr>
          <w:w w:val="105"/>
        </w:rPr>
        <w:t>institución</w:t>
      </w:r>
      <w:r>
        <w:rPr>
          <w:spacing w:val="-14"/>
          <w:w w:val="105"/>
        </w:rPr>
        <w:t xml:space="preserve"> </w:t>
      </w:r>
      <w:r>
        <w:rPr>
          <w:w w:val="105"/>
        </w:rPr>
        <w:t>contratante</w:t>
      </w:r>
      <w:r>
        <w:rPr>
          <w:spacing w:val="-14"/>
          <w:w w:val="105"/>
        </w:rPr>
        <w:t xml:space="preserve"> </w:t>
      </w:r>
      <w:r>
        <w:rPr>
          <w:w w:val="105"/>
        </w:rPr>
        <w:t>puede</w:t>
      </w:r>
      <w:r>
        <w:rPr>
          <w:spacing w:val="-14"/>
          <w:w w:val="105"/>
        </w:rPr>
        <w:t xml:space="preserve"> </w:t>
      </w:r>
      <w:r>
        <w:rPr>
          <w:w w:val="105"/>
        </w:rPr>
        <w:t>advertir que</w:t>
      </w:r>
      <w:r>
        <w:rPr>
          <w:spacing w:val="32"/>
          <w:w w:val="105"/>
        </w:rPr>
        <w:t xml:space="preserve"> </w:t>
      </w:r>
      <w:r>
        <w:rPr>
          <w:w w:val="105"/>
        </w:rPr>
        <w:t>alguno</w:t>
      </w:r>
      <w:r>
        <w:rPr>
          <w:spacing w:val="37"/>
          <w:w w:val="105"/>
        </w:rPr>
        <w:t xml:space="preserve"> </w:t>
      </w:r>
      <w:r>
        <w:rPr>
          <w:w w:val="105"/>
        </w:rPr>
        <w:t>de</w:t>
      </w:r>
      <w:r>
        <w:rPr>
          <w:spacing w:val="36"/>
          <w:w w:val="105"/>
        </w:rPr>
        <w:t xml:space="preserve"> </w:t>
      </w:r>
      <w:r>
        <w:rPr>
          <w:w w:val="105"/>
        </w:rPr>
        <w:t>los</w:t>
      </w:r>
      <w:r>
        <w:rPr>
          <w:spacing w:val="32"/>
          <w:w w:val="105"/>
        </w:rPr>
        <w:t xml:space="preserve"> </w:t>
      </w:r>
      <w:r>
        <w:rPr>
          <w:w w:val="105"/>
        </w:rPr>
        <w:t>oferentes</w:t>
      </w:r>
      <w:r>
        <w:rPr>
          <w:spacing w:val="34"/>
          <w:w w:val="105"/>
        </w:rPr>
        <w:t xml:space="preserve"> </w:t>
      </w:r>
      <w:r>
        <w:rPr>
          <w:w w:val="105"/>
        </w:rPr>
        <w:t>incumple</w:t>
      </w:r>
      <w:r>
        <w:rPr>
          <w:spacing w:val="36"/>
          <w:w w:val="105"/>
        </w:rPr>
        <w:t xml:space="preserve"> </w:t>
      </w:r>
      <w:r>
        <w:rPr>
          <w:w w:val="105"/>
        </w:rPr>
        <w:t>alguna</w:t>
      </w:r>
      <w:r>
        <w:rPr>
          <w:spacing w:val="34"/>
          <w:w w:val="105"/>
        </w:rPr>
        <w:t xml:space="preserve"> </w:t>
      </w:r>
      <w:r>
        <w:rPr>
          <w:w w:val="105"/>
        </w:rPr>
        <w:t>de</w:t>
      </w:r>
      <w:r>
        <w:rPr>
          <w:spacing w:val="35"/>
          <w:w w:val="105"/>
        </w:rPr>
        <w:t xml:space="preserve"> </w:t>
      </w:r>
      <w:r>
        <w:rPr>
          <w:w w:val="105"/>
        </w:rPr>
        <w:t>las</w:t>
      </w:r>
      <w:r>
        <w:rPr>
          <w:spacing w:val="32"/>
          <w:w w:val="105"/>
        </w:rPr>
        <w:t xml:space="preserve"> </w:t>
      </w:r>
      <w:r>
        <w:rPr>
          <w:w w:val="105"/>
        </w:rPr>
        <w:t>condiciones</w:t>
      </w:r>
      <w:r>
        <w:rPr>
          <w:spacing w:val="37"/>
          <w:w w:val="105"/>
        </w:rPr>
        <w:t xml:space="preserve"> </w:t>
      </w:r>
      <w:r>
        <w:rPr>
          <w:w w:val="105"/>
        </w:rPr>
        <w:t>previstas</w:t>
      </w:r>
      <w:r>
        <w:rPr>
          <w:spacing w:val="34"/>
          <w:w w:val="105"/>
        </w:rPr>
        <w:t xml:space="preserve"> </w:t>
      </w:r>
      <w:r>
        <w:rPr>
          <w:w w:val="105"/>
        </w:rPr>
        <w:t>en</w:t>
      </w:r>
      <w:r>
        <w:rPr>
          <w:spacing w:val="37"/>
          <w:w w:val="105"/>
        </w:rPr>
        <w:t xml:space="preserve"> </w:t>
      </w:r>
      <w:r>
        <w:rPr>
          <w:w w:val="105"/>
        </w:rPr>
        <w:t>el</w:t>
      </w:r>
    </w:p>
    <w:p w14:paraId="460EF1EC" w14:textId="77777777" w:rsidR="006F0095" w:rsidRDefault="006F0095">
      <w:pPr>
        <w:pStyle w:val="Textoindependiente"/>
        <w:spacing w:line="254" w:lineRule="auto"/>
        <w:jc w:val="both"/>
        <w:sectPr w:rsidR="006F0095">
          <w:pgSz w:w="12250" w:h="15850"/>
          <w:pgMar w:top="860" w:right="708" w:bottom="1320" w:left="850" w:header="640" w:footer="1049" w:gutter="0"/>
          <w:cols w:space="720"/>
        </w:sectPr>
      </w:pPr>
    </w:p>
    <w:p w14:paraId="4663BF54" w14:textId="77777777" w:rsidR="006F0095" w:rsidRDefault="006F0095">
      <w:pPr>
        <w:pStyle w:val="Textoindependiente"/>
        <w:spacing w:before="263"/>
      </w:pPr>
    </w:p>
    <w:p w14:paraId="7BAFD620" w14:textId="77777777" w:rsidR="006F0095" w:rsidRDefault="00000000">
      <w:pPr>
        <w:pStyle w:val="Textoindependiente"/>
        <w:spacing w:line="254" w:lineRule="auto"/>
        <w:ind w:left="852" w:right="986"/>
        <w:jc w:val="both"/>
      </w:pPr>
      <w:r>
        <w:rPr>
          <w:w w:val="105"/>
        </w:rPr>
        <w:t>numeral 11 sobre “Derecho a participar”, así como las prácticas corruptas o fraudulentas, comprendidas en el Código Penal o dentro de la Convención Interamericana</w:t>
      </w:r>
      <w:r>
        <w:rPr>
          <w:spacing w:val="-7"/>
          <w:w w:val="105"/>
        </w:rPr>
        <w:t xml:space="preserve"> </w:t>
      </w:r>
      <w:r>
        <w:rPr>
          <w:w w:val="105"/>
        </w:rPr>
        <w:t>contra</w:t>
      </w:r>
      <w:r>
        <w:rPr>
          <w:spacing w:val="-5"/>
          <w:w w:val="105"/>
        </w:rPr>
        <w:t xml:space="preserve"> </w:t>
      </w:r>
      <w:r>
        <w:rPr>
          <w:w w:val="105"/>
        </w:rPr>
        <w:t>la</w:t>
      </w:r>
      <w:r>
        <w:rPr>
          <w:spacing w:val="-8"/>
          <w:w w:val="105"/>
        </w:rPr>
        <w:t xml:space="preserve"> </w:t>
      </w:r>
      <w:r>
        <w:rPr>
          <w:w w:val="105"/>
        </w:rPr>
        <w:t>Corrupción,</w:t>
      </w:r>
      <w:r>
        <w:rPr>
          <w:spacing w:val="-5"/>
          <w:w w:val="105"/>
        </w:rPr>
        <w:t xml:space="preserve"> </w:t>
      </w:r>
      <w:r>
        <w:rPr>
          <w:w w:val="105"/>
        </w:rPr>
        <w:t>o</w:t>
      </w:r>
      <w:r>
        <w:rPr>
          <w:spacing w:val="-7"/>
          <w:w w:val="105"/>
        </w:rPr>
        <w:t xml:space="preserve"> </w:t>
      </w:r>
      <w:r>
        <w:rPr>
          <w:w w:val="105"/>
        </w:rPr>
        <w:t>cualquier</w:t>
      </w:r>
      <w:r>
        <w:rPr>
          <w:spacing w:val="-6"/>
          <w:w w:val="105"/>
        </w:rPr>
        <w:t xml:space="preserve"> </w:t>
      </w:r>
      <w:r>
        <w:rPr>
          <w:w w:val="105"/>
        </w:rPr>
        <w:t>acuerdo</w:t>
      </w:r>
      <w:r>
        <w:rPr>
          <w:spacing w:val="-6"/>
          <w:w w:val="105"/>
        </w:rPr>
        <w:t xml:space="preserve"> </w:t>
      </w:r>
      <w:r>
        <w:rPr>
          <w:w w:val="105"/>
        </w:rPr>
        <w:t>entre</w:t>
      </w:r>
      <w:r>
        <w:rPr>
          <w:spacing w:val="-7"/>
          <w:w w:val="105"/>
        </w:rPr>
        <w:t xml:space="preserve"> </w:t>
      </w:r>
      <w:r>
        <w:rPr>
          <w:w w:val="105"/>
        </w:rPr>
        <w:t>proponentes</w:t>
      </w:r>
      <w:r>
        <w:rPr>
          <w:spacing w:val="-6"/>
          <w:w w:val="105"/>
        </w:rPr>
        <w:t xml:space="preserve"> </w:t>
      </w:r>
      <w:r>
        <w:rPr>
          <w:w w:val="105"/>
        </w:rPr>
        <w:t>o</w:t>
      </w:r>
      <w:r>
        <w:rPr>
          <w:spacing w:val="-7"/>
          <w:w w:val="105"/>
        </w:rPr>
        <w:t xml:space="preserve"> </w:t>
      </w:r>
      <w:r>
        <w:rPr>
          <w:w w:val="105"/>
        </w:rPr>
        <w:t>con terceros, que establecieren prácticas restrictivas de la libre competencia como los acuerdos</w:t>
      </w:r>
      <w:r>
        <w:rPr>
          <w:spacing w:val="-3"/>
          <w:w w:val="105"/>
        </w:rPr>
        <w:t xml:space="preserve"> </w:t>
      </w:r>
      <w:r>
        <w:rPr>
          <w:w w:val="105"/>
        </w:rPr>
        <w:t>colusorios</w:t>
      </w:r>
      <w:r>
        <w:rPr>
          <w:spacing w:val="-3"/>
          <w:w w:val="105"/>
        </w:rPr>
        <w:t xml:space="preserve"> </w:t>
      </w:r>
      <w:r>
        <w:rPr>
          <w:w w:val="105"/>
        </w:rPr>
        <w:t>o carteles.</w:t>
      </w:r>
      <w:r>
        <w:rPr>
          <w:spacing w:val="-1"/>
          <w:w w:val="105"/>
        </w:rPr>
        <w:t xml:space="preserve"> </w:t>
      </w:r>
      <w:r>
        <w:rPr>
          <w:w w:val="105"/>
        </w:rPr>
        <w:t>También</w:t>
      </w:r>
      <w:r>
        <w:rPr>
          <w:spacing w:val="-1"/>
          <w:w w:val="105"/>
        </w:rPr>
        <w:t xml:space="preserve"> </w:t>
      </w:r>
      <w:r>
        <w:rPr>
          <w:w w:val="105"/>
        </w:rPr>
        <w:t>intentos</w:t>
      </w:r>
      <w:r>
        <w:rPr>
          <w:spacing w:val="-3"/>
          <w:w w:val="105"/>
        </w:rPr>
        <w:t xml:space="preserve"> </w:t>
      </w:r>
      <w:r>
        <w:rPr>
          <w:w w:val="105"/>
        </w:rPr>
        <w:t>de</w:t>
      </w:r>
      <w:r>
        <w:rPr>
          <w:spacing w:val="-3"/>
          <w:w w:val="105"/>
        </w:rPr>
        <w:t xml:space="preserve"> </w:t>
      </w:r>
      <w:r>
        <w:rPr>
          <w:w w:val="105"/>
        </w:rPr>
        <w:t>un</w:t>
      </w:r>
      <w:r>
        <w:rPr>
          <w:spacing w:val="-2"/>
          <w:w w:val="105"/>
        </w:rPr>
        <w:t xml:space="preserve"> </w:t>
      </w:r>
      <w:r>
        <w:rPr>
          <w:w w:val="105"/>
        </w:rPr>
        <w:t>Oferente/Proponente</w:t>
      </w:r>
      <w:r>
        <w:rPr>
          <w:spacing w:val="-2"/>
          <w:w w:val="105"/>
        </w:rPr>
        <w:t xml:space="preserve"> </w:t>
      </w:r>
      <w:r>
        <w:rPr>
          <w:w w:val="105"/>
        </w:rPr>
        <w:t>para influir en la evaluación de las ofertas o decisión de la adjudicación.</w:t>
      </w:r>
    </w:p>
    <w:p w14:paraId="23B676F3" w14:textId="77777777" w:rsidR="006F0095" w:rsidRDefault="00000000">
      <w:pPr>
        <w:pStyle w:val="Textoindependiente"/>
        <w:spacing w:before="275" w:line="252" w:lineRule="auto"/>
        <w:ind w:left="852" w:right="983"/>
        <w:jc w:val="both"/>
      </w:pPr>
      <w:r>
        <w:t xml:space="preserve">Lo anterior, </w:t>
      </w:r>
      <w:r>
        <w:rPr>
          <w:rFonts w:ascii="Palatino Linotype" w:hAnsi="Palatino Linotype"/>
          <w:b/>
        </w:rPr>
        <w:t>serán</w:t>
      </w:r>
      <w:r>
        <w:rPr>
          <w:rFonts w:ascii="Palatino Linotype" w:hAnsi="Palatino Linotype"/>
          <w:b/>
          <w:spacing w:val="-3"/>
        </w:rPr>
        <w:t xml:space="preserve"> </w:t>
      </w:r>
      <w:r>
        <w:rPr>
          <w:rFonts w:ascii="Palatino Linotype" w:hAnsi="Palatino Linotype"/>
          <w:b/>
        </w:rPr>
        <w:t>causales</w:t>
      </w:r>
      <w:r>
        <w:rPr>
          <w:rFonts w:ascii="Palatino Linotype" w:hAnsi="Palatino Linotype"/>
          <w:b/>
          <w:spacing w:val="-5"/>
        </w:rPr>
        <w:t xml:space="preserve"> </w:t>
      </w:r>
      <w:r>
        <w:rPr>
          <w:rFonts w:ascii="Palatino Linotype" w:hAnsi="Palatino Linotype"/>
          <w:b/>
        </w:rPr>
        <w:t>determinantes</w:t>
      </w:r>
      <w:r>
        <w:rPr>
          <w:rFonts w:ascii="Palatino Linotype" w:hAnsi="Palatino Linotype"/>
          <w:b/>
          <w:spacing w:val="-4"/>
        </w:rPr>
        <w:t xml:space="preserve"> </w:t>
      </w:r>
      <w:r>
        <w:rPr>
          <w:rFonts w:ascii="Palatino Linotype" w:hAnsi="Palatino Linotype"/>
          <w:b/>
        </w:rPr>
        <w:t>del</w:t>
      </w:r>
      <w:r>
        <w:rPr>
          <w:rFonts w:ascii="Palatino Linotype" w:hAnsi="Palatino Linotype"/>
          <w:b/>
          <w:spacing w:val="-2"/>
        </w:rPr>
        <w:t xml:space="preserve"> </w:t>
      </w:r>
      <w:r>
        <w:rPr>
          <w:rFonts w:ascii="Palatino Linotype" w:hAnsi="Palatino Linotype"/>
          <w:b/>
        </w:rPr>
        <w:t>rechazo de la</w:t>
      </w:r>
      <w:r>
        <w:rPr>
          <w:rFonts w:ascii="Palatino Linotype" w:hAnsi="Palatino Linotype"/>
          <w:b/>
          <w:spacing w:val="-3"/>
        </w:rPr>
        <w:t xml:space="preserve"> </w:t>
      </w:r>
      <w:r>
        <w:rPr>
          <w:rFonts w:ascii="Palatino Linotype" w:hAnsi="Palatino Linotype"/>
          <w:b/>
        </w:rPr>
        <w:t xml:space="preserve">propuesta </w:t>
      </w:r>
      <w:r>
        <w:t xml:space="preserve">en cualquier </w:t>
      </w:r>
      <w:r>
        <w:rPr>
          <w:w w:val="105"/>
        </w:rPr>
        <w:t xml:space="preserve">estado del procedimiento de selección o de la rescisión del contrato, si éste ya se hubiere celebrado sin perjuicio de las demás acciones administrativas, civiles o penales que establezcan las normas; lo cual será documentado y motivado en el </w:t>
      </w:r>
      <w:r>
        <w:rPr>
          <w:spacing w:val="-2"/>
          <w:w w:val="105"/>
        </w:rPr>
        <w:t>correspondiente informe</w:t>
      </w:r>
      <w:r>
        <w:rPr>
          <w:spacing w:val="-4"/>
          <w:w w:val="105"/>
        </w:rPr>
        <w:t xml:space="preserve"> </w:t>
      </w:r>
      <w:r>
        <w:rPr>
          <w:spacing w:val="-2"/>
          <w:w w:val="105"/>
        </w:rPr>
        <w:t>de evaluación</w:t>
      </w:r>
      <w:r>
        <w:rPr>
          <w:spacing w:val="-3"/>
          <w:w w:val="105"/>
        </w:rPr>
        <w:t xml:space="preserve"> </w:t>
      </w:r>
      <w:r>
        <w:rPr>
          <w:spacing w:val="-2"/>
          <w:w w:val="105"/>
        </w:rPr>
        <w:t>emitido</w:t>
      </w:r>
      <w:r>
        <w:rPr>
          <w:spacing w:val="-4"/>
          <w:w w:val="105"/>
        </w:rPr>
        <w:t xml:space="preserve"> </w:t>
      </w:r>
      <w:r>
        <w:rPr>
          <w:spacing w:val="-2"/>
          <w:w w:val="105"/>
        </w:rPr>
        <w:t>por</w:t>
      </w:r>
      <w:r>
        <w:rPr>
          <w:spacing w:val="-3"/>
          <w:w w:val="105"/>
        </w:rPr>
        <w:t xml:space="preserve"> </w:t>
      </w:r>
      <w:r>
        <w:rPr>
          <w:spacing w:val="-2"/>
          <w:w w:val="105"/>
        </w:rPr>
        <w:t>los</w:t>
      </w:r>
      <w:r>
        <w:rPr>
          <w:spacing w:val="-5"/>
          <w:w w:val="105"/>
        </w:rPr>
        <w:t xml:space="preserve"> </w:t>
      </w:r>
      <w:r>
        <w:rPr>
          <w:spacing w:val="-2"/>
          <w:w w:val="105"/>
        </w:rPr>
        <w:t>peritos</w:t>
      </w:r>
      <w:r>
        <w:rPr>
          <w:spacing w:val="-4"/>
          <w:w w:val="105"/>
        </w:rPr>
        <w:t xml:space="preserve"> </w:t>
      </w:r>
      <w:r>
        <w:rPr>
          <w:spacing w:val="-2"/>
          <w:w w:val="105"/>
        </w:rPr>
        <w:t>designados,</w:t>
      </w:r>
      <w:r>
        <w:rPr>
          <w:spacing w:val="-3"/>
          <w:w w:val="105"/>
        </w:rPr>
        <w:t xml:space="preserve"> </w:t>
      </w:r>
      <w:r>
        <w:rPr>
          <w:spacing w:val="-2"/>
          <w:w w:val="105"/>
        </w:rPr>
        <w:t>según</w:t>
      </w:r>
      <w:r>
        <w:rPr>
          <w:spacing w:val="-3"/>
          <w:w w:val="105"/>
        </w:rPr>
        <w:t xml:space="preserve"> </w:t>
      </w:r>
      <w:r>
        <w:rPr>
          <w:spacing w:val="-2"/>
          <w:w w:val="105"/>
        </w:rPr>
        <w:t xml:space="preserve">la </w:t>
      </w:r>
      <w:r>
        <w:t xml:space="preserve">fase en la que se encuentren. En ese tenor, la institución contratante deberá agotar el </w:t>
      </w:r>
      <w:r>
        <w:rPr>
          <w:spacing w:val="-2"/>
          <w:w w:val="105"/>
        </w:rPr>
        <w:t>debido</w:t>
      </w:r>
      <w:r>
        <w:rPr>
          <w:spacing w:val="-7"/>
          <w:w w:val="105"/>
        </w:rPr>
        <w:t xml:space="preserve"> </w:t>
      </w:r>
      <w:r>
        <w:rPr>
          <w:spacing w:val="-2"/>
          <w:w w:val="105"/>
        </w:rPr>
        <w:t>proceso y</w:t>
      </w:r>
      <w:r>
        <w:rPr>
          <w:spacing w:val="-9"/>
          <w:w w:val="105"/>
        </w:rPr>
        <w:t xml:space="preserve"> </w:t>
      </w:r>
      <w:r>
        <w:rPr>
          <w:spacing w:val="-2"/>
          <w:w w:val="105"/>
        </w:rPr>
        <w:t>dejar constancia</w:t>
      </w:r>
      <w:r>
        <w:rPr>
          <w:spacing w:val="-7"/>
          <w:w w:val="105"/>
        </w:rPr>
        <w:t xml:space="preserve"> </w:t>
      </w:r>
      <w:r>
        <w:rPr>
          <w:spacing w:val="-2"/>
          <w:w w:val="105"/>
        </w:rPr>
        <w:t>documental</w:t>
      </w:r>
      <w:r>
        <w:rPr>
          <w:spacing w:val="-6"/>
          <w:w w:val="105"/>
        </w:rPr>
        <w:t xml:space="preserve"> </w:t>
      </w:r>
      <w:r>
        <w:rPr>
          <w:spacing w:val="-2"/>
          <w:w w:val="105"/>
        </w:rPr>
        <w:t>de</w:t>
      </w:r>
      <w:r>
        <w:rPr>
          <w:spacing w:val="-7"/>
          <w:w w:val="105"/>
        </w:rPr>
        <w:t xml:space="preserve"> </w:t>
      </w:r>
      <w:r>
        <w:rPr>
          <w:spacing w:val="-2"/>
          <w:w w:val="105"/>
        </w:rPr>
        <w:t>la</w:t>
      </w:r>
      <w:r>
        <w:rPr>
          <w:spacing w:val="-7"/>
          <w:w w:val="105"/>
        </w:rPr>
        <w:t xml:space="preserve"> </w:t>
      </w:r>
      <w:r>
        <w:rPr>
          <w:spacing w:val="-2"/>
          <w:w w:val="105"/>
        </w:rPr>
        <w:t>decisión</w:t>
      </w:r>
      <w:r>
        <w:rPr>
          <w:spacing w:val="-3"/>
          <w:w w:val="105"/>
        </w:rPr>
        <w:t xml:space="preserve"> </w:t>
      </w:r>
      <w:r>
        <w:rPr>
          <w:spacing w:val="-2"/>
          <w:w w:val="105"/>
        </w:rPr>
        <w:t>de</w:t>
      </w:r>
      <w:r>
        <w:rPr>
          <w:spacing w:val="-7"/>
          <w:w w:val="105"/>
        </w:rPr>
        <w:t xml:space="preserve"> </w:t>
      </w:r>
      <w:r>
        <w:rPr>
          <w:spacing w:val="-2"/>
          <w:w w:val="105"/>
        </w:rPr>
        <w:t>descalificación</w:t>
      </w:r>
      <w:r>
        <w:rPr>
          <w:spacing w:val="-3"/>
          <w:w w:val="105"/>
        </w:rPr>
        <w:t xml:space="preserve"> </w:t>
      </w:r>
      <w:r>
        <w:rPr>
          <w:spacing w:val="-2"/>
          <w:w w:val="105"/>
        </w:rPr>
        <w:t>en</w:t>
      </w:r>
      <w:r>
        <w:rPr>
          <w:spacing w:val="-6"/>
          <w:w w:val="105"/>
        </w:rPr>
        <w:t xml:space="preserve"> </w:t>
      </w:r>
      <w:r>
        <w:rPr>
          <w:spacing w:val="-2"/>
          <w:w w:val="105"/>
        </w:rPr>
        <w:t xml:space="preserve">el </w:t>
      </w:r>
      <w:r>
        <w:rPr>
          <w:w w:val="105"/>
        </w:rPr>
        <w:t>expediente de contratación.</w:t>
      </w:r>
    </w:p>
    <w:p w14:paraId="29FDFC5B" w14:textId="77777777" w:rsidR="006F0095" w:rsidRDefault="006F0095">
      <w:pPr>
        <w:pStyle w:val="Textoindependiente"/>
        <w:spacing w:before="17"/>
      </w:pPr>
    </w:p>
    <w:p w14:paraId="0FC6EBC1" w14:textId="77777777" w:rsidR="006F0095" w:rsidRDefault="00000000">
      <w:pPr>
        <w:pStyle w:val="Ttulo1"/>
        <w:numPr>
          <w:ilvl w:val="0"/>
          <w:numId w:val="5"/>
        </w:numPr>
        <w:tabs>
          <w:tab w:val="left" w:pos="1209"/>
        </w:tabs>
        <w:spacing w:line="211" w:lineRule="auto"/>
        <w:ind w:right="2221" w:hanging="360"/>
      </w:pPr>
      <w:bookmarkStart w:id="54" w:name="_bookmark53"/>
      <w:bookmarkEnd w:id="54"/>
      <w:r>
        <w:t>De</w:t>
      </w:r>
      <w:r>
        <w:rPr>
          <w:spacing w:val="-8"/>
        </w:rPr>
        <w:t xml:space="preserve"> </w:t>
      </w:r>
      <w:r>
        <w:t>los</w:t>
      </w:r>
      <w:r>
        <w:rPr>
          <w:spacing w:val="-9"/>
        </w:rPr>
        <w:t xml:space="preserve"> </w:t>
      </w:r>
      <w:r>
        <w:t>Comportamientos</w:t>
      </w:r>
      <w:r>
        <w:rPr>
          <w:spacing w:val="-10"/>
        </w:rPr>
        <w:t xml:space="preserve"> </w:t>
      </w:r>
      <w:r>
        <w:t>Violatorios,</w:t>
      </w:r>
      <w:r>
        <w:rPr>
          <w:spacing w:val="-7"/>
        </w:rPr>
        <w:t xml:space="preserve"> </w:t>
      </w:r>
      <w:r>
        <w:t>Contrarios</w:t>
      </w:r>
      <w:r>
        <w:rPr>
          <w:spacing w:val="-8"/>
        </w:rPr>
        <w:t xml:space="preserve"> </w:t>
      </w:r>
      <w:r>
        <w:t>y</w:t>
      </w:r>
      <w:r>
        <w:rPr>
          <w:spacing w:val="-9"/>
        </w:rPr>
        <w:t xml:space="preserve"> </w:t>
      </w:r>
      <w:r>
        <w:t>Restrictivos</w:t>
      </w:r>
      <w:r>
        <w:rPr>
          <w:spacing w:val="-10"/>
        </w:rPr>
        <w:t xml:space="preserve"> </w:t>
      </w:r>
      <w:r>
        <w:t>a</w:t>
      </w:r>
      <w:r>
        <w:rPr>
          <w:spacing w:val="-8"/>
        </w:rPr>
        <w:t xml:space="preserve"> </w:t>
      </w:r>
      <w:r>
        <w:t xml:space="preserve">la </w:t>
      </w:r>
      <w:r>
        <w:rPr>
          <w:spacing w:val="-2"/>
        </w:rPr>
        <w:t>Competencia.</w:t>
      </w:r>
    </w:p>
    <w:p w14:paraId="5D4F0388" w14:textId="77777777" w:rsidR="006F0095" w:rsidRDefault="00000000">
      <w:pPr>
        <w:pStyle w:val="Textoindependiente"/>
        <w:spacing w:before="298" w:line="254" w:lineRule="auto"/>
        <w:ind w:left="852" w:right="977"/>
        <w:jc w:val="both"/>
      </w:pPr>
      <w:r>
        <w:t>Los oferentes deberán respetar las disposiciones contenidas en la Ley núm. 42-08 promulgada</w:t>
      </w:r>
      <w:r>
        <w:rPr>
          <w:spacing w:val="-9"/>
        </w:rPr>
        <w:t xml:space="preserve"> </w:t>
      </w:r>
      <w:r>
        <w:t>en</w:t>
      </w:r>
      <w:r>
        <w:rPr>
          <w:spacing w:val="-9"/>
        </w:rPr>
        <w:t xml:space="preserve"> </w:t>
      </w:r>
      <w:r>
        <w:t>fecha</w:t>
      </w:r>
      <w:r>
        <w:rPr>
          <w:spacing w:val="-9"/>
        </w:rPr>
        <w:t xml:space="preserve"> </w:t>
      </w:r>
      <w:r>
        <w:t>16</w:t>
      </w:r>
      <w:r>
        <w:rPr>
          <w:spacing w:val="-8"/>
        </w:rPr>
        <w:t xml:space="preserve"> </w:t>
      </w:r>
      <w:r>
        <w:t>de</w:t>
      </w:r>
      <w:r>
        <w:rPr>
          <w:spacing w:val="-9"/>
        </w:rPr>
        <w:t xml:space="preserve"> </w:t>
      </w:r>
      <w:r>
        <w:t>enero</w:t>
      </w:r>
      <w:r>
        <w:rPr>
          <w:spacing w:val="-10"/>
        </w:rPr>
        <w:t xml:space="preserve"> </w:t>
      </w:r>
      <w:r>
        <w:t>de</w:t>
      </w:r>
      <w:r>
        <w:rPr>
          <w:spacing w:val="-9"/>
        </w:rPr>
        <w:t xml:space="preserve"> </w:t>
      </w:r>
      <w:r>
        <w:t>2008</w:t>
      </w:r>
      <w:r>
        <w:rPr>
          <w:spacing w:val="-11"/>
        </w:rPr>
        <w:t xml:space="preserve"> </w:t>
      </w:r>
      <w:r>
        <w:t>relativa</w:t>
      </w:r>
      <w:r>
        <w:rPr>
          <w:spacing w:val="-9"/>
        </w:rPr>
        <w:t xml:space="preserve"> </w:t>
      </w:r>
      <w:r>
        <w:t>a</w:t>
      </w:r>
      <w:r>
        <w:rPr>
          <w:spacing w:val="-9"/>
        </w:rPr>
        <w:t xml:space="preserve"> </w:t>
      </w:r>
      <w:r>
        <w:t>la</w:t>
      </w:r>
      <w:r>
        <w:rPr>
          <w:spacing w:val="-10"/>
        </w:rPr>
        <w:t xml:space="preserve"> </w:t>
      </w:r>
      <w:r>
        <w:t>Defensa</w:t>
      </w:r>
      <w:r>
        <w:rPr>
          <w:spacing w:val="-9"/>
        </w:rPr>
        <w:t xml:space="preserve"> </w:t>
      </w:r>
      <w:r>
        <w:t>a</w:t>
      </w:r>
      <w:r>
        <w:rPr>
          <w:spacing w:val="-9"/>
        </w:rPr>
        <w:t xml:space="preserve"> </w:t>
      </w:r>
      <w:r>
        <w:t>la</w:t>
      </w:r>
      <w:r>
        <w:rPr>
          <w:spacing w:val="-10"/>
        </w:rPr>
        <w:t xml:space="preserve"> </w:t>
      </w:r>
      <w:r>
        <w:t>Competencia,</w:t>
      </w:r>
      <w:r>
        <w:rPr>
          <w:spacing w:val="-9"/>
        </w:rPr>
        <w:t xml:space="preserve"> </w:t>
      </w:r>
      <w:r>
        <w:t>la</w:t>
      </w:r>
      <w:r>
        <w:rPr>
          <w:spacing w:val="-10"/>
        </w:rPr>
        <w:t xml:space="preserve"> </w:t>
      </w:r>
      <w:r>
        <w:t>cual tiene por objeto, con carácter de orden público, promover y defender la competencia efectiva para incrementar la eficiencia económica, así como las establecidas en la Ley núm. 47-25 de Contrataciones Públicas y en su Reglamento de aplicación, aprobado mediante el Decreto núm. 52-26,</w:t>
      </w:r>
      <w:r>
        <w:rPr>
          <w:spacing w:val="40"/>
        </w:rPr>
        <w:t xml:space="preserve"> </w:t>
      </w:r>
      <w:r>
        <w:t>en materia de prácticas prohibidas, conflictos de interés y conductas que afecten la libre competencia en los procedimientos</w:t>
      </w:r>
      <w:r>
        <w:rPr>
          <w:spacing w:val="40"/>
        </w:rPr>
        <w:t xml:space="preserve"> </w:t>
      </w:r>
      <w:r>
        <w:t>de contratación.</w:t>
      </w:r>
      <w:r>
        <w:rPr>
          <w:spacing w:val="40"/>
        </w:rPr>
        <w:t xml:space="preserve"> </w:t>
      </w:r>
      <w:r>
        <w:t>Las</w:t>
      </w:r>
      <w:r>
        <w:rPr>
          <w:spacing w:val="40"/>
        </w:rPr>
        <w:t xml:space="preserve"> </w:t>
      </w:r>
      <w:r>
        <w:t>violaciones</w:t>
      </w:r>
      <w:r>
        <w:rPr>
          <w:spacing w:val="40"/>
        </w:rPr>
        <w:t xml:space="preserve"> </w:t>
      </w:r>
      <w:r>
        <w:t>a</w:t>
      </w:r>
      <w:r>
        <w:rPr>
          <w:spacing w:val="40"/>
        </w:rPr>
        <w:t xml:space="preserve"> </w:t>
      </w:r>
      <w:r>
        <w:t>la</w:t>
      </w:r>
      <w:r>
        <w:rPr>
          <w:spacing w:val="40"/>
        </w:rPr>
        <w:t xml:space="preserve"> </w:t>
      </w:r>
      <w:r>
        <w:t>Ley</w:t>
      </w:r>
      <w:r>
        <w:rPr>
          <w:spacing w:val="40"/>
        </w:rPr>
        <w:t xml:space="preserve"> </w:t>
      </w:r>
      <w:r>
        <w:t>núm.</w:t>
      </w:r>
      <w:r>
        <w:rPr>
          <w:spacing w:val="40"/>
        </w:rPr>
        <w:t xml:space="preserve"> </w:t>
      </w:r>
      <w:r>
        <w:t>42-08</w:t>
      </w:r>
      <w:r>
        <w:rPr>
          <w:spacing w:val="40"/>
        </w:rPr>
        <w:t xml:space="preserve"> </w:t>
      </w:r>
      <w:r>
        <w:t>Sobre</w:t>
      </w:r>
      <w:r>
        <w:rPr>
          <w:spacing w:val="40"/>
        </w:rPr>
        <w:t xml:space="preserve"> </w:t>
      </w:r>
      <w:r>
        <w:t>la Defensa</w:t>
      </w:r>
      <w:r>
        <w:rPr>
          <w:spacing w:val="40"/>
        </w:rPr>
        <w:t xml:space="preserve"> </w:t>
      </w:r>
      <w:r>
        <w:t>de</w:t>
      </w:r>
      <w:r>
        <w:rPr>
          <w:spacing w:val="40"/>
        </w:rPr>
        <w:t xml:space="preserve"> </w:t>
      </w:r>
      <w:r>
        <w:t>la Competencia</w:t>
      </w:r>
      <w:r>
        <w:rPr>
          <w:spacing w:val="40"/>
        </w:rPr>
        <w:t xml:space="preserve"> </w:t>
      </w:r>
      <w:r>
        <w:t>y</w:t>
      </w:r>
      <w:r>
        <w:rPr>
          <w:spacing w:val="40"/>
        </w:rPr>
        <w:t xml:space="preserve"> </w:t>
      </w:r>
      <w:r>
        <w:t>la</w:t>
      </w:r>
      <w:r>
        <w:rPr>
          <w:spacing w:val="40"/>
        </w:rPr>
        <w:t xml:space="preserve"> </w:t>
      </w:r>
      <w:r>
        <w:t>Ley</w:t>
      </w:r>
      <w:r>
        <w:rPr>
          <w:spacing w:val="40"/>
        </w:rPr>
        <w:t xml:space="preserve"> </w:t>
      </w:r>
      <w:r>
        <w:t>núm.</w:t>
      </w:r>
      <w:r>
        <w:rPr>
          <w:spacing w:val="40"/>
        </w:rPr>
        <w:t xml:space="preserve"> </w:t>
      </w:r>
      <w:r>
        <w:t>47-25</w:t>
      </w:r>
      <w:r>
        <w:rPr>
          <w:spacing w:val="40"/>
        </w:rPr>
        <w:t xml:space="preserve"> </w:t>
      </w:r>
      <w:r>
        <w:t>de</w:t>
      </w:r>
      <w:r>
        <w:rPr>
          <w:spacing w:val="40"/>
        </w:rPr>
        <w:t xml:space="preserve"> </w:t>
      </w:r>
      <w:r>
        <w:t>Contrataciones</w:t>
      </w:r>
      <w:r>
        <w:rPr>
          <w:spacing w:val="40"/>
        </w:rPr>
        <w:t xml:space="preserve"> </w:t>
      </w:r>
      <w:r>
        <w:t>Públicas.</w:t>
      </w:r>
    </w:p>
    <w:p w14:paraId="3B476FFE" w14:textId="77777777" w:rsidR="006F0095" w:rsidRDefault="006F0095">
      <w:pPr>
        <w:pStyle w:val="Textoindependiente"/>
        <w:spacing w:before="11"/>
      </w:pPr>
    </w:p>
    <w:p w14:paraId="3EA03937" w14:textId="77777777" w:rsidR="006F0095" w:rsidRDefault="00000000">
      <w:pPr>
        <w:pStyle w:val="Prrafodelista"/>
        <w:numPr>
          <w:ilvl w:val="0"/>
          <w:numId w:val="2"/>
        </w:numPr>
        <w:tabs>
          <w:tab w:val="left" w:pos="1379"/>
        </w:tabs>
        <w:spacing w:line="256" w:lineRule="auto"/>
        <w:ind w:right="992" w:firstLine="0"/>
        <w:jc w:val="both"/>
        <w:rPr>
          <w:sz w:val="24"/>
        </w:rPr>
      </w:pPr>
      <w:r>
        <w:rPr>
          <w:w w:val="105"/>
          <w:sz w:val="24"/>
        </w:rPr>
        <w:t>La</w:t>
      </w:r>
      <w:r>
        <w:rPr>
          <w:spacing w:val="-14"/>
          <w:w w:val="105"/>
          <w:sz w:val="24"/>
        </w:rPr>
        <w:t xml:space="preserve"> </w:t>
      </w:r>
      <w:r>
        <w:rPr>
          <w:w w:val="105"/>
          <w:sz w:val="24"/>
        </w:rPr>
        <w:t>descalificación</w:t>
      </w:r>
      <w:r>
        <w:rPr>
          <w:spacing w:val="-11"/>
          <w:w w:val="105"/>
          <w:sz w:val="24"/>
        </w:rPr>
        <w:t xml:space="preserve"> </w:t>
      </w:r>
      <w:r>
        <w:rPr>
          <w:w w:val="105"/>
          <w:sz w:val="24"/>
        </w:rPr>
        <w:t>del</w:t>
      </w:r>
      <w:r>
        <w:rPr>
          <w:spacing w:val="-12"/>
          <w:w w:val="105"/>
          <w:sz w:val="24"/>
        </w:rPr>
        <w:t xml:space="preserve"> </w:t>
      </w:r>
      <w:r>
        <w:rPr>
          <w:w w:val="105"/>
          <w:sz w:val="24"/>
        </w:rPr>
        <w:t>oferente</w:t>
      </w:r>
      <w:r>
        <w:rPr>
          <w:spacing w:val="-10"/>
          <w:w w:val="105"/>
          <w:sz w:val="24"/>
        </w:rPr>
        <w:t xml:space="preserve"> </w:t>
      </w:r>
      <w:r>
        <w:rPr>
          <w:w w:val="105"/>
          <w:sz w:val="24"/>
        </w:rPr>
        <w:t>que</w:t>
      </w:r>
      <w:r>
        <w:rPr>
          <w:spacing w:val="-14"/>
          <w:w w:val="105"/>
          <w:sz w:val="24"/>
        </w:rPr>
        <w:t xml:space="preserve"> </w:t>
      </w:r>
      <w:r>
        <w:rPr>
          <w:w w:val="105"/>
          <w:sz w:val="24"/>
        </w:rPr>
        <w:t>lleve</w:t>
      </w:r>
      <w:r>
        <w:rPr>
          <w:spacing w:val="-12"/>
          <w:w w:val="105"/>
          <w:sz w:val="24"/>
        </w:rPr>
        <w:t xml:space="preserve"> </w:t>
      </w:r>
      <w:r>
        <w:rPr>
          <w:w w:val="105"/>
          <w:sz w:val="24"/>
        </w:rPr>
        <w:t>a</w:t>
      </w:r>
      <w:r>
        <w:rPr>
          <w:spacing w:val="-12"/>
          <w:w w:val="105"/>
          <w:sz w:val="24"/>
        </w:rPr>
        <w:t xml:space="preserve"> </w:t>
      </w:r>
      <w:r>
        <w:rPr>
          <w:w w:val="105"/>
          <w:sz w:val="24"/>
        </w:rPr>
        <w:t>cabo</w:t>
      </w:r>
      <w:r>
        <w:rPr>
          <w:spacing w:val="-10"/>
          <w:w w:val="105"/>
          <w:sz w:val="24"/>
        </w:rPr>
        <w:t xml:space="preserve"> </w:t>
      </w:r>
      <w:r>
        <w:rPr>
          <w:w w:val="105"/>
          <w:sz w:val="24"/>
        </w:rPr>
        <w:t>la</w:t>
      </w:r>
      <w:r>
        <w:rPr>
          <w:spacing w:val="-12"/>
          <w:w w:val="105"/>
          <w:sz w:val="24"/>
        </w:rPr>
        <w:t xml:space="preserve"> </w:t>
      </w:r>
      <w:r>
        <w:rPr>
          <w:w w:val="105"/>
          <w:sz w:val="24"/>
        </w:rPr>
        <w:t>conducta</w:t>
      </w:r>
      <w:r>
        <w:rPr>
          <w:spacing w:val="-10"/>
          <w:w w:val="105"/>
          <w:sz w:val="24"/>
        </w:rPr>
        <w:t xml:space="preserve"> </w:t>
      </w:r>
      <w:r>
        <w:rPr>
          <w:w w:val="105"/>
          <w:sz w:val="24"/>
        </w:rPr>
        <w:t>ya</w:t>
      </w:r>
      <w:r>
        <w:rPr>
          <w:spacing w:val="-12"/>
          <w:w w:val="105"/>
          <w:sz w:val="24"/>
        </w:rPr>
        <w:t xml:space="preserve"> </w:t>
      </w:r>
      <w:r>
        <w:rPr>
          <w:w w:val="105"/>
          <w:sz w:val="24"/>
        </w:rPr>
        <w:t>sea</w:t>
      </w:r>
      <w:r>
        <w:rPr>
          <w:spacing w:val="-12"/>
          <w:w w:val="105"/>
          <w:sz w:val="24"/>
        </w:rPr>
        <w:t xml:space="preserve"> </w:t>
      </w:r>
      <w:r>
        <w:rPr>
          <w:w w:val="105"/>
          <w:sz w:val="24"/>
        </w:rPr>
        <w:t>en</w:t>
      </w:r>
      <w:r>
        <w:rPr>
          <w:spacing w:val="-12"/>
          <w:w w:val="105"/>
          <w:sz w:val="24"/>
        </w:rPr>
        <w:t xml:space="preserve"> </w:t>
      </w:r>
      <w:r>
        <w:rPr>
          <w:w w:val="105"/>
          <w:sz w:val="24"/>
        </w:rPr>
        <w:t>condición de autor o cómplice de la misma.</w:t>
      </w:r>
    </w:p>
    <w:p w14:paraId="23BFD9EF" w14:textId="77777777" w:rsidR="006F0095" w:rsidRDefault="00000000">
      <w:pPr>
        <w:pStyle w:val="Prrafodelista"/>
        <w:numPr>
          <w:ilvl w:val="0"/>
          <w:numId w:val="2"/>
        </w:numPr>
        <w:tabs>
          <w:tab w:val="left" w:pos="1390"/>
        </w:tabs>
        <w:spacing w:line="254" w:lineRule="auto"/>
        <w:ind w:right="987" w:firstLine="0"/>
        <w:jc w:val="both"/>
        <w:rPr>
          <w:sz w:val="24"/>
        </w:rPr>
      </w:pPr>
      <w:r>
        <w:rPr>
          <w:sz w:val="24"/>
        </w:rPr>
        <w:t>El</w:t>
      </w:r>
      <w:r>
        <w:rPr>
          <w:spacing w:val="-9"/>
          <w:sz w:val="24"/>
        </w:rPr>
        <w:t xml:space="preserve"> </w:t>
      </w:r>
      <w:r>
        <w:rPr>
          <w:sz w:val="24"/>
        </w:rPr>
        <w:t>rechazo</w:t>
      </w:r>
      <w:r>
        <w:rPr>
          <w:spacing w:val="-9"/>
          <w:sz w:val="24"/>
        </w:rPr>
        <w:t xml:space="preserve"> </w:t>
      </w:r>
      <w:r>
        <w:rPr>
          <w:sz w:val="24"/>
        </w:rPr>
        <w:t>de</w:t>
      </w:r>
      <w:r>
        <w:rPr>
          <w:spacing w:val="-8"/>
          <w:sz w:val="24"/>
        </w:rPr>
        <w:t xml:space="preserve"> </w:t>
      </w:r>
      <w:r>
        <w:rPr>
          <w:sz w:val="24"/>
        </w:rPr>
        <w:t>la</w:t>
      </w:r>
      <w:r>
        <w:rPr>
          <w:spacing w:val="-11"/>
          <w:sz w:val="24"/>
        </w:rPr>
        <w:t xml:space="preserve"> </w:t>
      </w:r>
      <w:r>
        <w:rPr>
          <w:sz w:val="24"/>
        </w:rPr>
        <w:t>propuesta</w:t>
      </w:r>
      <w:r>
        <w:rPr>
          <w:spacing w:val="-8"/>
          <w:sz w:val="24"/>
        </w:rPr>
        <w:t xml:space="preserve"> </w:t>
      </w:r>
      <w:r>
        <w:rPr>
          <w:sz w:val="24"/>
        </w:rPr>
        <w:t>presentada</w:t>
      </w:r>
      <w:r>
        <w:rPr>
          <w:spacing w:val="-10"/>
          <w:sz w:val="24"/>
        </w:rPr>
        <w:t xml:space="preserve"> </w:t>
      </w:r>
      <w:r>
        <w:rPr>
          <w:sz w:val="24"/>
        </w:rPr>
        <w:t>por</w:t>
      </w:r>
      <w:r>
        <w:rPr>
          <w:spacing w:val="-9"/>
          <w:sz w:val="24"/>
        </w:rPr>
        <w:t xml:space="preserve"> </w:t>
      </w:r>
      <w:r>
        <w:rPr>
          <w:sz w:val="24"/>
        </w:rPr>
        <w:t>el</w:t>
      </w:r>
      <w:r>
        <w:rPr>
          <w:spacing w:val="-8"/>
          <w:sz w:val="24"/>
        </w:rPr>
        <w:t xml:space="preserve"> </w:t>
      </w:r>
      <w:r>
        <w:rPr>
          <w:sz w:val="24"/>
        </w:rPr>
        <w:t>oferente</w:t>
      </w:r>
      <w:r>
        <w:rPr>
          <w:spacing w:val="-8"/>
          <w:sz w:val="24"/>
        </w:rPr>
        <w:t xml:space="preserve"> </w:t>
      </w:r>
      <w:r>
        <w:rPr>
          <w:sz w:val="24"/>
        </w:rPr>
        <w:t>responsable</w:t>
      </w:r>
      <w:r>
        <w:rPr>
          <w:spacing w:val="-10"/>
          <w:sz w:val="24"/>
        </w:rPr>
        <w:t xml:space="preserve"> </w:t>
      </w:r>
      <w:r>
        <w:rPr>
          <w:sz w:val="24"/>
        </w:rPr>
        <w:t>de</w:t>
      </w:r>
      <w:r>
        <w:rPr>
          <w:spacing w:val="-8"/>
          <w:sz w:val="24"/>
        </w:rPr>
        <w:t xml:space="preserve"> </w:t>
      </w:r>
      <w:r>
        <w:rPr>
          <w:sz w:val="24"/>
        </w:rPr>
        <w:t>la</w:t>
      </w:r>
      <w:r>
        <w:rPr>
          <w:spacing w:val="40"/>
          <w:sz w:val="24"/>
        </w:rPr>
        <w:t xml:space="preserve"> </w:t>
      </w:r>
      <w:r>
        <w:rPr>
          <w:sz w:val="24"/>
        </w:rPr>
        <w:t>conducta en</w:t>
      </w:r>
      <w:r>
        <w:rPr>
          <w:spacing w:val="-9"/>
          <w:sz w:val="24"/>
        </w:rPr>
        <w:t xml:space="preserve"> </w:t>
      </w:r>
      <w:r>
        <w:rPr>
          <w:sz w:val="24"/>
        </w:rPr>
        <w:t>cuestión</w:t>
      </w:r>
      <w:r>
        <w:rPr>
          <w:spacing w:val="-9"/>
          <w:sz w:val="24"/>
        </w:rPr>
        <w:t xml:space="preserve"> </w:t>
      </w:r>
      <w:r>
        <w:rPr>
          <w:sz w:val="24"/>
        </w:rPr>
        <w:t>ya</w:t>
      </w:r>
      <w:r>
        <w:rPr>
          <w:spacing w:val="-9"/>
          <w:sz w:val="24"/>
        </w:rPr>
        <w:t xml:space="preserve"> </w:t>
      </w:r>
      <w:r>
        <w:rPr>
          <w:sz w:val="24"/>
        </w:rPr>
        <w:t>sea</w:t>
      </w:r>
      <w:r>
        <w:rPr>
          <w:spacing w:val="-9"/>
          <w:sz w:val="24"/>
        </w:rPr>
        <w:t xml:space="preserve"> </w:t>
      </w:r>
      <w:r>
        <w:rPr>
          <w:sz w:val="24"/>
        </w:rPr>
        <w:t>en</w:t>
      </w:r>
      <w:r>
        <w:rPr>
          <w:spacing w:val="-9"/>
          <w:sz w:val="24"/>
        </w:rPr>
        <w:t xml:space="preserve"> </w:t>
      </w:r>
      <w:r>
        <w:rPr>
          <w:sz w:val="24"/>
        </w:rPr>
        <w:t>calidad</w:t>
      </w:r>
      <w:r>
        <w:rPr>
          <w:spacing w:val="-8"/>
          <w:sz w:val="24"/>
        </w:rPr>
        <w:t xml:space="preserve"> </w:t>
      </w:r>
      <w:r>
        <w:rPr>
          <w:sz w:val="24"/>
        </w:rPr>
        <w:t>de</w:t>
      </w:r>
      <w:r>
        <w:rPr>
          <w:spacing w:val="-9"/>
          <w:sz w:val="24"/>
        </w:rPr>
        <w:t xml:space="preserve"> </w:t>
      </w:r>
      <w:r>
        <w:rPr>
          <w:sz w:val="24"/>
        </w:rPr>
        <w:t>autor</w:t>
      </w:r>
      <w:r>
        <w:rPr>
          <w:spacing w:val="-10"/>
          <w:sz w:val="24"/>
        </w:rPr>
        <w:t xml:space="preserve"> </w:t>
      </w:r>
      <w:r>
        <w:rPr>
          <w:sz w:val="24"/>
        </w:rPr>
        <w:t>o</w:t>
      </w:r>
      <w:r>
        <w:rPr>
          <w:spacing w:val="-10"/>
          <w:sz w:val="24"/>
        </w:rPr>
        <w:t xml:space="preserve"> </w:t>
      </w:r>
      <w:r>
        <w:rPr>
          <w:sz w:val="24"/>
        </w:rPr>
        <w:t>cómplice,</w:t>
      </w:r>
      <w:r>
        <w:rPr>
          <w:spacing w:val="-8"/>
          <w:sz w:val="24"/>
        </w:rPr>
        <w:t xml:space="preserve"> </w:t>
      </w:r>
      <w:r>
        <w:rPr>
          <w:sz w:val="24"/>
        </w:rPr>
        <w:t>rechazo</w:t>
      </w:r>
      <w:r>
        <w:rPr>
          <w:spacing w:val="-10"/>
          <w:sz w:val="24"/>
        </w:rPr>
        <w:t xml:space="preserve"> </w:t>
      </w:r>
      <w:r>
        <w:rPr>
          <w:sz w:val="24"/>
        </w:rPr>
        <w:t>que</w:t>
      </w:r>
      <w:r>
        <w:rPr>
          <w:spacing w:val="-10"/>
          <w:sz w:val="24"/>
        </w:rPr>
        <w:t xml:space="preserve"> </w:t>
      </w:r>
      <w:r>
        <w:rPr>
          <w:sz w:val="24"/>
        </w:rPr>
        <w:t>podrá</w:t>
      </w:r>
      <w:r>
        <w:rPr>
          <w:spacing w:val="-9"/>
          <w:sz w:val="24"/>
        </w:rPr>
        <w:t xml:space="preserve"> </w:t>
      </w:r>
      <w:r>
        <w:rPr>
          <w:sz w:val="24"/>
        </w:rPr>
        <w:t>establecerse</w:t>
      </w:r>
      <w:r>
        <w:rPr>
          <w:spacing w:val="-10"/>
          <w:sz w:val="24"/>
        </w:rPr>
        <w:t xml:space="preserve"> </w:t>
      </w:r>
      <w:r>
        <w:rPr>
          <w:sz w:val="24"/>
        </w:rPr>
        <w:t>en cualquier</w:t>
      </w:r>
      <w:r>
        <w:rPr>
          <w:spacing w:val="-13"/>
          <w:sz w:val="24"/>
        </w:rPr>
        <w:t xml:space="preserve"> </w:t>
      </w:r>
      <w:r>
        <w:rPr>
          <w:sz w:val="24"/>
        </w:rPr>
        <w:t>etapa</w:t>
      </w:r>
      <w:r>
        <w:rPr>
          <w:spacing w:val="-12"/>
          <w:sz w:val="24"/>
        </w:rPr>
        <w:t xml:space="preserve"> </w:t>
      </w:r>
      <w:r>
        <w:rPr>
          <w:sz w:val="24"/>
        </w:rPr>
        <w:t>del</w:t>
      </w:r>
      <w:r>
        <w:rPr>
          <w:spacing w:val="-12"/>
          <w:sz w:val="24"/>
        </w:rPr>
        <w:t xml:space="preserve"> </w:t>
      </w:r>
      <w:r>
        <w:rPr>
          <w:sz w:val="24"/>
        </w:rPr>
        <w:t>procedimiento</w:t>
      </w:r>
      <w:r>
        <w:rPr>
          <w:spacing w:val="-12"/>
          <w:sz w:val="24"/>
        </w:rPr>
        <w:t xml:space="preserve"> </w:t>
      </w:r>
      <w:r>
        <w:rPr>
          <w:sz w:val="24"/>
        </w:rPr>
        <w:t>de</w:t>
      </w:r>
      <w:r>
        <w:rPr>
          <w:spacing w:val="-12"/>
          <w:sz w:val="24"/>
        </w:rPr>
        <w:t xml:space="preserve"> </w:t>
      </w:r>
      <w:r>
        <w:rPr>
          <w:sz w:val="24"/>
        </w:rPr>
        <w:t>selección</w:t>
      </w:r>
      <w:r>
        <w:rPr>
          <w:spacing w:val="-12"/>
          <w:sz w:val="24"/>
        </w:rPr>
        <w:t xml:space="preserve"> </w:t>
      </w:r>
      <w:r>
        <w:rPr>
          <w:sz w:val="24"/>
        </w:rPr>
        <w:t>o</w:t>
      </w:r>
      <w:r>
        <w:rPr>
          <w:spacing w:val="-12"/>
          <w:sz w:val="24"/>
        </w:rPr>
        <w:t xml:space="preserve"> </w:t>
      </w:r>
      <w:r>
        <w:rPr>
          <w:sz w:val="24"/>
        </w:rPr>
        <w:t>la</w:t>
      </w:r>
      <w:r>
        <w:rPr>
          <w:spacing w:val="-12"/>
          <w:sz w:val="24"/>
        </w:rPr>
        <w:t xml:space="preserve"> </w:t>
      </w:r>
      <w:r>
        <w:rPr>
          <w:sz w:val="24"/>
        </w:rPr>
        <w:t>contratación</w:t>
      </w:r>
      <w:r>
        <w:rPr>
          <w:spacing w:val="76"/>
          <w:sz w:val="24"/>
        </w:rPr>
        <w:t xml:space="preserve"> </w:t>
      </w:r>
      <w:r>
        <w:rPr>
          <w:sz w:val="24"/>
        </w:rPr>
        <w:t>en</w:t>
      </w:r>
      <w:r>
        <w:rPr>
          <w:spacing w:val="-11"/>
          <w:sz w:val="24"/>
        </w:rPr>
        <w:t xml:space="preserve"> </w:t>
      </w:r>
      <w:r>
        <w:rPr>
          <w:sz w:val="24"/>
        </w:rPr>
        <w:t>sentido</w:t>
      </w:r>
      <w:r>
        <w:rPr>
          <w:spacing w:val="-12"/>
          <w:sz w:val="24"/>
        </w:rPr>
        <w:t xml:space="preserve"> </w:t>
      </w:r>
      <w:r>
        <w:rPr>
          <w:sz w:val="24"/>
        </w:rPr>
        <w:t>general.</w:t>
      </w:r>
    </w:p>
    <w:p w14:paraId="12186F55" w14:textId="77777777" w:rsidR="006F0095" w:rsidRDefault="00000000">
      <w:pPr>
        <w:pStyle w:val="Prrafodelista"/>
        <w:numPr>
          <w:ilvl w:val="0"/>
          <w:numId w:val="2"/>
        </w:numPr>
        <w:tabs>
          <w:tab w:val="left" w:pos="1366"/>
        </w:tabs>
        <w:spacing w:line="254" w:lineRule="auto"/>
        <w:ind w:right="995" w:firstLine="0"/>
        <w:jc w:val="both"/>
        <w:rPr>
          <w:sz w:val="24"/>
        </w:rPr>
      </w:pPr>
      <w:r>
        <w:rPr>
          <w:sz w:val="24"/>
        </w:rPr>
        <w:t>La rescisión del contrato por parte de la entidad contratante, más una acción en daños</w:t>
      </w:r>
      <w:r>
        <w:rPr>
          <w:spacing w:val="40"/>
          <w:sz w:val="24"/>
        </w:rPr>
        <w:t xml:space="preserve"> </w:t>
      </w:r>
      <w:r>
        <w:rPr>
          <w:sz w:val="24"/>
        </w:rPr>
        <w:t>y</w:t>
      </w:r>
      <w:r>
        <w:rPr>
          <w:spacing w:val="40"/>
          <w:sz w:val="24"/>
        </w:rPr>
        <w:t xml:space="preserve"> </w:t>
      </w:r>
      <w:r>
        <w:rPr>
          <w:sz w:val="24"/>
        </w:rPr>
        <w:t>perjuicios</w:t>
      </w:r>
      <w:r>
        <w:rPr>
          <w:spacing w:val="40"/>
          <w:sz w:val="24"/>
        </w:rPr>
        <w:t xml:space="preserve"> </w:t>
      </w:r>
      <w:r>
        <w:rPr>
          <w:sz w:val="24"/>
        </w:rPr>
        <w:t>en</w:t>
      </w:r>
      <w:r>
        <w:rPr>
          <w:spacing w:val="40"/>
          <w:sz w:val="24"/>
        </w:rPr>
        <w:t xml:space="preserve"> </w:t>
      </w:r>
      <w:r>
        <w:rPr>
          <w:sz w:val="24"/>
        </w:rPr>
        <w:t>contra</w:t>
      </w:r>
      <w:r>
        <w:rPr>
          <w:spacing w:val="40"/>
          <w:sz w:val="24"/>
        </w:rPr>
        <w:t xml:space="preserve"> </w:t>
      </w:r>
      <w:r>
        <w:rPr>
          <w:sz w:val="24"/>
        </w:rPr>
        <w:t>del</w:t>
      </w:r>
      <w:r>
        <w:rPr>
          <w:spacing w:val="40"/>
          <w:sz w:val="24"/>
        </w:rPr>
        <w:t xml:space="preserve"> </w:t>
      </w:r>
      <w:r>
        <w:rPr>
          <w:sz w:val="24"/>
        </w:rPr>
        <w:t>oferente</w:t>
      </w:r>
      <w:r>
        <w:rPr>
          <w:spacing w:val="40"/>
          <w:sz w:val="24"/>
        </w:rPr>
        <w:t xml:space="preserve"> </w:t>
      </w:r>
      <w:r>
        <w:rPr>
          <w:sz w:val="24"/>
        </w:rPr>
        <w:t>por</w:t>
      </w:r>
      <w:r>
        <w:rPr>
          <w:spacing w:val="40"/>
          <w:sz w:val="24"/>
        </w:rPr>
        <w:t xml:space="preserve"> </w:t>
      </w:r>
      <w:r>
        <w:rPr>
          <w:sz w:val="24"/>
        </w:rPr>
        <w:t>ante</w:t>
      </w:r>
      <w:r>
        <w:rPr>
          <w:spacing w:val="40"/>
          <w:sz w:val="24"/>
        </w:rPr>
        <w:t xml:space="preserve"> </w:t>
      </w:r>
      <w:r>
        <w:rPr>
          <w:sz w:val="24"/>
        </w:rPr>
        <w:t>la</w:t>
      </w:r>
      <w:r>
        <w:rPr>
          <w:spacing w:val="40"/>
          <w:sz w:val="24"/>
        </w:rPr>
        <w:t xml:space="preserve"> </w:t>
      </w:r>
      <w:r>
        <w:rPr>
          <w:sz w:val="24"/>
        </w:rPr>
        <w:t>jurisdicción</w:t>
      </w:r>
      <w:r>
        <w:rPr>
          <w:spacing w:val="40"/>
          <w:sz w:val="24"/>
        </w:rPr>
        <w:t xml:space="preserve"> </w:t>
      </w:r>
      <w:r>
        <w:rPr>
          <w:sz w:val="24"/>
        </w:rPr>
        <w:t>competente.</w:t>
      </w:r>
    </w:p>
    <w:p w14:paraId="4E73CA9F" w14:textId="77777777" w:rsidR="006F0095" w:rsidRDefault="00000000">
      <w:pPr>
        <w:pStyle w:val="Prrafodelista"/>
        <w:numPr>
          <w:ilvl w:val="0"/>
          <w:numId w:val="2"/>
        </w:numPr>
        <w:tabs>
          <w:tab w:val="left" w:pos="1404"/>
        </w:tabs>
        <w:spacing w:line="254" w:lineRule="auto"/>
        <w:ind w:right="991" w:firstLine="0"/>
        <w:jc w:val="both"/>
        <w:rPr>
          <w:sz w:val="24"/>
        </w:rPr>
      </w:pPr>
      <w:r>
        <w:rPr>
          <w:w w:val="105"/>
          <w:sz w:val="24"/>
        </w:rPr>
        <w:t>La</w:t>
      </w:r>
      <w:r>
        <w:rPr>
          <w:spacing w:val="-13"/>
          <w:w w:val="105"/>
          <w:sz w:val="24"/>
        </w:rPr>
        <w:t xml:space="preserve"> </w:t>
      </w:r>
      <w:r>
        <w:rPr>
          <w:w w:val="105"/>
          <w:sz w:val="24"/>
        </w:rPr>
        <w:t>denuncia</w:t>
      </w:r>
      <w:r>
        <w:rPr>
          <w:spacing w:val="-12"/>
          <w:w w:val="105"/>
          <w:sz w:val="24"/>
        </w:rPr>
        <w:t xml:space="preserve"> </w:t>
      </w:r>
      <w:r>
        <w:rPr>
          <w:w w:val="105"/>
          <w:sz w:val="24"/>
        </w:rPr>
        <w:t>del</w:t>
      </w:r>
      <w:r>
        <w:rPr>
          <w:spacing w:val="-14"/>
          <w:w w:val="105"/>
          <w:sz w:val="24"/>
        </w:rPr>
        <w:t xml:space="preserve"> </w:t>
      </w:r>
      <w:r>
        <w:rPr>
          <w:w w:val="105"/>
          <w:sz w:val="24"/>
        </w:rPr>
        <w:t>ilícito</w:t>
      </w:r>
      <w:r>
        <w:rPr>
          <w:spacing w:val="-9"/>
          <w:w w:val="105"/>
          <w:sz w:val="24"/>
        </w:rPr>
        <w:t xml:space="preserve"> </w:t>
      </w:r>
      <w:r>
        <w:rPr>
          <w:w w:val="105"/>
          <w:sz w:val="24"/>
        </w:rPr>
        <w:t>a</w:t>
      </w:r>
      <w:r>
        <w:rPr>
          <w:spacing w:val="-13"/>
          <w:w w:val="105"/>
          <w:sz w:val="24"/>
        </w:rPr>
        <w:t xml:space="preserve"> </w:t>
      </w:r>
      <w:r>
        <w:rPr>
          <w:w w:val="105"/>
          <w:sz w:val="24"/>
        </w:rPr>
        <w:t>las</w:t>
      </w:r>
      <w:r>
        <w:rPr>
          <w:spacing w:val="-11"/>
          <w:w w:val="105"/>
          <w:sz w:val="24"/>
        </w:rPr>
        <w:t xml:space="preserve"> </w:t>
      </w:r>
      <w:r>
        <w:rPr>
          <w:w w:val="105"/>
          <w:sz w:val="24"/>
        </w:rPr>
        <w:t>autoridades</w:t>
      </w:r>
      <w:r>
        <w:rPr>
          <w:spacing w:val="-12"/>
          <w:w w:val="105"/>
          <w:sz w:val="24"/>
        </w:rPr>
        <w:t xml:space="preserve"> </w:t>
      </w:r>
      <w:r>
        <w:rPr>
          <w:w w:val="105"/>
          <w:sz w:val="24"/>
        </w:rPr>
        <w:t>de</w:t>
      </w:r>
      <w:r>
        <w:rPr>
          <w:spacing w:val="-13"/>
          <w:w w:val="105"/>
          <w:sz w:val="24"/>
        </w:rPr>
        <w:t xml:space="preserve"> </w:t>
      </w:r>
      <w:r>
        <w:rPr>
          <w:w w:val="105"/>
          <w:sz w:val="24"/>
        </w:rPr>
        <w:t>defensa</w:t>
      </w:r>
      <w:r>
        <w:rPr>
          <w:spacing w:val="-10"/>
          <w:w w:val="105"/>
          <w:sz w:val="24"/>
        </w:rPr>
        <w:t xml:space="preserve"> </w:t>
      </w:r>
      <w:r>
        <w:rPr>
          <w:w w:val="105"/>
          <w:sz w:val="24"/>
        </w:rPr>
        <w:t>a</w:t>
      </w:r>
      <w:r>
        <w:rPr>
          <w:spacing w:val="-10"/>
          <w:w w:val="105"/>
          <w:sz w:val="24"/>
        </w:rPr>
        <w:t xml:space="preserve"> </w:t>
      </w:r>
      <w:r>
        <w:rPr>
          <w:w w:val="105"/>
          <w:sz w:val="24"/>
        </w:rPr>
        <w:t>la</w:t>
      </w:r>
      <w:r>
        <w:rPr>
          <w:spacing w:val="-11"/>
          <w:w w:val="105"/>
          <w:sz w:val="24"/>
        </w:rPr>
        <w:t xml:space="preserve"> </w:t>
      </w:r>
      <w:r>
        <w:rPr>
          <w:w w:val="105"/>
          <w:sz w:val="24"/>
        </w:rPr>
        <w:t>competencia</w:t>
      </w:r>
      <w:r>
        <w:rPr>
          <w:spacing w:val="-7"/>
          <w:w w:val="105"/>
          <w:sz w:val="24"/>
        </w:rPr>
        <w:t xml:space="preserve"> </w:t>
      </w:r>
      <w:r>
        <w:rPr>
          <w:w w:val="105"/>
          <w:sz w:val="24"/>
        </w:rPr>
        <w:t>a</w:t>
      </w:r>
      <w:r>
        <w:rPr>
          <w:spacing w:val="-13"/>
          <w:w w:val="105"/>
          <w:sz w:val="24"/>
        </w:rPr>
        <w:t xml:space="preserve"> </w:t>
      </w:r>
      <w:r>
        <w:rPr>
          <w:w w:val="105"/>
          <w:sz w:val="24"/>
        </w:rPr>
        <w:t>los</w:t>
      </w:r>
      <w:r>
        <w:rPr>
          <w:spacing w:val="-7"/>
          <w:w w:val="105"/>
          <w:sz w:val="24"/>
        </w:rPr>
        <w:t xml:space="preserve"> </w:t>
      </w:r>
      <w:r>
        <w:rPr>
          <w:w w:val="105"/>
          <w:sz w:val="24"/>
        </w:rPr>
        <w:t>fines de lugar.</w:t>
      </w:r>
    </w:p>
    <w:p w14:paraId="4B311F2F" w14:textId="77777777" w:rsidR="006F0095" w:rsidRDefault="006F0095">
      <w:pPr>
        <w:pStyle w:val="Textoindependiente"/>
        <w:spacing w:before="7"/>
      </w:pPr>
    </w:p>
    <w:p w14:paraId="36863DB8" w14:textId="77777777" w:rsidR="006F0095" w:rsidRDefault="00000000">
      <w:pPr>
        <w:pStyle w:val="Textoindependiente"/>
        <w:spacing w:before="1" w:line="256" w:lineRule="auto"/>
        <w:ind w:left="852" w:right="986"/>
        <w:jc w:val="both"/>
      </w:pPr>
      <w:r>
        <w:t>De</w:t>
      </w:r>
      <w:r>
        <w:rPr>
          <w:spacing w:val="-9"/>
        </w:rPr>
        <w:t xml:space="preserve"> </w:t>
      </w:r>
      <w:r>
        <w:t>manera</w:t>
      </w:r>
      <w:r>
        <w:rPr>
          <w:spacing w:val="-9"/>
        </w:rPr>
        <w:t xml:space="preserve"> </w:t>
      </w:r>
      <w:r>
        <w:t>no</w:t>
      </w:r>
      <w:r>
        <w:rPr>
          <w:spacing w:val="-9"/>
        </w:rPr>
        <w:t xml:space="preserve"> </w:t>
      </w:r>
      <w:r>
        <w:t>limitativa,</w:t>
      </w:r>
      <w:r>
        <w:rPr>
          <w:spacing w:val="-8"/>
        </w:rPr>
        <w:t xml:space="preserve"> </w:t>
      </w:r>
      <w:r>
        <w:t>se</w:t>
      </w:r>
      <w:r>
        <w:rPr>
          <w:spacing w:val="-11"/>
        </w:rPr>
        <w:t xml:space="preserve"> </w:t>
      </w:r>
      <w:r>
        <w:t>entenderán</w:t>
      </w:r>
      <w:r>
        <w:rPr>
          <w:spacing w:val="-11"/>
        </w:rPr>
        <w:t xml:space="preserve"> </w:t>
      </w:r>
      <w:r>
        <w:t>como</w:t>
      </w:r>
      <w:r>
        <w:rPr>
          <w:spacing w:val="-10"/>
        </w:rPr>
        <w:t xml:space="preserve"> </w:t>
      </w:r>
      <w:r>
        <w:t>comportamientos</w:t>
      </w:r>
      <w:r>
        <w:rPr>
          <w:spacing w:val="-9"/>
        </w:rPr>
        <w:t xml:space="preserve"> </w:t>
      </w:r>
      <w:r>
        <w:t>violatorios,</w:t>
      </w:r>
      <w:r>
        <w:rPr>
          <w:spacing w:val="40"/>
        </w:rPr>
        <w:t xml:space="preserve"> </w:t>
      </w:r>
      <w:r>
        <w:t>contrarios y restrictivos a la competencia los siguientes:</w:t>
      </w:r>
    </w:p>
    <w:p w14:paraId="56FA880B" w14:textId="77777777" w:rsidR="006F0095" w:rsidRDefault="006F0095">
      <w:pPr>
        <w:pStyle w:val="Textoindependiente"/>
        <w:spacing w:line="256" w:lineRule="auto"/>
        <w:jc w:val="both"/>
        <w:sectPr w:rsidR="006F0095">
          <w:pgSz w:w="12250" w:h="15850"/>
          <w:pgMar w:top="860" w:right="708" w:bottom="1320" w:left="850" w:header="640" w:footer="1049" w:gutter="0"/>
          <w:cols w:space="720"/>
        </w:sectPr>
      </w:pPr>
    </w:p>
    <w:p w14:paraId="644203C8" w14:textId="77777777" w:rsidR="006F0095" w:rsidRDefault="006F0095">
      <w:pPr>
        <w:pStyle w:val="Textoindependiente"/>
        <w:spacing w:before="263"/>
      </w:pPr>
    </w:p>
    <w:p w14:paraId="5397FE2D" w14:textId="77777777" w:rsidR="006F0095" w:rsidRDefault="00000000">
      <w:pPr>
        <w:pStyle w:val="Prrafodelista"/>
        <w:numPr>
          <w:ilvl w:val="0"/>
          <w:numId w:val="1"/>
        </w:numPr>
        <w:tabs>
          <w:tab w:val="left" w:pos="1379"/>
        </w:tabs>
        <w:spacing w:line="254" w:lineRule="auto"/>
        <w:ind w:right="997" w:firstLine="0"/>
        <w:jc w:val="both"/>
        <w:rPr>
          <w:sz w:val="24"/>
        </w:rPr>
      </w:pPr>
      <w:r>
        <w:rPr>
          <w:w w:val="105"/>
          <w:sz w:val="24"/>
        </w:rPr>
        <w:t>Las</w:t>
      </w:r>
      <w:r>
        <w:rPr>
          <w:spacing w:val="-10"/>
          <w:w w:val="105"/>
          <w:sz w:val="24"/>
        </w:rPr>
        <w:t xml:space="preserve"> </w:t>
      </w:r>
      <w:r>
        <w:rPr>
          <w:w w:val="105"/>
          <w:sz w:val="24"/>
        </w:rPr>
        <w:t>prácticas</w:t>
      </w:r>
      <w:r>
        <w:rPr>
          <w:spacing w:val="-5"/>
          <w:w w:val="105"/>
          <w:sz w:val="24"/>
        </w:rPr>
        <w:t xml:space="preserve"> </w:t>
      </w:r>
      <w:r>
        <w:rPr>
          <w:w w:val="105"/>
          <w:sz w:val="24"/>
        </w:rPr>
        <w:t>concertadas</w:t>
      </w:r>
      <w:r>
        <w:rPr>
          <w:spacing w:val="-9"/>
          <w:w w:val="105"/>
          <w:sz w:val="24"/>
        </w:rPr>
        <w:t xml:space="preserve"> </w:t>
      </w:r>
      <w:r>
        <w:rPr>
          <w:w w:val="105"/>
          <w:sz w:val="24"/>
        </w:rPr>
        <w:t>y</w:t>
      </w:r>
      <w:r>
        <w:rPr>
          <w:spacing w:val="-7"/>
          <w:w w:val="105"/>
          <w:sz w:val="24"/>
        </w:rPr>
        <w:t xml:space="preserve"> </w:t>
      </w:r>
      <w:r>
        <w:rPr>
          <w:w w:val="105"/>
          <w:sz w:val="24"/>
        </w:rPr>
        <w:t>acuerdos</w:t>
      </w:r>
      <w:r>
        <w:rPr>
          <w:spacing w:val="-9"/>
          <w:w w:val="105"/>
          <w:sz w:val="24"/>
        </w:rPr>
        <w:t xml:space="preserve"> </w:t>
      </w:r>
      <w:r>
        <w:rPr>
          <w:w w:val="105"/>
          <w:sz w:val="24"/>
        </w:rPr>
        <w:t>anticompetitivos,</w:t>
      </w:r>
      <w:r>
        <w:rPr>
          <w:spacing w:val="-4"/>
          <w:w w:val="105"/>
          <w:sz w:val="24"/>
        </w:rPr>
        <w:t xml:space="preserve"> </w:t>
      </w:r>
      <w:r>
        <w:rPr>
          <w:w w:val="105"/>
          <w:sz w:val="24"/>
        </w:rPr>
        <w:t>conforme</w:t>
      </w:r>
      <w:r>
        <w:rPr>
          <w:spacing w:val="-8"/>
          <w:w w:val="105"/>
          <w:sz w:val="24"/>
        </w:rPr>
        <w:t xml:space="preserve"> </w:t>
      </w:r>
      <w:r>
        <w:rPr>
          <w:w w:val="105"/>
          <w:sz w:val="24"/>
        </w:rPr>
        <w:t>se</w:t>
      </w:r>
      <w:r>
        <w:rPr>
          <w:spacing w:val="-8"/>
          <w:w w:val="105"/>
          <w:sz w:val="24"/>
        </w:rPr>
        <w:t xml:space="preserve"> </w:t>
      </w:r>
      <w:r>
        <w:rPr>
          <w:w w:val="105"/>
          <w:sz w:val="24"/>
        </w:rPr>
        <w:t>establece en el artículo 5 de la Ley núm. 42-08 Sobre la Defensa de la Competencia.</w:t>
      </w:r>
    </w:p>
    <w:p w14:paraId="08FEDB1E" w14:textId="77777777" w:rsidR="006F0095" w:rsidRDefault="00000000">
      <w:pPr>
        <w:pStyle w:val="Prrafodelista"/>
        <w:numPr>
          <w:ilvl w:val="0"/>
          <w:numId w:val="1"/>
        </w:numPr>
        <w:tabs>
          <w:tab w:val="left" w:pos="1390"/>
        </w:tabs>
        <w:spacing w:line="268" w:lineRule="exact"/>
        <w:ind w:left="1390" w:hanging="255"/>
        <w:jc w:val="both"/>
        <w:rPr>
          <w:sz w:val="24"/>
        </w:rPr>
      </w:pPr>
      <w:r>
        <w:rPr>
          <w:sz w:val="24"/>
        </w:rPr>
        <w:t>Concertación</w:t>
      </w:r>
      <w:r>
        <w:rPr>
          <w:spacing w:val="11"/>
          <w:sz w:val="24"/>
        </w:rPr>
        <w:t xml:space="preserve"> </w:t>
      </w:r>
      <w:r>
        <w:rPr>
          <w:sz w:val="24"/>
        </w:rPr>
        <w:t>o</w:t>
      </w:r>
      <w:r>
        <w:rPr>
          <w:spacing w:val="15"/>
          <w:sz w:val="24"/>
        </w:rPr>
        <w:t xml:space="preserve"> </w:t>
      </w:r>
      <w:r>
        <w:rPr>
          <w:sz w:val="24"/>
        </w:rPr>
        <w:t>coordinación</w:t>
      </w:r>
      <w:r>
        <w:rPr>
          <w:spacing w:val="17"/>
          <w:sz w:val="24"/>
        </w:rPr>
        <w:t xml:space="preserve"> </w:t>
      </w:r>
      <w:r>
        <w:rPr>
          <w:sz w:val="24"/>
        </w:rPr>
        <w:t>de</w:t>
      </w:r>
      <w:r>
        <w:rPr>
          <w:spacing w:val="13"/>
          <w:sz w:val="24"/>
        </w:rPr>
        <w:t xml:space="preserve"> </w:t>
      </w:r>
      <w:r>
        <w:rPr>
          <w:sz w:val="24"/>
        </w:rPr>
        <w:t>las</w:t>
      </w:r>
      <w:r>
        <w:rPr>
          <w:spacing w:val="13"/>
          <w:sz w:val="24"/>
        </w:rPr>
        <w:t xml:space="preserve"> </w:t>
      </w:r>
      <w:r>
        <w:rPr>
          <w:sz w:val="24"/>
        </w:rPr>
        <w:t>ofertas</w:t>
      </w:r>
      <w:r>
        <w:rPr>
          <w:spacing w:val="13"/>
          <w:sz w:val="24"/>
        </w:rPr>
        <w:t xml:space="preserve"> </w:t>
      </w:r>
      <w:r>
        <w:rPr>
          <w:sz w:val="24"/>
        </w:rPr>
        <w:t>o</w:t>
      </w:r>
      <w:r>
        <w:rPr>
          <w:spacing w:val="15"/>
          <w:sz w:val="24"/>
        </w:rPr>
        <w:t xml:space="preserve"> </w:t>
      </w:r>
      <w:r>
        <w:rPr>
          <w:sz w:val="24"/>
        </w:rPr>
        <w:t>la</w:t>
      </w:r>
      <w:r>
        <w:rPr>
          <w:spacing w:val="12"/>
          <w:sz w:val="24"/>
        </w:rPr>
        <w:t xml:space="preserve"> </w:t>
      </w:r>
      <w:r>
        <w:rPr>
          <w:sz w:val="24"/>
        </w:rPr>
        <w:t>abstención</w:t>
      </w:r>
      <w:r>
        <w:rPr>
          <w:spacing w:val="14"/>
          <w:sz w:val="24"/>
        </w:rPr>
        <w:t xml:space="preserve"> </w:t>
      </w:r>
      <w:r>
        <w:rPr>
          <w:sz w:val="24"/>
        </w:rPr>
        <w:t>en</w:t>
      </w:r>
      <w:r>
        <w:rPr>
          <w:spacing w:val="13"/>
          <w:sz w:val="24"/>
        </w:rPr>
        <w:t xml:space="preserve"> </w:t>
      </w:r>
      <w:r>
        <w:rPr>
          <w:sz w:val="24"/>
        </w:rPr>
        <w:t>este</w:t>
      </w:r>
      <w:r>
        <w:rPr>
          <w:spacing w:val="14"/>
          <w:sz w:val="24"/>
        </w:rPr>
        <w:t xml:space="preserve"> </w:t>
      </w:r>
      <w:r>
        <w:rPr>
          <w:spacing w:val="-2"/>
          <w:sz w:val="24"/>
        </w:rPr>
        <w:t>proceso.</w:t>
      </w:r>
    </w:p>
    <w:p w14:paraId="3428CE6A" w14:textId="77777777" w:rsidR="006F0095" w:rsidRDefault="00000000">
      <w:pPr>
        <w:pStyle w:val="Ttulo1"/>
        <w:numPr>
          <w:ilvl w:val="0"/>
          <w:numId w:val="1"/>
        </w:numPr>
        <w:tabs>
          <w:tab w:val="left" w:pos="1367"/>
        </w:tabs>
        <w:spacing w:before="25" w:line="213" w:lineRule="auto"/>
        <w:ind w:right="994" w:firstLine="0"/>
        <w:jc w:val="both"/>
      </w:pPr>
      <w:r>
        <w:t>La participación de empresas que posean accionistas en común, mismo domicilio en común y la misma unidad productiva, teléfonos, correos electrónicos, propuestas idénticas, errores o escrituras similares presentados por estas, entre otras.</w:t>
      </w:r>
    </w:p>
    <w:p w14:paraId="1C837B0C" w14:textId="77777777" w:rsidR="006F0095" w:rsidRDefault="00000000">
      <w:pPr>
        <w:pStyle w:val="Prrafodelista"/>
        <w:numPr>
          <w:ilvl w:val="0"/>
          <w:numId w:val="1"/>
        </w:numPr>
        <w:tabs>
          <w:tab w:val="left" w:pos="1405"/>
        </w:tabs>
        <w:spacing w:before="13" w:line="223" w:lineRule="auto"/>
        <w:ind w:right="1000" w:firstLine="0"/>
        <w:jc w:val="both"/>
        <w:rPr>
          <w:rFonts w:ascii="Palatino Linotype" w:hAnsi="Palatino Linotype"/>
          <w:b/>
          <w:sz w:val="24"/>
        </w:rPr>
      </w:pPr>
      <w:r>
        <w:rPr>
          <w:w w:val="105"/>
          <w:sz w:val="24"/>
        </w:rPr>
        <w:t>El abuso de posición dominante, conforme se establece en el artículo 6 de la Ley núm. 42-08 Sobre la Defensa a la Competencia.</w:t>
      </w:r>
    </w:p>
    <w:p w14:paraId="7B143A39" w14:textId="77777777" w:rsidR="006F0095" w:rsidRDefault="00000000">
      <w:pPr>
        <w:pStyle w:val="Prrafodelista"/>
        <w:numPr>
          <w:ilvl w:val="0"/>
          <w:numId w:val="1"/>
        </w:numPr>
        <w:tabs>
          <w:tab w:val="left" w:pos="1381"/>
        </w:tabs>
        <w:spacing w:before="18" w:line="225" w:lineRule="auto"/>
        <w:ind w:right="990" w:firstLine="0"/>
        <w:jc w:val="both"/>
        <w:rPr>
          <w:rFonts w:ascii="Palatino Linotype" w:hAnsi="Palatino Linotype"/>
          <w:b/>
          <w:sz w:val="24"/>
        </w:rPr>
      </w:pPr>
      <w:r>
        <w:rPr>
          <w:sz w:val="24"/>
        </w:rPr>
        <w:t>La</w:t>
      </w:r>
      <w:r>
        <w:rPr>
          <w:spacing w:val="32"/>
          <w:sz w:val="24"/>
        </w:rPr>
        <w:t xml:space="preserve"> </w:t>
      </w:r>
      <w:r>
        <w:rPr>
          <w:sz w:val="24"/>
        </w:rPr>
        <w:t>competencia</w:t>
      </w:r>
      <w:r>
        <w:rPr>
          <w:spacing w:val="32"/>
          <w:sz w:val="24"/>
        </w:rPr>
        <w:t xml:space="preserve"> </w:t>
      </w:r>
      <w:r>
        <w:rPr>
          <w:sz w:val="24"/>
        </w:rPr>
        <w:t>desleal,</w:t>
      </w:r>
      <w:r>
        <w:rPr>
          <w:spacing w:val="34"/>
          <w:sz w:val="24"/>
        </w:rPr>
        <w:t xml:space="preserve"> </w:t>
      </w:r>
      <w:r>
        <w:rPr>
          <w:sz w:val="24"/>
        </w:rPr>
        <w:t>conforme</w:t>
      </w:r>
      <w:r>
        <w:rPr>
          <w:spacing w:val="32"/>
          <w:sz w:val="24"/>
        </w:rPr>
        <w:t xml:space="preserve"> </w:t>
      </w:r>
      <w:r>
        <w:rPr>
          <w:sz w:val="24"/>
        </w:rPr>
        <w:t>se</w:t>
      </w:r>
      <w:r>
        <w:rPr>
          <w:spacing w:val="32"/>
          <w:sz w:val="24"/>
        </w:rPr>
        <w:t xml:space="preserve"> </w:t>
      </w:r>
      <w:r>
        <w:rPr>
          <w:sz w:val="24"/>
        </w:rPr>
        <w:t>establece</w:t>
      </w:r>
      <w:r>
        <w:rPr>
          <w:spacing w:val="33"/>
          <w:sz w:val="24"/>
        </w:rPr>
        <w:t xml:space="preserve"> </w:t>
      </w:r>
      <w:r>
        <w:rPr>
          <w:sz w:val="24"/>
        </w:rPr>
        <w:t>en</w:t>
      </w:r>
      <w:r>
        <w:rPr>
          <w:spacing w:val="32"/>
          <w:sz w:val="24"/>
        </w:rPr>
        <w:t xml:space="preserve"> </w:t>
      </w:r>
      <w:r>
        <w:rPr>
          <w:sz w:val="24"/>
        </w:rPr>
        <w:t>los</w:t>
      </w:r>
      <w:r>
        <w:rPr>
          <w:spacing w:val="30"/>
          <w:sz w:val="24"/>
        </w:rPr>
        <w:t xml:space="preserve"> </w:t>
      </w:r>
      <w:r>
        <w:rPr>
          <w:sz w:val="24"/>
        </w:rPr>
        <w:t>artículos</w:t>
      </w:r>
      <w:r>
        <w:rPr>
          <w:spacing w:val="30"/>
          <w:sz w:val="24"/>
        </w:rPr>
        <w:t xml:space="preserve"> </w:t>
      </w:r>
      <w:r>
        <w:rPr>
          <w:sz w:val="24"/>
        </w:rPr>
        <w:t>10</w:t>
      </w:r>
      <w:r>
        <w:rPr>
          <w:spacing w:val="31"/>
          <w:sz w:val="24"/>
        </w:rPr>
        <w:t xml:space="preserve"> </w:t>
      </w:r>
      <w:r>
        <w:rPr>
          <w:sz w:val="24"/>
        </w:rPr>
        <w:t>y siguientes de</w:t>
      </w:r>
      <w:r>
        <w:rPr>
          <w:spacing w:val="40"/>
          <w:sz w:val="24"/>
        </w:rPr>
        <w:t xml:space="preserve"> </w:t>
      </w:r>
      <w:r>
        <w:rPr>
          <w:sz w:val="24"/>
        </w:rPr>
        <w:t>la</w:t>
      </w:r>
      <w:r>
        <w:rPr>
          <w:spacing w:val="40"/>
          <w:sz w:val="24"/>
        </w:rPr>
        <w:t xml:space="preserve"> </w:t>
      </w:r>
      <w:r>
        <w:rPr>
          <w:sz w:val="24"/>
        </w:rPr>
        <w:t>Ley</w:t>
      </w:r>
      <w:r>
        <w:rPr>
          <w:spacing w:val="40"/>
          <w:sz w:val="24"/>
        </w:rPr>
        <w:t xml:space="preserve"> </w:t>
      </w:r>
      <w:r>
        <w:rPr>
          <w:sz w:val="24"/>
        </w:rPr>
        <w:t>núm.</w:t>
      </w:r>
      <w:r>
        <w:rPr>
          <w:spacing w:val="40"/>
          <w:sz w:val="24"/>
        </w:rPr>
        <w:t xml:space="preserve"> </w:t>
      </w:r>
      <w:r>
        <w:rPr>
          <w:sz w:val="24"/>
        </w:rPr>
        <w:t>42-08</w:t>
      </w:r>
      <w:r>
        <w:rPr>
          <w:spacing w:val="40"/>
          <w:sz w:val="24"/>
        </w:rPr>
        <w:t xml:space="preserve"> </w:t>
      </w:r>
      <w:r>
        <w:rPr>
          <w:sz w:val="24"/>
        </w:rPr>
        <w:t>Sobre</w:t>
      </w:r>
      <w:r>
        <w:rPr>
          <w:spacing w:val="40"/>
          <w:sz w:val="24"/>
        </w:rPr>
        <w:t xml:space="preserve"> </w:t>
      </w:r>
      <w:r>
        <w:rPr>
          <w:sz w:val="24"/>
        </w:rPr>
        <w:t>la</w:t>
      </w:r>
      <w:r>
        <w:rPr>
          <w:spacing w:val="40"/>
          <w:sz w:val="24"/>
        </w:rPr>
        <w:t xml:space="preserve"> </w:t>
      </w:r>
      <w:r>
        <w:rPr>
          <w:sz w:val="24"/>
        </w:rPr>
        <w:t>Defensa</w:t>
      </w:r>
      <w:r>
        <w:rPr>
          <w:spacing w:val="40"/>
          <w:sz w:val="24"/>
        </w:rPr>
        <w:t xml:space="preserve"> </w:t>
      </w:r>
      <w:r>
        <w:rPr>
          <w:sz w:val="24"/>
        </w:rPr>
        <w:t>a</w:t>
      </w:r>
      <w:r>
        <w:rPr>
          <w:spacing w:val="40"/>
          <w:sz w:val="24"/>
        </w:rPr>
        <w:t xml:space="preserve"> </w:t>
      </w:r>
      <w:r>
        <w:rPr>
          <w:sz w:val="24"/>
        </w:rPr>
        <w:t>la</w:t>
      </w:r>
      <w:r>
        <w:rPr>
          <w:spacing w:val="40"/>
          <w:sz w:val="24"/>
        </w:rPr>
        <w:t xml:space="preserve"> </w:t>
      </w:r>
      <w:r>
        <w:rPr>
          <w:sz w:val="24"/>
        </w:rPr>
        <w:t>Competencia.</w:t>
      </w:r>
    </w:p>
    <w:p w14:paraId="520A85C1" w14:textId="77777777" w:rsidR="006F0095" w:rsidRDefault="00000000">
      <w:pPr>
        <w:pStyle w:val="Prrafodelista"/>
        <w:numPr>
          <w:ilvl w:val="0"/>
          <w:numId w:val="1"/>
        </w:numPr>
        <w:tabs>
          <w:tab w:val="left" w:pos="1352"/>
        </w:tabs>
        <w:spacing w:before="5" w:line="249" w:lineRule="auto"/>
        <w:ind w:right="979" w:firstLine="0"/>
        <w:jc w:val="both"/>
        <w:rPr>
          <w:rFonts w:ascii="Palatino Linotype" w:hAnsi="Palatino Linotype"/>
          <w:b/>
          <w:sz w:val="24"/>
        </w:rPr>
      </w:pPr>
      <w:r>
        <w:rPr>
          <w:sz w:val="24"/>
        </w:rPr>
        <w:t>Los precios predatorios ofertados en cualquier procedimiento de selección o en una contratación bajo las excepciones de la Ley núm. 47-25 de Contrataciones Públicas</w:t>
      </w:r>
      <w:r>
        <w:rPr>
          <w:spacing w:val="40"/>
          <w:sz w:val="24"/>
        </w:rPr>
        <w:t xml:space="preserve"> </w:t>
      </w:r>
      <w:r>
        <w:rPr>
          <w:sz w:val="24"/>
        </w:rPr>
        <w:t>y</w:t>
      </w:r>
      <w:r>
        <w:rPr>
          <w:spacing w:val="40"/>
          <w:sz w:val="24"/>
        </w:rPr>
        <w:t xml:space="preserve"> </w:t>
      </w:r>
      <w:r>
        <w:rPr>
          <w:sz w:val="24"/>
        </w:rPr>
        <w:t>de</w:t>
      </w:r>
      <w:r>
        <w:rPr>
          <w:spacing w:val="40"/>
          <w:sz w:val="24"/>
        </w:rPr>
        <w:t xml:space="preserve"> </w:t>
      </w:r>
      <w:r>
        <w:rPr>
          <w:sz w:val="24"/>
        </w:rPr>
        <w:t>su</w:t>
      </w:r>
      <w:r>
        <w:rPr>
          <w:spacing w:val="40"/>
          <w:sz w:val="24"/>
        </w:rPr>
        <w:t xml:space="preserve"> </w:t>
      </w:r>
      <w:r>
        <w:rPr>
          <w:sz w:val="24"/>
        </w:rPr>
        <w:t>Reglamento</w:t>
      </w:r>
      <w:r>
        <w:rPr>
          <w:spacing w:val="40"/>
          <w:sz w:val="24"/>
        </w:rPr>
        <w:t xml:space="preserve"> </w:t>
      </w:r>
      <w:r>
        <w:rPr>
          <w:sz w:val="24"/>
        </w:rPr>
        <w:t>de</w:t>
      </w:r>
      <w:r>
        <w:rPr>
          <w:spacing w:val="40"/>
          <w:sz w:val="24"/>
        </w:rPr>
        <w:t xml:space="preserve"> </w:t>
      </w:r>
      <w:r>
        <w:rPr>
          <w:sz w:val="24"/>
        </w:rPr>
        <w:t>aplicación</w:t>
      </w:r>
      <w:r>
        <w:rPr>
          <w:spacing w:val="40"/>
          <w:sz w:val="24"/>
        </w:rPr>
        <w:t xml:space="preserve"> </w:t>
      </w:r>
      <w:r>
        <w:rPr>
          <w:sz w:val="24"/>
        </w:rPr>
        <w:t>aprobado</w:t>
      </w:r>
      <w:r>
        <w:rPr>
          <w:spacing w:val="40"/>
          <w:sz w:val="24"/>
        </w:rPr>
        <w:t xml:space="preserve"> </w:t>
      </w:r>
      <w:r>
        <w:rPr>
          <w:sz w:val="24"/>
        </w:rPr>
        <w:t>mediante</w:t>
      </w:r>
      <w:r>
        <w:rPr>
          <w:spacing w:val="40"/>
          <w:sz w:val="24"/>
        </w:rPr>
        <w:t xml:space="preserve"> </w:t>
      </w:r>
      <w:r>
        <w:rPr>
          <w:sz w:val="24"/>
        </w:rPr>
        <w:t>el</w:t>
      </w:r>
      <w:r>
        <w:rPr>
          <w:spacing w:val="40"/>
          <w:sz w:val="24"/>
        </w:rPr>
        <w:t xml:space="preserve"> </w:t>
      </w:r>
      <w:r>
        <w:rPr>
          <w:sz w:val="24"/>
        </w:rPr>
        <w:t>Decreto</w:t>
      </w:r>
      <w:r>
        <w:rPr>
          <w:spacing w:val="40"/>
          <w:sz w:val="24"/>
        </w:rPr>
        <w:t xml:space="preserve"> </w:t>
      </w:r>
      <w:r>
        <w:rPr>
          <w:sz w:val="24"/>
        </w:rPr>
        <w:t>núm. 52-26, siendo los precios predatorios, aquellos establecidos de una manera excesivamente</w:t>
      </w:r>
      <w:r>
        <w:rPr>
          <w:spacing w:val="20"/>
          <w:sz w:val="24"/>
        </w:rPr>
        <w:t xml:space="preserve"> </w:t>
      </w:r>
      <w:r>
        <w:rPr>
          <w:sz w:val="24"/>
        </w:rPr>
        <w:t>baja,</w:t>
      </w:r>
      <w:r>
        <w:rPr>
          <w:spacing w:val="20"/>
          <w:sz w:val="24"/>
        </w:rPr>
        <w:t xml:space="preserve"> </w:t>
      </w:r>
      <w:r>
        <w:rPr>
          <w:sz w:val="24"/>
        </w:rPr>
        <w:t>más</w:t>
      </w:r>
      <w:r>
        <w:rPr>
          <w:spacing w:val="16"/>
          <w:sz w:val="24"/>
        </w:rPr>
        <w:t xml:space="preserve"> </w:t>
      </w:r>
      <w:r>
        <w:rPr>
          <w:sz w:val="24"/>
        </w:rPr>
        <w:t>allá</w:t>
      </w:r>
      <w:r>
        <w:rPr>
          <w:spacing w:val="18"/>
          <w:sz w:val="24"/>
        </w:rPr>
        <w:t xml:space="preserve"> </w:t>
      </w:r>
      <w:r>
        <w:rPr>
          <w:sz w:val="24"/>
        </w:rPr>
        <w:t>de</w:t>
      </w:r>
      <w:r>
        <w:rPr>
          <w:spacing w:val="19"/>
          <w:sz w:val="24"/>
        </w:rPr>
        <w:t xml:space="preserve"> </w:t>
      </w:r>
      <w:r>
        <w:rPr>
          <w:sz w:val="24"/>
        </w:rPr>
        <w:t>los</w:t>
      </w:r>
      <w:r>
        <w:rPr>
          <w:spacing w:val="16"/>
          <w:sz w:val="24"/>
        </w:rPr>
        <w:t xml:space="preserve"> </w:t>
      </w:r>
      <w:r>
        <w:rPr>
          <w:sz w:val="24"/>
        </w:rPr>
        <w:t>costos</w:t>
      </w:r>
      <w:r>
        <w:rPr>
          <w:spacing w:val="15"/>
          <w:sz w:val="24"/>
        </w:rPr>
        <w:t xml:space="preserve"> </w:t>
      </w:r>
      <w:r>
        <w:rPr>
          <w:sz w:val="24"/>
        </w:rPr>
        <w:t>razonables</w:t>
      </w:r>
      <w:r>
        <w:rPr>
          <w:spacing w:val="16"/>
          <w:sz w:val="24"/>
        </w:rPr>
        <w:t xml:space="preserve"> </w:t>
      </w:r>
      <w:r>
        <w:rPr>
          <w:sz w:val="24"/>
        </w:rPr>
        <w:t>del</w:t>
      </w:r>
      <w:r>
        <w:rPr>
          <w:spacing w:val="19"/>
          <w:sz w:val="24"/>
        </w:rPr>
        <w:t xml:space="preserve"> </w:t>
      </w:r>
      <w:r>
        <w:rPr>
          <w:sz w:val="24"/>
        </w:rPr>
        <w:t>oferente</w:t>
      </w:r>
      <w:r>
        <w:rPr>
          <w:spacing w:val="19"/>
          <w:sz w:val="24"/>
        </w:rPr>
        <w:t xml:space="preserve"> </w:t>
      </w:r>
      <w:r>
        <w:rPr>
          <w:sz w:val="24"/>
        </w:rPr>
        <w:t>y</w:t>
      </w:r>
      <w:r>
        <w:rPr>
          <w:spacing w:val="15"/>
          <w:sz w:val="24"/>
        </w:rPr>
        <w:t xml:space="preserve"> </w:t>
      </w:r>
      <w:r>
        <w:rPr>
          <w:sz w:val="24"/>
        </w:rPr>
        <w:t>que</w:t>
      </w:r>
      <w:r>
        <w:rPr>
          <w:spacing w:val="18"/>
          <w:sz w:val="24"/>
        </w:rPr>
        <w:t xml:space="preserve"> </w:t>
      </w:r>
      <w:r>
        <w:rPr>
          <w:sz w:val="24"/>
        </w:rPr>
        <w:t>sin</w:t>
      </w:r>
      <w:r>
        <w:rPr>
          <w:spacing w:val="20"/>
          <w:sz w:val="24"/>
        </w:rPr>
        <w:t xml:space="preserve"> </w:t>
      </w:r>
      <w:r>
        <w:rPr>
          <w:sz w:val="24"/>
        </w:rPr>
        <w:t>lugar a</w:t>
      </w:r>
      <w:r>
        <w:rPr>
          <w:spacing w:val="40"/>
          <w:sz w:val="24"/>
        </w:rPr>
        <w:t xml:space="preserve"> </w:t>
      </w:r>
      <w:r>
        <w:rPr>
          <w:sz w:val="24"/>
        </w:rPr>
        <w:t>duda</w:t>
      </w:r>
      <w:r>
        <w:rPr>
          <w:spacing w:val="40"/>
          <w:sz w:val="24"/>
        </w:rPr>
        <w:t xml:space="preserve"> </w:t>
      </w:r>
      <w:r>
        <w:rPr>
          <w:sz w:val="24"/>
        </w:rPr>
        <w:t>tienen</w:t>
      </w:r>
      <w:r>
        <w:rPr>
          <w:spacing w:val="40"/>
          <w:sz w:val="24"/>
        </w:rPr>
        <w:t xml:space="preserve"> </w:t>
      </w:r>
      <w:r>
        <w:rPr>
          <w:sz w:val="24"/>
        </w:rPr>
        <w:t>por</w:t>
      </w:r>
      <w:r>
        <w:rPr>
          <w:spacing w:val="40"/>
          <w:sz w:val="24"/>
        </w:rPr>
        <w:t xml:space="preserve"> </w:t>
      </w:r>
      <w:r>
        <w:rPr>
          <w:sz w:val="24"/>
        </w:rPr>
        <w:t>finalidad</w:t>
      </w:r>
      <w:r>
        <w:rPr>
          <w:spacing w:val="40"/>
          <w:sz w:val="24"/>
        </w:rPr>
        <w:t xml:space="preserve"> </w:t>
      </w:r>
      <w:r>
        <w:rPr>
          <w:sz w:val="24"/>
        </w:rPr>
        <w:t>expulsar</w:t>
      </w:r>
      <w:r>
        <w:rPr>
          <w:spacing w:val="40"/>
          <w:sz w:val="24"/>
        </w:rPr>
        <w:t xml:space="preserve"> </w:t>
      </w:r>
      <w:r>
        <w:rPr>
          <w:sz w:val="24"/>
        </w:rPr>
        <w:t>a</w:t>
      </w:r>
      <w:r>
        <w:rPr>
          <w:spacing w:val="40"/>
          <w:sz w:val="24"/>
        </w:rPr>
        <w:t xml:space="preserve"> </w:t>
      </w:r>
      <w:r>
        <w:rPr>
          <w:sz w:val="24"/>
        </w:rPr>
        <w:t>los</w:t>
      </w:r>
      <w:r>
        <w:rPr>
          <w:spacing w:val="40"/>
          <w:sz w:val="24"/>
        </w:rPr>
        <w:t xml:space="preserve"> </w:t>
      </w:r>
      <w:r>
        <w:rPr>
          <w:sz w:val="24"/>
        </w:rPr>
        <w:t>competidores</w:t>
      </w:r>
      <w:r>
        <w:rPr>
          <w:spacing w:val="40"/>
          <w:sz w:val="24"/>
        </w:rPr>
        <w:t xml:space="preserve"> </w:t>
      </w:r>
      <w:r>
        <w:rPr>
          <w:sz w:val="24"/>
        </w:rPr>
        <w:t>fuera</w:t>
      </w:r>
      <w:r>
        <w:rPr>
          <w:spacing w:val="40"/>
          <w:sz w:val="24"/>
        </w:rPr>
        <w:t xml:space="preserve"> </w:t>
      </w:r>
      <w:r>
        <w:rPr>
          <w:sz w:val="24"/>
        </w:rPr>
        <w:t>del</w:t>
      </w:r>
      <w:r>
        <w:rPr>
          <w:spacing w:val="40"/>
          <w:sz w:val="24"/>
        </w:rPr>
        <w:t xml:space="preserve"> </w:t>
      </w:r>
      <w:r>
        <w:rPr>
          <w:sz w:val="24"/>
        </w:rPr>
        <w:t>mercado,</w:t>
      </w:r>
      <w:r>
        <w:rPr>
          <w:spacing w:val="40"/>
          <w:sz w:val="24"/>
        </w:rPr>
        <w:t xml:space="preserve"> </w:t>
      </w:r>
      <w:r>
        <w:rPr>
          <w:sz w:val="24"/>
        </w:rPr>
        <w:t>o crear barreras de entrada para los potenciales nuevos competidores.</w:t>
      </w:r>
    </w:p>
    <w:p w14:paraId="78BA306D" w14:textId="77777777" w:rsidR="006F0095" w:rsidRDefault="00000000">
      <w:pPr>
        <w:pStyle w:val="Prrafodelista"/>
        <w:numPr>
          <w:ilvl w:val="0"/>
          <w:numId w:val="1"/>
        </w:numPr>
        <w:tabs>
          <w:tab w:val="left" w:pos="1392"/>
        </w:tabs>
        <w:spacing w:line="230" w:lineRule="auto"/>
        <w:ind w:right="988" w:firstLine="0"/>
        <w:jc w:val="both"/>
        <w:rPr>
          <w:rFonts w:ascii="Palatino Linotype" w:hAnsi="Palatino Linotype"/>
          <w:b/>
          <w:sz w:val="24"/>
        </w:rPr>
      </w:pPr>
      <w:r>
        <w:rPr>
          <w:sz w:val="24"/>
        </w:rPr>
        <w:t>Cualquier tipo de conducta anticompetitiva ejercida por los oferentes o por cualquier</w:t>
      </w:r>
      <w:r>
        <w:rPr>
          <w:spacing w:val="-9"/>
          <w:sz w:val="24"/>
        </w:rPr>
        <w:t xml:space="preserve"> </w:t>
      </w:r>
      <w:r>
        <w:rPr>
          <w:sz w:val="24"/>
        </w:rPr>
        <w:t>tercero,</w:t>
      </w:r>
      <w:r>
        <w:rPr>
          <w:spacing w:val="-8"/>
          <w:sz w:val="24"/>
        </w:rPr>
        <w:t xml:space="preserve"> </w:t>
      </w:r>
      <w:r>
        <w:rPr>
          <w:sz w:val="24"/>
        </w:rPr>
        <w:t>relacionada</w:t>
      </w:r>
      <w:r>
        <w:rPr>
          <w:spacing w:val="-8"/>
          <w:sz w:val="24"/>
        </w:rPr>
        <w:t xml:space="preserve"> </w:t>
      </w:r>
      <w:r>
        <w:rPr>
          <w:sz w:val="24"/>
        </w:rPr>
        <w:t>con</w:t>
      </w:r>
      <w:r>
        <w:rPr>
          <w:spacing w:val="-11"/>
          <w:sz w:val="24"/>
        </w:rPr>
        <w:t xml:space="preserve"> </w:t>
      </w:r>
      <w:r>
        <w:rPr>
          <w:sz w:val="24"/>
        </w:rPr>
        <w:t>el</w:t>
      </w:r>
      <w:r>
        <w:rPr>
          <w:spacing w:val="-8"/>
          <w:sz w:val="24"/>
        </w:rPr>
        <w:t xml:space="preserve"> </w:t>
      </w:r>
      <w:r>
        <w:rPr>
          <w:sz w:val="24"/>
        </w:rPr>
        <w:t>procedimiento</w:t>
      </w:r>
      <w:r>
        <w:rPr>
          <w:spacing w:val="-8"/>
          <w:sz w:val="24"/>
        </w:rPr>
        <w:t xml:space="preserve"> </w:t>
      </w:r>
      <w:r>
        <w:rPr>
          <w:sz w:val="24"/>
        </w:rPr>
        <w:t>de</w:t>
      </w:r>
      <w:r>
        <w:rPr>
          <w:spacing w:val="-8"/>
          <w:sz w:val="24"/>
        </w:rPr>
        <w:t xml:space="preserve"> </w:t>
      </w:r>
      <w:r>
        <w:rPr>
          <w:sz w:val="24"/>
        </w:rPr>
        <w:t>selección</w:t>
      </w:r>
      <w:r>
        <w:rPr>
          <w:spacing w:val="-11"/>
          <w:sz w:val="24"/>
        </w:rPr>
        <w:t xml:space="preserve"> </w:t>
      </w:r>
      <w:r>
        <w:rPr>
          <w:sz w:val="24"/>
        </w:rPr>
        <w:t>o</w:t>
      </w:r>
      <w:r>
        <w:rPr>
          <w:spacing w:val="-9"/>
          <w:sz w:val="24"/>
        </w:rPr>
        <w:t xml:space="preserve"> </w:t>
      </w:r>
      <w:r>
        <w:rPr>
          <w:sz w:val="24"/>
        </w:rPr>
        <w:t>una</w:t>
      </w:r>
      <w:r>
        <w:rPr>
          <w:spacing w:val="56"/>
          <w:sz w:val="24"/>
        </w:rPr>
        <w:t xml:space="preserve"> </w:t>
      </w:r>
      <w:r>
        <w:rPr>
          <w:sz w:val="24"/>
        </w:rPr>
        <w:t>contratación</w:t>
      </w:r>
    </w:p>
    <w:p w14:paraId="19E0B458" w14:textId="77777777" w:rsidR="006F0095" w:rsidRDefault="00000000">
      <w:pPr>
        <w:pStyle w:val="Textoindependiente"/>
        <w:spacing w:before="12" w:line="256" w:lineRule="auto"/>
        <w:ind w:left="1135" w:right="986"/>
        <w:jc w:val="both"/>
      </w:pPr>
      <w:r>
        <w:t>bajo las excepciones de la Ley núm. 47-25 de Contrataciones Publicas</w:t>
      </w:r>
      <w:r>
        <w:rPr>
          <w:spacing w:val="40"/>
        </w:rPr>
        <w:t xml:space="preserve"> </w:t>
      </w:r>
      <w:r>
        <w:t>y</w:t>
      </w:r>
      <w:r>
        <w:rPr>
          <w:spacing w:val="40"/>
        </w:rPr>
        <w:t xml:space="preserve"> </w:t>
      </w:r>
      <w:r>
        <w:t>de</w:t>
      </w:r>
      <w:r>
        <w:rPr>
          <w:spacing w:val="40"/>
        </w:rPr>
        <w:t xml:space="preserve"> </w:t>
      </w:r>
      <w:r>
        <w:t>su Reglamento</w:t>
      </w:r>
      <w:r>
        <w:rPr>
          <w:spacing w:val="40"/>
        </w:rPr>
        <w:t xml:space="preserve"> </w:t>
      </w:r>
      <w:r>
        <w:t>de</w:t>
      </w:r>
      <w:r>
        <w:rPr>
          <w:spacing w:val="40"/>
        </w:rPr>
        <w:t xml:space="preserve"> </w:t>
      </w:r>
      <w:r>
        <w:t>aplicación</w:t>
      </w:r>
      <w:r>
        <w:rPr>
          <w:spacing w:val="40"/>
        </w:rPr>
        <w:t xml:space="preserve"> </w:t>
      </w:r>
      <w:r>
        <w:t>aprobado</w:t>
      </w:r>
      <w:r>
        <w:rPr>
          <w:spacing w:val="40"/>
        </w:rPr>
        <w:t xml:space="preserve"> </w:t>
      </w:r>
      <w:r>
        <w:t>mediante</w:t>
      </w:r>
      <w:r>
        <w:rPr>
          <w:spacing w:val="40"/>
        </w:rPr>
        <w:t xml:space="preserve"> </w:t>
      </w:r>
      <w:r>
        <w:t>el</w:t>
      </w:r>
      <w:r>
        <w:rPr>
          <w:spacing w:val="40"/>
        </w:rPr>
        <w:t xml:space="preserve"> </w:t>
      </w:r>
      <w:r>
        <w:t>Decreto</w:t>
      </w:r>
      <w:r>
        <w:rPr>
          <w:spacing w:val="40"/>
        </w:rPr>
        <w:t xml:space="preserve"> </w:t>
      </w:r>
      <w:r>
        <w:t>núm.</w:t>
      </w:r>
      <w:r>
        <w:rPr>
          <w:spacing w:val="40"/>
        </w:rPr>
        <w:t xml:space="preserve"> </w:t>
      </w:r>
      <w:r>
        <w:t>52-26.</w:t>
      </w:r>
    </w:p>
    <w:p w14:paraId="5C73596D" w14:textId="77777777" w:rsidR="006F0095" w:rsidRDefault="00000000">
      <w:pPr>
        <w:pStyle w:val="Textoindependiente"/>
        <w:spacing w:before="267" w:line="254" w:lineRule="auto"/>
        <w:ind w:left="852" w:right="986"/>
        <w:jc w:val="both"/>
      </w:pPr>
      <w:r>
        <w:t>En este sentido, la institución contratante se compromete dentro del marco del Programa de Cumplimiento Regulatorio en las Contrataciones Públicas, y, dando cumplimiento</w:t>
      </w:r>
      <w:r>
        <w:rPr>
          <w:spacing w:val="40"/>
        </w:rPr>
        <w:t xml:space="preserve"> </w:t>
      </w:r>
      <w:r>
        <w:t>a</w:t>
      </w:r>
      <w:r>
        <w:rPr>
          <w:spacing w:val="40"/>
        </w:rPr>
        <w:t xml:space="preserve"> </w:t>
      </w:r>
      <w:r>
        <w:t>las</w:t>
      </w:r>
      <w:r>
        <w:rPr>
          <w:spacing w:val="40"/>
        </w:rPr>
        <w:t xml:space="preserve"> </w:t>
      </w:r>
      <w:r>
        <w:t>políticas</w:t>
      </w:r>
      <w:r>
        <w:rPr>
          <w:spacing w:val="40"/>
        </w:rPr>
        <w:t xml:space="preserve"> </w:t>
      </w:r>
      <w:r>
        <w:t>emitidas</w:t>
      </w:r>
      <w:r>
        <w:rPr>
          <w:spacing w:val="40"/>
        </w:rPr>
        <w:t xml:space="preserve"> </w:t>
      </w:r>
      <w:r>
        <w:t>por</w:t>
      </w:r>
      <w:r>
        <w:rPr>
          <w:spacing w:val="40"/>
        </w:rPr>
        <w:t xml:space="preserve"> </w:t>
      </w:r>
      <w:r>
        <w:t>la</w:t>
      </w:r>
      <w:r>
        <w:rPr>
          <w:spacing w:val="40"/>
        </w:rPr>
        <w:t xml:space="preserve"> </w:t>
      </w:r>
      <w:r>
        <w:t>DGCP,</w:t>
      </w:r>
      <w:r>
        <w:rPr>
          <w:spacing w:val="40"/>
        </w:rPr>
        <w:t xml:space="preserve"> </w:t>
      </w:r>
      <w:r>
        <w:t>a</w:t>
      </w:r>
      <w:r>
        <w:rPr>
          <w:spacing w:val="40"/>
        </w:rPr>
        <w:t xml:space="preserve"> </w:t>
      </w:r>
      <w:r>
        <w:t>realizar</w:t>
      </w:r>
      <w:r>
        <w:rPr>
          <w:spacing w:val="40"/>
        </w:rPr>
        <w:t xml:space="preserve"> </w:t>
      </w:r>
      <w:r>
        <w:t>la</w:t>
      </w:r>
      <w:r>
        <w:rPr>
          <w:spacing w:val="40"/>
        </w:rPr>
        <w:t xml:space="preserve"> </w:t>
      </w:r>
      <w:r>
        <w:t>Debida</w:t>
      </w:r>
      <w:r>
        <w:rPr>
          <w:spacing w:val="40"/>
        </w:rPr>
        <w:t xml:space="preserve"> </w:t>
      </w:r>
      <w:r>
        <w:t>Diligencia, los fines de detectar los comportamientos violatorios a Ley núm. 47-25 de Contrataciones</w:t>
      </w:r>
      <w:r>
        <w:rPr>
          <w:spacing w:val="-14"/>
        </w:rPr>
        <w:t xml:space="preserve"> </w:t>
      </w:r>
      <w:r>
        <w:t>Públicas</w:t>
      </w:r>
      <w:r>
        <w:rPr>
          <w:spacing w:val="-13"/>
        </w:rPr>
        <w:t xml:space="preserve"> </w:t>
      </w:r>
      <w:r>
        <w:t>y</w:t>
      </w:r>
      <w:r>
        <w:rPr>
          <w:spacing w:val="-13"/>
        </w:rPr>
        <w:t xml:space="preserve"> </w:t>
      </w:r>
      <w:r>
        <w:t>a</w:t>
      </w:r>
      <w:r>
        <w:rPr>
          <w:spacing w:val="-13"/>
        </w:rPr>
        <w:t xml:space="preserve"> </w:t>
      </w:r>
      <w:r>
        <w:t>su</w:t>
      </w:r>
      <w:r>
        <w:rPr>
          <w:spacing w:val="-14"/>
        </w:rPr>
        <w:t xml:space="preserve"> </w:t>
      </w:r>
      <w:r>
        <w:t>Reglamento</w:t>
      </w:r>
      <w:r>
        <w:rPr>
          <w:spacing w:val="-13"/>
        </w:rPr>
        <w:t xml:space="preserve"> </w:t>
      </w:r>
      <w:r>
        <w:t>de</w:t>
      </w:r>
      <w:r>
        <w:rPr>
          <w:spacing w:val="-13"/>
        </w:rPr>
        <w:t xml:space="preserve"> </w:t>
      </w:r>
      <w:r>
        <w:t>aplicación,</w:t>
      </w:r>
      <w:r>
        <w:rPr>
          <w:spacing w:val="-13"/>
        </w:rPr>
        <w:t xml:space="preserve"> </w:t>
      </w:r>
      <w:r>
        <w:t>aprobado</w:t>
      </w:r>
      <w:r>
        <w:rPr>
          <w:spacing w:val="-13"/>
        </w:rPr>
        <w:t xml:space="preserve"> </w:t>
      </w:r>
      <w:r>
        <w:t>mediante</w:t>
      </w:r>
      <w:r>
        <w:rPr>
          <w:spacing w:val="-14"/>
        </w:rPr>
        <w:t xml:space="preserve"> </w:t>
      </w:r>
      <w:r>
        <w:t>el</w:t>
      </w:r>
      <w:r>
        <w:rPr>
          <w:spacing w:val="-13"/>
        </w:rPr>
        <w:t xml:space="preserve"> </w:t>
      </w:r>
      <w:r>
        <w:t>Decreto núm. 52-26, así como la detección oportuna de los posibles conflictos de interés, y comportamientos contrarios y restrictivos a la libre competencia.</w:t>
      </w:r>
    </w:p>
    <w:p w14:paraId="503A930C" w14:textId="77777777" w:rsidR="006F0095" w:rsidRDefault="00000000">
      <w:pPr>
        <w:pStyle w:val="Ttulo1"/>
        <w:numPr>
          <w:ilvl w:val="0"/>
          <w:numId w:val="5"/>
        </w:numPr>
        <w:tabs>
          <w:tab w:val="left" w:pos="1209"/>
        </w:tabs>
        <w:spacing w:before="265"/>
        <w:ind w:hanging="357"/>
      </w:pPr>
      <w:bookmarkStart w:id="55" w:name="_bookmark54"/>
      <w:bookmarkEnd w:id="55"/>
      <w:r>
        <w:t>Consultas,</w:t>
      </w:r>
      <w:r>
        <w:rPr>
          <w:spacing w:val="-2"/>
        </w:rPr>
        <w:t xml:space="preserve"> </w:t>
      </w:r>
      <w:r>
        <w:t>solicitud</w:t>
      </w:r>
      <w:r>
        <w:rPr>
          <w:spacing w:val="-4"/>
        </w:rPr>
        <w:t xml:space="preserve"> </w:t>
      </w:r>
      <w:r>
        <w:t>de</w:t>
      </w:r>
      <w:r>
        <w:rPr>
          <w:spacing w:val="-5"/>
        </w:rPr>
        <w:t xml:space="preserve"> </w:t>
      </w:r>
      <w:r>
        <w:t>aclaraciones</w:t>
      </w:r>
      <w:r>
        <w:rPr>
          <w:spacing w:val="-4"/>
        </w:rPr>
        <w:t xml:space="preserve"> </w:t>
      </w:r>
      <w:r>
        <w:t>y</w:t>
      </w:r>
      <w:r>
        <w:rPr>
          <w:spacing w:val="-3"/>
        </w:rPr>
        <w:t xml:space="preserve"> </w:t>
      </w:r>
      <w:r>
        <w:rPr>
          <w:spacing w:val="-2"/>
        </w:rPr>
        <w:t>enmiendas</w:t>
      </w:r>
    </w:p>
    <w:p w14:paraId="72281523" w14:textId="77777777" w:rsidR="006F0095" w:rsidRDefault="00000000">
      <w:pPr>
        <w:pStyle w:val="Textoindependiente"/>
        <w:spacing w:before="293" w:line="254" w:lineRule="auto"/>
        <w:ind w:left="852" w:right="986"/>
        <w:jc w:val="both"/>
      </w:pPr>
      <w:r>
        <w:t>Las</w:t>
      </w:r>
      <w:r>
        <w:rPr>
          <w:spacing w:val="-9"/>
        </w:rPr>
        <w:t xml:space="preserve"> </w:t>
      </w:r>
      <w:r>
        <w:t>consultas,</w:t>
      </w:r>
      <w:r>
        <w:rPr>
          <w:spacing w:val="-8"/>
        </w:rPr>
        <w:t xml:space="preserve"> </w:t>
      </w:r>
      <w:r>
        <w:t>aclaraciones</w:t>
      </w:r>
      <w:r>
        <w:rPr>
          <w:spacing w:val="-9"/>
        </w:rPr>
        <w:t xml:space="preserve"> </w:t>
      </w:r>
      <w:r>
        <w:t>y</w:t>
      </w:r>
      <w:r>
        <w:rPr>
          <w:spacing w:val="-10"/>
        </w:rPr>
        <w:t xml:space="preserve"> </w:t>
      </w:r>
      <w:r>
        <w:t>observaciones</w:t>
      </w:r>
      <w:r>
        <w:rPr>
          <w:spacing w:val="-9"/>
        </w:rPr>
        <w:t xml:space="preserve"> </w:t>
      </w:r>
      <w:r>
        <w:t>las</w:t>
      </w:r>
      <w:r>
        <w:rPr>
          <w:spacing w:val="-9"/>
        </w:rPr>
        <w:t xml:space="preserve"> </w:t>
      </w:r>
      <w:r>
        <w:t>formularán</w:t>
      </w:r>
      <w:r>
        <w:rPr>
          <w:spacing w:val="-9"/>
        </w:rPr>
        <w:t xml:space="preserve"> </w:t>
      </w:r>
      <w:r>
        <w:t>los(as)</w:t>
      </w:r>
      <w:r>
        <w:rPr>
          <w:spacing w:val="-9"/>
        </w:rPr>
        <w:t xml:space="preserve"> </w:t>
      </w:r>
      <w:r>
        <w:t>interesados(as),</w:t>
      </w:r>
      <w:r>
        <w:rPr>
          <w:spacing w:val="31"/>
        </w:rPr>
        <w:t xml:space="preserve"> </w:t>
      </w:r>
      <w:r>
        <w:t>sus representantes legales, o agentes autorizados a través del SECP o en físico mediante comunicación escrita presentada en la institución contratante dirigida al</w:t>
      </w:r>
      <w:r>
        <w:rPr>
          <w:spacing w:val="40"/>
        </w:rPr>
        <w:t xml:space="preserve"> </w:t>
      </w:r>
      <w:r>
        <w:t>CCP dependiendo</w:t>
      </w:r>
      <w:r>
        <w:rPr>
          <w:spacing w:val="-9"/>
        </w:rPr>
        <w:t xml:space="preserve"> </w:t>
      </w:r>
      <w:r>
        <w:t>la</w:t>
      </w:r>
      <w:r>
        <w:rPr>
          <w:spacing w:val="-6"/>
        </w:rPr>
        <w:t xml:space="preserve"> </w:t>
      </w:r>
      <w:r>
        <w:t>modalidad</w:t>
      </w:r>
      <w:r>
        <w:rPr>
          <w:spacing w:val="-7"/>
        </w:rPr>
        <w:t xml:space="preserve"> </w:t>
      </w:r>
      <w:r>
        <w:t>de</w:t>
      </w:r>
      <w:r>
        <w:rPr>
          <w:spacing w:val="-8"/>
        </w:rPr>
        <w:t xml:space="preserve"> </w:t>
      </w:r>
      <w:r>
        <w:t>contratación,</w:t>
      </w:r>
      <w:r>
        <w:rPr>
          <w:spacing w:val="-7"/>
        </w:rPr>
        <w:t xml:space="preserve"> </w:t>
      </w:r>
      <w:r>
        <w:t>dentro</w:t>
      </w:r>
      <w:r>
        <w:rPr>
          <w:spacing w:val="-6"/>
        </w:rPr>
        <w:t xml:space="preserve"> </w:t>
      </w:r>
      <w:r>
        <w:t>del</w:t>
      </w:r>
      <w:r>
        <w:rPr>
          <w:spacing w:val="-8"/>
        </w:rPr>
        <w:t xml:space="preserve"> </w:t>
      </w:r>
      <w:r>
        <w:t>plazo</w:t>
      </w:r>
      <w:r>
        <w:rPr>
          <w:spacing w:val="-6"/>
        </w:rPr>
        <w:t xml:space="preserve"> </w:t>
      </w:r>
      <w:r>
        <w:t>previsto</w:t>
      </w:r>
      <w:r>
        <w:rPr>
          <w:spacing w:val="-8"/>
        </w:rPr>
        <w:t xml:space="preserve"> </w:t>
      </w:r>
      <w:r>
        <w:t>en</w:t>
      </w:r>
      <w:r>
        <w:rPr>
          <w:spacing w:val="-5"/>
        </w:rPr>
        <w:t xml:space="preserve"> </w:t>
      </w:r>
      <w:r>
        <w:t>el</w:t>
      </w:r>
      <w:r>
        <w:rPr>
          <w:spacing w:val="-6"/>
        </w:rPr>
        <w:t xml:space="preserve"> </w:t>
      </w:r>
      <w:r>
        <w:t>cronograma de actividades.</w:t>
      </w:r>
    </w:p>
    <w:p w14:paraId="06BFE17F" w14:textId="77777777" w:rsidR="006F0095" w:rsidRDefault="006F0095">
      <w:pPr>
        <w:pStyle w:val="Textoindependiente"/>
        <w:spacing w:before="15"/>
      </w:pPr>
    </w:p>
    <w:p w14:paraId="0A3A6955" w14:textId="77777777" w:rsidR="006F0095" w:rsidRDefault="00000000">
      <w:pPr>
        <w:pStyle w:val="Textoindependiente"/>
        <w:spacing w:line="254" w:lineRule="auto"/>
        <w:ind w:left="852" w:right="990"/>
        <w:jc w:val="both"/>
      </w:pPr>
      <w:r>
        <w:rPr>
          <w:w w:val="105"/>
        </w:rPr>
        <w:t>Las respuestas (ya sean a través de una circular, enmienda/adenda) serán publicadas por la institución contratante en el SECP en el plazo previsto en el cronograma.</w:t>
      </w:r>
      <w:r>
        <w:rPr>
          <w:spacing w:val="-14"/>
          <w:w w:val="105"/>
        </w:rPr>
        <w:t xml:space="preserve"> </w:t>
      </w:r>
      <w:r>
        <w:rPr>
          <w:w w:val="105"/>
        </w:rPr>
        <w:t>Así</w:t>
      </w:r>
      <w:r>
        <w:rPr>
          <w:spacing w:val="-14"/>
          <w:w w:val="105"/>
        </w:rPr>
        <w:t xml:space="preserve"> </w:t>
      </w:r>
      <w:r>
        <w:rPr>
          <w:w w:val="105"/>
        </w:rPr>
        <w:t>como</w:t>
      </w:r>
      <w:r>
        <w:rPr>
          <w:spacing w:val="-14"/>
          <w:w w:val="105"/>
        </w:rPr>
        <w:t xml:space="preserve"> </w:t>
      </w:r>
      <w:r>
        <w:rPr>
          <w:w w:val="105"/>
        </w:rPr>
        <w:t>por</w:t>
      </w:r>
      <w:r>
        <w:rPr>
          <w:spacing w:val="-14"/>
          <w:w w:val="105"/>
        </w:rPr>
        <w:t xml:space="preserve"> </w:t>
      </w:r>
      <w:r>
        <w:rPr>
          <w:w w:val="105"/>
        </w:rPr>
        <w:t>correo</w:t>
      </w:r>
      <w:r>
        <w:rPr>
          <w:spacing w:val="-14"/>
          <w:w w:val="105"/>
        </w:rPr>
        <w:t xml:space="preserve"> </w:t>
      </w:r>
      <w:r>
        <w:rPr>
          <w:w w:val="105"/>
        </w:rPr>
        <w:t>electrónico</w:t>
      </w:r>
      <w:r>
        <w:rPr>
          <w:spacing w:val="-14"/>
          <w:w w:val="105"/>
        </w:rPr>
        <w:t xml:space="preserve"> </w:t>
      </w:r>
      <w:r>
        <w:rPr>
          <w:w w:val="105"/>
        </w:rPr>
        <w:t>u</w:t>
      </w:r>
      <w:r>
        <w:rPr>
          <w:spacing w:val="-14"/>
          <w:w w:val="105"/>
        </w:rPr>
        <w:t xml:space="preserve"> </w:t>
      </w:r>
      <w:r>
        <w:rPr>
          <w:w w:val="105"/>
        </w:rPr>
        <w:t>otros</w:t>
      </w:r>
      <w:r>
        <w:rPr>
          <w:spacing w:val="-13"/>
          <w:w w:val="105"/>
        </w:rPr>
        <w:t xml:space="preserve"> </w:t>
      </w:r>
      <w:r>
        <w:rPr>
          <w:w w:val="105"/>
        </w:rPr>
        <w:t>medios,</w:t>
      </w:r>
      <w:r>
        <w:rPr>
          <w:spacing w:val="-14"/>
          <w:w w:val="105"/>
        </w:rPr>
        <w:t xml:space="preserve"> </w:t>
      </w:r>
      <w:r>
        <w:rPr>
          <w:w w:val="105"/>
        </w:rPr>
        <w:t>a</w:t>
      </w:r>
      <w:r>
        <w:rPr>
          <w:spacing w:val="-14"/>
          <w:w w:val="105"/>
        </w:rPr>
        <w:t xml:space="preserve"> </w:t>
      </w:r>
      <w:r>
        <w:rPr>
          <w:w w:val="105"/>
        </w:rPr>
        <w:t>todos</w:t>
      </w:r>
      <w:r>
        <w:rPr>
          <w:spacing w:val="-14"/>
          <w:w w:val="105"/>
        </w:rPr>
        <w:t xml:space="preserve"> </w:t>
      </w:r>
      <w:r>
        <w:rPr>
          <w:w w:val="105"/>
        </w:rPr>
        <w:t>quienes</w:t>
      </w:r>
      <w:r>
        <w:rPr>
          <w:spacing w:val="-14"/>
          <w:w w:val="105"/>
        </w:rPr>
        <w:t xml:space="preserve"> </w:t>
      </w:r>
      <w:r>
        <w:rPr>
          <w:w w:val="105"/>
        </w:rPr>
        <w:t>hayan mostrado interés en participar.</w:t>
      </w:r>
    </w:p>
    <w:p w14:paraId="7DE78B16" w14:textId="77777777" w:rsidR="006F0095" w:rsidRDefault="006F0095">
      <w:pPr>
        <w:pStyle w:val="Textoindependiente"/>
        <w:spacing w:line="254" w:lineRule="auto"/>
        <w:jc w:val="both"/>
        <w:sectPr w:rsidR="006F0095">
          <w:pgSz w:w="12250" w:h="15850"/>
          <w:pgMar w:top="860" w:right="708" w:bottom="1320" w:left="850" w:header="640" w:footer="1049" w:gutter="0"/>
          <w:cols w:space="720"/>
        </w:sectPr>
      </w:pPr>
    </w:p>
    <w:p w14:paraId="36CFC773" w14:textId="77777777" w:rsidR="006F0095" w:rsidRDefault="006F0095">
      <w:pPr>
        <w:pStyle w:val="Textoindependiente"/>
      </w:pPr>
    </w:p>
    <w:p w14:paraId="5C235560" w14:textId="77777777" w:rsidR="006F0095" w:rsidRDefault="006F0095">
      <w:pPr>
        <w:pStyle w:val="Textoindependiente"/>
      </w:pPr>
    </w:p>
    <w:p w14:paraId="528F3278" w14:textId="77777777" w:rsidR="006F0095" w:rsidRDefault="006F0095">
      <w:pPr>
        <w:pStyle w:val="Textoindependiente"/>
      </w:pPr>
    </w:p>
    <w:p w14:paraId="5A900354" w14:textId="77777777" w:rsidR="006F0095" w:rsidRDefault="00000000">
      <w:pPr>
        <w:pStyle w:val="Textoindependiente"/>
        <w:spacing w:line="254" w:lineRule="auto"/>
        <w:ind w:left="852" w:right="989"/>
        <w:jc w:val="both"/>
      </w:pPr>
      <w:r>
        <w:rPr>
          <w:w w:val="105"/>
        </w:rPr>
        <w:t xml:space="preserve">Ninguna aclaración verbal por parte de la institución podrá afectar el alcance y </w:t>
      </w:r>
      <w:r>
        <w:rPr>
          <w:spacing w:val="-2"/>
          <w:w w:val="105"/>
        </w:rPr>
        <w:t>condiciones</w:t>
      </w:r>
      <w:r>
        <w:rPr>
          <w:spacing w:val="-7"/>
          <w:w w:val="105"/>
        </w:rPr>
        <w:t xml:space="preserve"> </w:t>
      </w:r>
      <w:r>
        <w:rPr>
          <w:spacing w:val="-2"/>
          <w:w w:val="105"/>
        </w:rPr>
        <w:t>del</w:t>
      </w:r>
      <w:r>
        <w:rPr>
          <w:spacing w:val="-5"/>
          <w:w w:val="105"/>
        </w:rPr>
        <w:t xml:space="preserve"> </w:t>
      </w:r>
      <w:r>
        <w:rPr>
          <w:spacing w:val="-2"/>
          <w:w w:val="105"/>
        </w:rPr>
        <w:t>pliego</w:t>
      </w:r>
      <w:r>
        <w:rPr>
          <w:spacing w:val="-3"/>
          <w:w w:val="105"/>
        </w:rPr>
        <w:t xml:space="preserve"> </w:t>
      </w:r>
      <w:r>
        <w:rPr>
          <w:spacing w:val="-2"/>
          <w:w w:val="105"/>
        </w:rPr>
        <w:t>y</w:t>
      </w:r>
      <w:r>
        <w:rPr>
          <w:spacing w:val="-7"/>
          <w:w w:val="105"/>
        </w:rPr>
        <w:t xml:space="preserve"> </w:t>
      </w:r>
      <w:r>
        <w:rPr>
          <w:spacing w:val="-2"/>
          <w:w w:val="105"/>
        </w:rPr>
        <w:t>sus</w:t>
      </w:r>
      <w:r>
        <w:rPr>
          <w:spacing w:val="-7"/>
          <w:w w:val="105"/>
        </w:rPr>
        <w:t xml:space="preserve"> </w:t>
      </w:r>
      <w:r>
        <w:rPr>
          <w:spacing w:val="-2"/>
          <w:w w:val="105"/>
        </w:rPr>
        <w:t>anexos.</w:t>
      </w:r>
      <w:r>
        <w:rPr>
          <w:spacing w:val="-5"/>
          <w:w w:val="105"/>
        </w:rPr>
        <w:t xml:space="preserve"> </w:t>
      </w:r>
      <w:r>
        <w:rPr>
          <w:spacing w:val="-2"/>
          <w:w w:val="105"/>
        </w:rPr>
        <w:t>Para</w:t>
      </w:r>
      <w:r>
        <w:rPr>
          <w:spacing w:val="-8"/>
          <w:w w:val="105"/>
        </w:rPr>
        <w:t xml:space="preserve"> </w:t>
      </w:r>
      <w:r>
        <w:rPr>
          <w:spacing w:val="-2"/>
          <w:w w:val="105"/>
        </w:rPr>
        <w:t>estos</w:t>
      </w:r>
      <w:r>
        <w:rPr>
          <w:spacing w:val="-7"/>
          <w:w w:val="105"/>
        </w:rPr>
        <w:t xml:space="preserve"> </w:t>
      </w:r>
      <w:r>
        <w:rPr>
          <w:spacing w:val="-2"/>
          <w:w w:val="105"/>
        </w:rPr>
        <w:t>efectos,</w:t>
      </w:r>
      <w:r>
        <w:rPr>
          <w:spacing w:val="-6"/>
          <w:w w:val="105"/>
        </w:rPr>
        <w:t xml:space="preserve"> </w:t>
      </w:r>
      <w:r>
        <w:rPr>
          <w:spacing w:val="-2"/>
          <w:w w:val="105"/>
        </w:rPr>
        <w:t>sólo</w:t>
      </w:r>
      <w:r>
        <w:rPr>
          <w:spacing w:val="-5"/>
          <w:w w:val="105"/>
        </w:rPr>
        <w:t xml:space="preserve"> </w:t>
      </w:r>
      <w:r>
        <w:rPr>
          <w:spacing w:val="-2"/>
          <w:w w:val="105"/>
        </w:rPr>
        <w:t>se</w:t>
      </w:r>
      <w:r>
        <w:rPr>
          <w:spacing w:val="-7"/>
          <w:w w:val="105"/>
        </w:rPr>
        <w:t xml:space="preserve"> </w:t>
      </w:r>
      <w:r>
        <w:rPr>
          <w:spacing w:val="-2"/>
          <w:w w:val="105"/>
        </w:rPr>
        <w:t>tendrán</w:t>
      </w:r>
      <w:r>
        <w:rPr>
          <w:spacing w:val="-6"/>
          <w:w w:val="105"/>
        </w:rPr>
        <w:t xml:space="preserve"> </w:t>
      </w:r>
      <w:r>
        <w:rPr>
          <w:spacing w:val="-2"/>
          <w:w w:val="105"/>
        </w:rPr>
        <w:t>como</w:t>
      </w:r>
      <w:r>
        <w:rPr>
          <w:spacing w:val="-4"/>
          <w:w w:val="105"/>
        </w:rPr>
        <w:t xml:space="preserve"> </w:t>
      </w:r>
      <w:r>
        <w:rPr>
          <w:spacing w:val="-2"/>
          <w:w w:val="105"/>
        </w:rPr>
        <w:t xml:space="preserve">válidas </w:t>
      </w:r>
      <w:r>
        <w:rPr>
          <w:w w:val="105"/>
        </w:rPr>
        <w:t>las circulares/ adendas/ enmiendas que sean publicadas el SECP dentro del plazo permitido por la Ley y conforme al cronograma de actividades.</w:t>
      </w:r>
    </w:p>
    <w:p w14:paraId="61DC9045" w14:textId="77777777" w:rsidR="006F0095" w:rsidRDefault="00000000">
      <w:pPr>
        <w:pStyle w:val="Ttulo1"/>
        <w:numPr>
          <w:ilvl w:val="0"/>
          <w:numId w:val="5"/>
        </w:numPr>
        <w:tabs>
          <w:tab w:val="left" w:pos="1209"/>
        </w:tabs>
        <w:spacing w:before="267"/>
        <w:ind w:hanging="357"/>
      </w:pPr>
      <w:bookmarkStart w:id="56" w:name="_bookmark55"/>
      <w:bookmarkEnd w:id="56"/>
      <w:r>
        <w:t>Contratación</w:t>
      </w:r>
      <w:r>
        <w:rPr>
          <w:spacing w:val="-4"/>
        </w:rPr>
        <w:t xml:space="preserve"> </w:t>
      </w:r>
      <w:r>
        <w:t>pública</w:t>
      </w:r>
      <w:r>
        <w:rPr>
          <w:spacing w:val="-2"/>
        </w:rPr>
        <w:t xml:space="preserve"> responsable</w:t>
      </w:r>
    </w:p>
    <w:p w14:paraId="65979057" w14:textId="77777777" w:rsidR="006F0095" w:rsidRDefault="00000000">
      <w:pPr>
        <w:spacing w:before="288" w:line="247" w:lineRule="auto"/>
        <w:ind w:left="852" w:right="981"/>
        <w:jc w:val="both"/>
        <w:rPr>
          <w:rFonts w:ascii="Palatino Linotype" w:hAnsi="Palatino Linotype"/>
          <w:b/>
          <w:sz w:val="24"/>
        </w:rPr>
      </w:pPr>
      <w:r>
        <w:rPr>
          <w:sz w:val="24"/>
        </w:rPr>
        <w:t>En</w:t>
      </w:r>
      <w:r>
        <w:rPr>
          <w:spacing w:val="-10"/>
          <w:sz w:val="24"/>
        </w:rPr>
        <w:t xml:space="preserve"> </w:t>
      </w:r>
      <w:r>
        <w:rPr>
          <w:sz w:val="24"/>
        </w:rPr>
        <w:t>el(los)</w:t>
      </w:r>
      <w:r>
        <w:rPr>
          <w:spacing w:val="-11"/>
          <w:sz w:val="24"/>
        </w:rPr>
        <w:t xml:space="preserve"> </w:t>
      </w:r>
      <w:r>
        <w:rPr>
          <w:sz w:val="24"/>
        </w:rPr>
        <w:t>contrato(s)</w:t>
      </w:r>
      <w:r>
        <w:rPr>
          <w:spacing w:val="-11"/>
          <w:sz w:val="24"/>
        </w:rPr>
        <w:t xml:space="preserve"> </w:t>
      </w:r>
      <w:r>
        <w:rPr>
          <w:sz w:val="24"/>
        </w:rPr>
        <w:t>suscrito(s)</w:t>
      </w:r>
      <w:r>
        <w:rPr>
          <w:spacing w:val="-11"/>
          <w:sz w:val="24"/>
        </w:rPr>
        <w:t xml:space="preserve"> </w:t>
      </w:r>
      <w:r>
        <w:rPr>
          <w:sz w:val="24"/>
        </w:rPr>
        <w:t>derivado(s)</w:t>
      </w:r>
      <w:r>
        <w:rPr>
          <w:spacing w:val="-11"/>
          <w:sz w:val="24"/>
        </w:rPr>
        <w:t xml:space="preserve"> </w:t>
      </w:r>
      <w:r>
        <w:rPr>
          <w:sz w:val="24"/>
        </w:rPr>
        <w:t>del</w:t>
      </w:r>
      <w:r>
        <w:rPr>
          <w:spacing w:val="-11"/>
          <w:sz w:val="24"/>
        </w:rPr>
        <w:t xml:space="preserve"> </w:t>
      </w:r>
      <w:r>
        <w:rPr>
          <w:sz w:val="24"/>
        </w:rPr>
        <w:t>presente</w:t>
      </w:r>
      <w:r>
        <w:rPr>
          <w:spacing w:val="-10"/>
          <w:sz w:val="24"/>
        </w:rPr>
        <w:t xml:space="preserve"> </w:t>
      </w:r>
      <w:r>
        <w:rPr>
          <w:sz w:val="24"/>
        </w:rPr>
        <w:t>procedimiento</w:t>
      </w:r>
      <w:r>
        <w:rPr>
          <w:spacing w:val="-11"/>
          <w:sz w:val="24"/>
        </w:rPr>
        <w:t xml:space="preserve"> </w:t>
      </w:r>
      <w:r>
        <w:rPr>
          <w:sz w:val="24"/>
        </w:rPr>
        <w:t>de</w:t>
      </w:r>
      <w:r>
        <w:rPr>
          <w:spacing w:val="40"/>
          <w:sz w:val="24"/>
        </w:rPr>
        <w:t xml:space="preserve"> </w:t>
      </w:r>
      <w:r>
        <w:rPr>
          <w:sz w:val="24"/>
        </w:rPr>
        <w:t xml:space="preserve">selección, </w:t>
      </w:r>
      <w:proofErr w:type="gramStart"/>
      <w:r>
        <w:rPr>
          <w:sz w:val="24"/>
        </w:rPr>
        <w:t>el</w:t>
      </w:r>
      <w:r>
        <w:rPr>
          <w:spacing w:val="46"/>
          <w:sz w:val="24"/>
        </w:rPr>
        <w:t xml:space="preserve">  </w:t>
      </w:r>
      <w:r>
        <w:rPr>
          <w:rFonts w:ascii="Palatino Linotype" w:hAnsi="Palatino Linotype"/>
          <w:b/>
          <w:sz w:val="24"/>
        </w:rPr>
        <w:t>CENTRO</w:t>
      </w:r>
      <w:proofErr w:type="gramEnd"/>
      <w:r>
        <w:rPr>
          <w:rFonts w:ascii="Palatino Linotype" w:hAnsi="Palatino Linotype"/>
          <w:b/>
          <w:spacing w:val="43"/>
          <w:sz w:val="24"/>
        </w:rPr>
        <w:t xml:space="preserve">  </w:t>
      </w:r>
      <w:proofErr w:type="gramStart"/>
      <w:r>
        <w:rPr>
          <w:rFonts w:ascii="Palatino Linotype" w:hAnsi="Palatino Linotype"/>
          <w:b/>
          <w:sz w:val="24"/>
        </w:rPr>
        <w:t>DE</w:t>
      </w:r>
      <w:r>
        <w:rPr>
          <w:rFonts w:ascii="Palatino Linotype" w:hAnsi="Palatino Linotype"/>
          <w:b/>
          <w:spacing w:val="44"/>
          <w:sz w:val="24"/>
        </w:rPr>
        <w:t xml:space="preserve">  </w:t>
      </w:r>
      <w:r>
        <w:rPr>
          <w:rFonts w:ascii="Palatino Linotype" w:hAnsi="Palatino Linotype"/>
          <w:b/>
          <w:sz w:val="24"/>
        </w:rPr>
        <w:t>EDUCACION</w:t>
      </w:r>
      <w:proofErr w:type="gramEnd"/>
      <w:r>
        <w:rPr>
          <w:rFonts w:ascii="Palatino Linotype" w:hAnsi="Palatino Linotype"/>
          <w:b/>
          <w:spacing w:val="43"/>
          <w:sz w:val="24"/>
        </w:rPr>
        <w:t xml:space="preserve">  </w:t>
      </w:r>
      <w:proofErr w:type="gramStart"/>
      <w:r>
        <w:rPr>
          <w:rFonts w:ascii="Palatino Linotype" w:hAnsi="Palatino Linotype"/>
          <w:b/>
          <w:sz w:val="24"/>
        </w:rPr>
        <w:t>DE</w:t>
      </w:r>
      <w:r>
        <w:rPr>
          <w:rFonts w:ascii="Palatino Linotype" w:hAnsi="Palatino Linotype"/>
          <w:b/>
          <w:spacing w:val="44"/>
          <w:sz w:val="24"/>
        </w:rPr>
        <w:t xml:space="preserve">  </w:t>
      </w:r>
      <w:r>
        <w:rPr>
          <w:rFonts w:ascii="Palatino Linotype" w:hAnsi="Palatino Linotype"/>
          <w:b/>
          <w:sz w:val="24"/>
        </w:rPr>
        <w:t>AMISTAD</w:t>
      </w:r>
      <w:proofErr w:type="gramEnd"/>
      <w:r>
        <w:rPr>
          <w:rFonts w:ascii="Palatino Linotype" w:hAnsi="Palatino Linotype"/>
          <w:b/>
          <w:spacing w:val="44"/>
          <w:sz w:val="24"/>
        </w:rPr>
        <w:t xml:space="preserve">  </w:t>
      </w:r>
      <w:proofErr w:type="gramStart"/>
      <w:r>
        <w:rPr>
          <w:rFonts w:ascii="Palatino Linotype" w:hAnsi="Palatino Linotype"/>
          <w:b/>
          <w:sz w:val="24"/>
        </w:rPr>
        <w:t>DOMINICO</w:t>
      </w:r>
      <w:r>
        <w:rPr>
          <w:rFonts w:ascii="Palatino Linotype" w:hAnsi="Palatino Linotype"/>
          <w:b/>
          <w:spacing w:val="43"/>
          <w:sz w:val="24"/>
        </w:rPr>
        <w:t xml:space="preserve">  </w:t>
      </w:r>
      <w:r>
        <w:rPr>
          <w:rFonts w:ascii="Palatino Linotype" w:hAnsi="Palatino Linotype"/>
          <w:b/>
          <w:spacing w:val="-2"/>
          <w:sz w:val="24"/>
        </w:rPr>
        <w:t>JAPONESA</w:t>
      </w:r>
      <w:proofErr w:type="gramEnd"/>
    </w:p>
    <w:p w14:paraId="02893B51" w14:textId="77777777" w:rsidR="006F0095" w:rsidRDefault="00000000">
      <w:pPr>
        <w:pStyle w:val="Textoindependiente"/>
        <w:spacing w:before="4" w:line="249" w:lineRule="auto"/>
        <w:ind w:left="852" w:right="979"/>
        <w:jc w:val="both"/>
      </w:pPr>
      <w:r>
        <w:rPr>
          <w:rFonts w:ascii="Palatino Linotype" w:hAnsi="Palatino Linotype"/>
          <w:b/>
        </w:rPr>
        <w:t>(CEMADOJA)</w:t>
      </w:r>
      <w:r>
        <w:rPr>
          <w:rFonts w:ascii="Palatino Linotype" w:hAnsi="Palatino Linotype"/>
          <w:b/>
          <w:spacing w:val="80"/>
        </w:rPr>
        <w:t xml:space="preserve"> </w:t>
      </w:r>
      <w:r>
        <w:t>exigirá que el contratista ejecute el contrato público de manera responsable cumpliendo con sus obligaciones fiscales y de seguridad social, con el régimen de seguridad y protección a sus trabajadores establecidas en las normas vigentes,</w:t>
      </w:r>
      <w:r>
        <w:rPr>
          <w:spacing w:val="-4"/>
        </w:rPr>
        <w:t xml:space="preserve"> </w:t>
      </w:r>
      <w:r>
        <w:t>con</w:t>
      </w:r>
      <w:r>
        <w:rPr>
          <w:spacing w:val="-5"/>
        </w:rPr>
        <w:t xml:space="preserve"> </w:t>
      </w:r>
      <w:r>
        <w:t>la</w:t>
      </w:r>
      <w:r>
        <w:rPr>
          <w:spacing w:val="-5"/>
        </w:rPr>
        <w:t xml:space="preserve"> </w:t>
      </w:r>
      <w:r>
        <w:t>participación</w:t>
      </w:r>
      <w:r>
        <w:rPr>
          <w:spacing w:val="-4"/>
        </w:rPr>
        <w:t xml:space="preserve"> </w:t>
      </w:r>
      <w:r>
        <w:t>y</w:t>
      </w:r>
      <w:r>
        <w:rPr>
          <w:spacing w:val="-6"/>
        </w:rPr>
        <w:t xml:space="preserve"> </w:t>
      </w:r>
      <w:r>
        <w:t>la</w:t>
      </w:r>
      <w:r>
        <w:rPr>
          <w:spacing w:val="-5"/>
        </w:rPr>
        <w:t xml:space="preserve"> </w:t>
      </w:r>
      <w:r>
        <w:t>inclusión</w:t>
      </w:r>
      <w:r>
        <w:rPr>
          <w:spacing w:val="-4"/>
        </w:rPr>
        <w:t xml:space="preserve"> </w:t>
      </w:r>
      <w:r>
        <w:t>laboral</w:t>
      </w:r>
      <w:r>
        <w:rPr>
          <w:spacing w:val="-5"/>
        </w:rPr>
        <w:t xml:space="preserve"> </w:t>
      </w:r>
      <w:r>
        <w:t>de</w:t>
      </w:r>
      <w:r>
        <w:rPr>
          <w:spacing w:val="-4"/>
        </w:rPr>
        <w:t xml:space="preserve"> </w:t>
      </w:r>
      <w:r>
        <w:t>las</w:t>
      </w:r>
      <w:r>
        <w:rPr>
          <w:spacing w:val="-5"/>
        </w:rPr>
        <w:t xml:space="preserve"> </w:t>
      </w:r>
      <w:r>
        <w:t>personas</w:t>
      </w:r>
      <w:r>
        <w:rPr>
          <w:spacing w:val="-5"/>
        </w:rPr>
        <w:t xml:space="preserve"> </w:t>
      </w:r>
      <w:r>
        <w:t>con</w:t>
      </w:r>
      <w:r>
        <w:rPr>
          <w:spacing w:val="-5"/>
        </w:rPr>
        <w:t xml:space="preserve"> </w:t>
      </w:r>
      <w:r>
        <w:t>discapacidad</w:t>
      </w:r>
      <w:r>
        <w:rPr>
          <w:spacing w:val="-4"/>
        </w:rPr>
        <w:t xml:space="preserve"> </w:t>
      </w:r>
      <w:r>
        <w:t>en sus</w:t>
      </w:r>
      <w:r>
        <w:rPr>
          <w:spacing w:val="-1"/>
        </w:rPr>
        <w:t xml:space="preserve"> </w:t>
      </w:r>
      <w:r>
        <w:t>nóminas de trabajo</w:t>
      </w:r>
      <w:r>
        <w:rPr>
          <w:spacing w:val="-2"/>
        </w:rPr>
        <w:t xml:space="preserve"> </w:t>
      </w:r>
      <w:r>
        <w:t>en los</w:t>
      </w:r>
      <w:r>
        <w:rPr>
          <w:spacing w:val="-1"/>
        </w:rPr>
        <w:t xml:space="preserve"> </w:t>
      </w:r>
      <w:r>
        <w:t>términos y</w:t>
      </w:r>
      <w:r>
        <w:rPr>
          <w:spacing w:val="-1"/>
        </w:rPr>
        <w:t xml:space="preserve"> </w:t>
      </w:r>
      <w:r>
        <w:t>porcentajes requeridos</w:t>
      </w:r>
      <w:r>
        <w:rPr>
          <w:spacing w:val="-1"/>
        </w:rPr>
        <w:t xml:space="preserve"> </w:t>
      </w:r>
      <w:r>
        <w:t>por</w:t>
      </w:r>
      <w:r>
        <w:rPr>
          <w:spacing w:val="-1"/>
        </w:rPr>
        <w:t xml:space="preserve"> </w:t>
      </w:r>
      <w:r>
        <w:t>la</w:t>
      </w:r>
      <w:r>
        <w:rPr>
          <w:spacing w:val="-3"/>
        </w:rPr>
        <w:t xml:space="preserve"> </w:t>
      </w:r>
      <w:r>
        <w:t>Ley</w:t>
      </w:r>
      <w:r>
        <w:rPr>
          <w:spacing w:val="-1"/>
        </w:rPr>
        <w:t xml:space="preserve"> </w:t>
      </w:r>
      <w:r>
        <w:t>núm. 5-13, sobre</w:t>
      </w:r>
      <w:r>
        <w:rPr>
          <w:spacing w:val="-3"/>
        </w:rPr>
        <w:t xml:space="preserve"> </w:t>
      </w:r>
      <w:r>
        <w:t>discapacidad</w:t>
      </w:r>
      <w:r>
        <w:rPr>
          <w:spacing w:val="-3"/>
        </w:rPr>
        <w:t xml:space="preserve"> </w:t>
      </w:r>
      <w:r>
        <w:t>en</w:t>
      </w:r>
      <w:r>
        <w:rPr>
          <w:spacing w:val="-4"/>
        </w:rPr>
        <w:t xml:space="preserve"> </w:t>
      </w:r>
      <w:r>
        <w:t>la</w:t>
      </w:r>
      <w:r>
        <w:rPr>
          <w:spacing w:val="-4"/>
        </w:rPr>
        <w:t xml:space="preserve"> </w:t>
      </w:r>
      <w:r>
        <w:t>República</w:t>
      </w:r>
      <w:r>
        <w:rPr>
          <w:spacing w:val="-3"/>
        </w:rPr>
        <w:t xml:space="preserve"> </w:t>
      </w:r>
      <w:r>
        <w:t>Dominicana</w:t>
      </w:r>
      <w:r>
        <w:rPr>
          <w:spacing w:val="-4"/>
        </w:rPr>
        <w:t xml:space="preserve"> </w:t>
      </w:r>
      <w:r>
        <w:t>y</w:t>
      </w:r>
      <w:r>
        <w:rPr>
          <w:spacing w:val="-4"/>
        </w:rPr>
        <w:t xml:space="preserve"> </w:t>
      </w:r>
      <w:r>
        <w:t>cualquier</w:t>
      </w:r>
      <w:r>
        <w:rPr>
          <w:spacing w:val="-4"/>
        </w:rPr>
        <w:t xml:space="preserve"> </w:t>
      </w:r>
      <w:r>
        <w:t>otra</w:t>
      </w:r>
      <w:r>
        <w:rPr>
          <w:spacing w:val="-4"/>
        </w:rPr>
        <w:t xml:space="preserve"> </w:t>
      </w:r>
      <w:r>
        <w:t>normativa</w:t>
      </w:r>
      <w:r>
        <w:rPr>
          <w:spacing w:val="-4"/>
        </w:rPr>
        <w:t xml:space="preserve"> </w:t>
      </w:r>
      <w:r>
        <w:t>vinculada</w:t>
      </w:r>
      <w:r>
        <w:rPr>
          <w:spacing w:val="-4"/>
        </w:rPr>
        <w:t xml:space="preserve"> </w:t>
      </w:r>
      <w:r>
        <w:t>a la</w:t>
      </w:r>
      <w:r>
        <w:rPr>
          <w:spacing w:val="-3"/>
        </w:rPr>
        <w:t xml:space="preserve"> </w:t>
      </w:r>
      <w:r>
        <w:t>promoción</w:t>
      </w:r>
      <w:r>
        <w:rPr>
          <w:spacing w:val="-3"/>
        </w:rPr>
        <w:t xml:space="preserve"> </w:t>
      </w:r>
      <w:r>
        <w:t>y</w:t>
      </w:r>
      <w:r>
        <w:rPr>
          <w:spacing w:val="-3"/>
        </w:rPr>
        <w:t xml:space="preserve"> </w:t>
      </w:r>
      <w:r>
        <w:t>protección de los</w:t>
      </w:r>
      <w:r>
        <w:rPr>
          <w:spacing w:val="-2"/>
        </w:rPr>
        <w:t xml:space="preserve"> </w:t>
      </w:r>
      <w:r>
        <w:t xml:space="preserve">Derechos Humanos. Así como también se exigirá el cumplimiento de las normas prevención, protección y uso sostenible del medio </w:t>
      </w:r>
      <w:r>
        <w:rPr>
          <w:spacing w:val="-2"/>
        </w:rPr>
        <w:t>ambiente.</w:t>
      </w:r>
    </w:p>
    <w:p w14:paraId="65B54081" w14:textId="77777777" w:rsidR="006F0095" w:rsidRDefault="006F0095">
      <w:pPr>
        <w:pStyle w:val="Textoindependiente"/>
        <w:spacing w:before="21"/>
      </w:pPr>
    </w:p>
    <w:p w14:paraId="757889E7" w14:textId="77777777" w:rsidR="006F0095" w:rsidRDefault="00000000">
      <w:pPr>
        <w:pStyle w:val="Textoindependiente"/>
        <w:spacing w:before="1" w:line="237" w:lineRule="auto"/>
        <w:ind w:left="852" w:right="981"/>
        <w:jc w:val="both"/>
      </w:pPr>
      <w:r>
        <w:t>En</w:t>
      </w:r>
      <w:r>
        <w:rPr>
          <w:spacing w:val="-7"/>
        </w:rPr>
        <w:t xml:space="preserve"> </w:t>
      </w:r>
      <w:r>
        <w:t>caso</w:t>
      </w:r>
      <w:r>
        <w:rPr>
          <w:spacing w:val="-7"/>
        </w:rPr>
        <w:t xml:space="preserve"> </w:t>
      </w:r>
      <w:r>
        <w:t>de</w:t>
      </w:r>
      <w:r>
        <w:rPr>
          <w:spacing w:val="-7"/>
        </w:rPr>
        <w:t xml:space="preserve"> </w:t>
      </w:r>
      <w:r>
        <w:t>incumplimiento</w:t>
      </w:r>
      <w:r>
        <w:rPr>
          <w:spacing w:val="-8"/>
        </w:rPr>
        <w:t xml:space="preserve"> </w:t>
      </w:r>
      <w:r>
        <w:t>o</w:t>
      </w:r>
      <w:r>
        <w:rPr>
          <w:spacing w:val="-8"/>
        </w:rPr>
        <w:t xml:space="preserve"> </w:t>
      </w:r>
      <w:r>
        <w:t>violación</w:t>
      </w:r>
      <w:r>
        <w:rPr>
          <w:spacing w:val="-7"/>
        </w:rPr>
        <w:t xml:space="preserve"> </w:t>
      </w:r>
      <w:r>
        <w:t>por</w:t>
      </w:r>
      <w:r>
        <w:rPr>
          <w:spacing w:val="-8"/>
        </w:rPr>
        <w:t xml:space="preserve"> </w:t>
      </w:r>
      <w:r>
        <w:t>parte</w:t>
      </w:r>
      <w:r>
        <w:rPr>
          <w:spacing w:val="-7"/>
        </w:rPr>
        <w:t xml:space="preserve"> </w:t>
      </w:r>
      <w:r>
        <w:t>del</w:t>
      </w:r>
      <w:r>
        <w:rPr>
          <w:spacing w:val="23"/>
        </w:rPr>
        <w:t xml:space="preserve"> </w:t>
      </w:r>
      <w:r>
        <w:t>contratista</w:t>
      </w:r>
      <w:r>
        <w:rPr>
          <w:spacing w:val="-7"/>
        </w:rPr>
        <w:t xml:space="preserve"> </w:t>
      </w:r>
      <w:r>
        <w:t>de</w:t>
      </w:r>
      <w:r>
        <w:rPr>
          <w:spacing w:val="-7"/>
        </w:rPr>
        <w:t xml:space="preserve"> </w:t>
      </w:r>
      <w:r>
        <w:t>sus</w:t>
      </w:r>
      <w:r>
        <w:rPr>
          <w:spacing w:val="-10"/>
        </w:rPr>
        <w:t xml:space="preserve"> </w:t>
      </w:r>
      <w:r>
        <w:t>obligaciones</w:t>
      </w:r>
      <w:r>
        <w:rPr>
          <w:spacing w:val="40"/>
        </w:rPr>
        <w:t xml:space="preserve"> </w:t>
      </w:r>
      <w:r>
        <w:t xml:space="preserve">de contratación responsable el </w:t>
      </w:r>
      <w:r>
        <w:rPr>
          <w:rFonts w:ascii="Palatino Linotype" w:hAnsi="Palatino Linotype"/>
          <w:b/>
        </w:rPr>
        <w:t>CENTRO DE EDUCACION DE AMISTAD DOMINICO</w:t>
      </w:r>
      <w:r>
        <w:rPr>
          <w:rFonts w:ascii="Palatino Linotype" w:hAnsi="Palatino Linotype"/>
          <w:b/>
          <w:spacing w:val="-9"/>
        </w:rPr>
        <w:t xml:space="preserve"> </w:t>
      </w:r>
      <w:r>
        <w:rPr>
          <w:rFonts w:ascii="Palatino Linotype" w:hAnsi="Palatino Linotype"/>
          <w:b/>
        </w:rPr>
        <w:t>JAPONESA</w:t>
      </w:r>
      <w:r>
        <w:rPr>
          <w:rFonts w:ascii="Palatino Linotype" w:hAnsi="Palatino Linotype"/>
          <w:b/>
          <w:spacing w:val="-7"/>
        </w:rPr>
        <w:t xml:space="preserve"> </w:t>
      </w:r>
      <w:r>
        <w:rPr>
          <w:rFonts w:ascii="Palatino Linotype" w:hAnsi="Palatino Linotype"/>
          <w:b/>
        </w:rPr>
        <w:t>(CEMADOJA)</w:t>
      </w:r>
      <w:r>
        <w:rPr>
          <w:rFonts w:ascii="Palatino Linotype" w:hAnsi="Palatino Linotype"/>
          <w:b/>
          <w:spacing w:val="40"/>
        </w:rPr>
        <w:t xml:space="preserve"> </w:t>
      </w:r>
      <w:r>
        <w:t>otorgará un plazo razonable para que el Contratista implemente las medidas correctivas correspondientes</w:t>
      </w:r>
      <w:r>
        <w:rPr>
          <w:rFonts w:ascii="Palatino Linotype" w:hAnsi="Palatino Linotype"/>
          <w:b/>
          <w:color w:val="990000"/>
        </w:rPr>
        <w:t xml:space="preserve">. </w:t>
      </w:r>
      <w:r>
        <w:t>Vencido el plazo</w:t>
      </w:r>
      <w:r>
        <w:rPr>
          <w:spacing w:val="40"/>
        </w:rPr>
        <w:t xml:space="preserve"> </w:t>
      </w:r>
      <w:r>
        <w:t>sin</w:t>
      </w:r>
      <w:r>
        <w:rPr>
          <w:spacing w:val="40"/>
        </w:rPr>
        <w:t xml:space="preserve"> </w:t>
      </w:r>
      <w:r>
        <w:t>que</w:t>
      </w:r>
      <w:r>
        <w:rPr>
          <w:spacing w:val="40"/>
        </w:rPr>
        <w:t xml:space="preserve"> </w:t>
      </w:r>
      <w:r>
        <w:t>se</w:t>
      </w:r>
      <w:r>
        <w:rPr>
          <w:spacing w:val="40"/>
        </w:rPr>
        <w:t xml:space="preserve"> </w:t>
      </w:r>
      <w:r>
        <w:t xml:space="preserve">haya regularizado la actuación el </w:t>
      </w:r>
      <w:r>
        <w:rPr>
          <w:rFonts w:ascii="Palatino Linotype" w:hAnsi="Palatino Linotype"/>
          <w:b/>
        </w:rPr>
        <w:t>CENTRO DE EDUCACION DE AMISTAD DOMINICO JAPONESA (CEMADOJA)</w:t>
      </w:r>
      <w:r>
        <w:rPr>
          <w:rFonts w:ascii="Palatino Linotype" w:hAnsi="Palatino Linotype"/>
          <w:b/>
          <w:spacing w:val="40"/>
        </w:rPr>
        <w:t xml:space="preserve"> </w:t>
      </w:r>
      <w:r>
        <w:t>podrá declarar la resolución del contrato y el(la) contratista podrá ser pasible de las demás sanciones previstas en los</w:t>
      </w:r>
      <w:r>
        <w:rPr>
          <w:spacing w:val="-13"/>
        </w:rPr>
        <w:t xml:space="preserve"> </w:t>
      </w:r>
      <w:r>
        <w:t>artículos</w:t>
      </w:r>
      <w:r>
        <w:rPr>
          <w:spacing w:val="-13"/>
        </w:rPr>
        <w:t xml:space="preserve"> </w:t>
      </w:r>
      <w:r>
        <w:t>226</w:t>
      </w:r>
      <w:r>
        <w:rPr>
          <w:spacing w:val="-13"/>
        </w:rPr>
        <w:t xml:space="preserve"> </w:t>
      </w:r>
      <w:r>
        <w:t>al</w:t>
      </w:r>
      <w:r>
        <w:rPr>
          <w:spacing w:val="-12"/>
        </w:rPr>
        <w:t xml:space="preserve"> </w:t>
      </w:r>
      <w:r>
        <w:t>229</w:t>
      </w:r>
      <w:r>
        <w:rPr>
          <w:spacing w:val="-11"/>
        </w:rPr>
        <w:t xml:space="preserve"> </w:t>
      </w:r>
      <w:r>
        <w:t>de</w:t>
      </w:r>
      <w:r>
        <w:rPr>
          <w:spacing w:val="-12"/>
        </w:rPr>
        <w:t xml:space="preserve"> </w:t>
      </w:r>
      <w:r>
        <w:t>la</w:t>
      </w:r>
      <w:r>
        <w:rPr>
          <w:spacing w:val="-12"/>
        </w:rPr>
        <w:t xml:space="preserve"> </w:t>
      </w:r>
      <w:r>
        <w:t>Ley</w:t>
      </w:r>
      <w:r>
        <w:rPr>
          <w:spacing w:val="-13"/>
        </w:rPr>
        <w:t xml:space="preserve"> </w:t>
      </w:r>
      <w:r>
        <w:t>núm.</w:t>
      </w:r>
      <w:r>
        <w:rPr>
          <w:spacing w:val="-12"/>
        </w:rPr>
        <w:t xml:space="preserve"> </w:t>
      </w:r>
      <w:r>
        <w:t>47-25</w:t>
      </w:r>
      <w:r>
        <w:rPr>
          <w:spacing w:val="-13"/>
        </w:rPr>
        <w:t xml:space="preserve"> </w:t>
      </w:r>
      <w:r>
        <w:t>de</w:t>
      </w:r>
      <w:r>
        <w:rPr>
          <w:spacing w:val="-12"/>
        </w:rPr>
        <w:t xml:space="preserve"> </w:t>
      </w:r>
      <w:r>
        <w:t>Contrataciones</w:t>
      </w:r>
      <w:r>
        <w:rPr>
          <w:spacing w:val="-12"/>
        </w:rPr>
        <w:t xml:space="preserve"> </w:t>
      </w:r>
      <w:r>
        <w:t>Públicas</w:t>
      </w:r>
      <w:r>
        <w:rPr>
          <w:spacing w:val="-14"/>
        </w:rPr>
        <w:t xml:space="preserve"> </w:t>
      </w:r>
      <w:r>
        <w:t>y</w:t>
      </w:r>
      <w:r>
        <w:rPr>
          <w:spacing w:val="-12"/>
        </w:rPr>
        <w:t xml:space="preserve"> </w:t>
      </w:r>
      <w:r>
        <w:t>en</w:t>
      </w:r>
      <w:r>
        <w:rPr>
          <w:spacing w:val="-11"/>
        </w:rPr>
        <w:t xml:space="preserve"> </w:t>
      </w:r>
      <w:r>
        <w:t>el</w:t>
      </w:r>
      <w:r>
        <w:rPr>
          <w:spacing w:val="-12"/>
        </w:rPr>
        <w:t xml:space="preserve"> </w:t>
      </w:r>
      <w:r>
        <w:t>régimen sancionador desarrollado en su Reglamento de aplicación aprobado mediante el Decreto núm. 52-26, sin perjuicio de las acciones penales o civiles que correspondan.</w:t>
      </w:r>
    </w:p>
    <w:p w14:paraId="2C4F491F" w14:textId="77777777" w:rsidR="006F0095" w:rsidRDefault="006F0095">
      <w:pPr>
        <w:pStyle w:val="Textoindependiente"/>
        <w:spacing w:before="9"/>
      </w:pPr>
    </w:p>
    <w:p w14:paraId="78B4FACE" w14:textId="77777777" w:rsidR="006F0095" w:rsidRDefault="00000000">
      <w:pPr>
        <w:pStyle w:val="Ttulo1"/>
        <w:numPr>
          <w:ilvl w:val="0"/>
          <w:numId w:val="5"/>
        </w:numPr>
        <w:tabs>
          <w:tab w:val="left" w:pos="1209"/>
        </w:tabs>
        <w:ind w:hanging="357"/>
      </w:pPr>
      <w:bookmarkStart w:id="57" w:name="_bookmark56"/>
      <w:bookmarkEnd w:id="57"/>
      <w:r>
        <w:t>Firma</w:t>
      </w:r>
      <w:r>
        <w:rPr>
          <w:spacing w:val="-3"/>
        </w:rPr>
        <w:t xml:space="preserve"> </w:t>
      </w:r>
      <w:r>
        <w:rPr>
          <w:spacing w:val="-2"/>
        </w:rPr>
        <w:t>digital</w:t>
      </w:r>
    </w:p>
    <w:p w14:paraId="5206BB27" w14:textId="77777777" w:rsidR="006F0095" w:rsidRDefault="00000000">
      <w:pPr>
        <w:pStyle w:val="Textoindependiente"/>
        <w:spacing w:before="293" w:line="254" w:lineRule="auto"/>
        <w:ind w:left="852" w:right="980"/>
        <w:jc w:val="both"/>
      </w:pPr>
      <w:r>
        <w:rPr>
          <w:w w:val="105"/>
        </w:rPr>
        <w:t>En consonancia con las disposiciones de la Ley núm. 47-25 de Contrataciones Públicas</w:t>
      </w:r>
      <w:r>
        <w:rPr>
          <w:spacing w:val="-6"/>
          <w:w w:val="105"/>
        </w:rPr>
        <w:t xml:space="preserve"> </w:t>
      </w:r>
      <w:r>
        <w:rPr>
          <w:w w:val="105"/>
        </w:rPr>
        <w:t>y</w:t>
      </w:r>
      <w:r>
        <w:rPr>
          <w:spacing w:val="-9"/>
          <w:w w:val="105"/>
        </w:rPr>
        <w:t xml:space="preserve"> </w:t>
      </w:r>
      <w:r>
        <w:rPr>
          <w:w w:val="105"/>
        </w:rPr>
        <w:t>su</w:t>
      </w:r>
      <w:r>
        <w:rPr>
          <w:spacing w:val="-9"/>
          <w:w w:val="105"/>
        </w:rPr>
        <w:t xml:space="preserve"> </w:t>
      </w:r>
      <w:r>
        <w:rPr>
          <w:w w:val="105"/>
        </w:rPr>
        <w:t>Reglamento</w:t>
      </w:r>
      <w:r>
        <w:rPr>
          <w:spacing w:val="-6"/>
          <w:w w:val="105"/>
        </w:rPr>
        <w:t xml:space="preserve"> </w:t>
      </w:r>
      <w:r>
        <w:rPr>
          <w:w w:val="105"/>
        </w:rPr>
        <w:t>de</w:t>
      </w:r>
      <w:r>
        <w:rPr>
          <w:spacing w:val="-9"/>
          <w:w w:val="105"/>
        </w:rPr>
        <w:t xml:space="preserve"> </w:t>
      </w:r>
      <w:r>
        <w:rPr>
          <w:w w:val="105"/>
        </w:rPr>
        <w:t>aplicación,</w:t>
      </w:r>
      <w:r>
        <w:rPr>
          <w:spacing w:val="-7"/>
          <w:w w:val="105"/>
        </w:rPr>
        <w:t xml:space="preserve"> </w:t>
      </w:r>
      <w:r>
        <w:rPr>
          <w:w w:val="105"/>
        </w:rPr>
        <w:t>aprobado</w:t>
      </w:r>
      <w:r>
        <w:rPr>
          <w:spacing w:val="-7"/>
          <w:w w:val="105"/>
        </w:rPr>
        <w:t xml:space="preserve"> </w:t>
      </w:r>
      <w:r>
        <w:rPr>
          <w:w w:val="105"/>
        </w:rPr>
        <w:t>mediante</w:t>
      </w:r>
      <w:r>
        <w:rPr>
          <w:spacing w:val="-8"/>
          <w:w w:val="105"/>
        </w:rPr>
        <w:t xml:space="preserve"> </w:t>
      </w:r>
      <w:r>
        <w:rPr>
          <w:w w:val="105"/>
        </w:rPr>
        <w:t>el</w:t>
      </w:r>
      <w:r>
        <w:rPr>
          <w:spacing w:val="-10"/>
          <w:w w:val="105"/>
        </w:rPr>
        <w:t xml:space="preserve"> </w:t>
      </w:r>
      <w:r>
        <w:rPr>
          <w:w w:val="105"/>
        </w:rPr>
        <w:t>Decreto</w:t>
      </w:r>
      <w:r>
        <w:rPr>
          <w:spacing w:val="-6"/>
          <w:w w:val="105"/>
        </w:rPr>
        <w:t xml:space="preserve"> </w:t>
      </w:r>
      <w:r>
        <w:rPr>
          <w:w w:val="105"/>
        </w:rPr>
        <w:t>núm.</w:t>
      </w:r>
      <w:r>
        <w:rPr>
          <w:spacing w:val="-8"/>
          <w:w w:val="105"/>
        </w:rPr>
        <w:t xml:space="preserve"> </w:t>
      </w:r>
      <w:r>
        <w:rPr>
          <w:w w:val="105"/>
        </w:rPr>
        <w:t>52-26, la</w:t>
      </w:r>
      <w:r>
        <w:rPr>
          <w:spacing w:val="-2"/>
          <w:w w:val="105"/>
        </w:rPr>
        <w:t xml:space="preserve"> </w:t>
      </w:r>
      <w:r>
        <w:rPr>
          <w:w w:val="105"/>
        </w:rPr>
        <w:t>Ley</w:t>
      </w:r>
      <w:r>
        <w:rPr>
          <w:spacing w:val="-4"/>
          <w:w w:val="105"/>
        </w:rPr>
        <w:t xml:space="preserve"> </w:t>
      </w:r>
      <w:r>
        <w:rPr>
          <w:w w:val="105"/>
        </w:rPr>
        <w:t>núm.</w:t>
      </w:r>
      <w:r>
        <w:rPr>
          <w:spacing w:val="-1"/>
          <w:w w:val="105"/>
        </w:rPr>
        <w:t xml:space="preserve"> </w:t>
      </w:r>
      <w:r>
        <w:rPr>
          <w:w w:val="105"/>
        </w:rPr>
        <w:t>126-02</w:t>
      </w:r>
      <w:r>
        <w:rPr>
          <w:spacing w:val="-2"/>
          <w:w w:val="105"/>
        </w:rPr>
        <w:t xml:space="preserve"> </w:t>
      </w:r>
      <w:r>
        <w:rPr>
          <w:w w:val="105"/>
        </w:rPr>
        <w:t>sobre</w:t>
      </w:r>
      <w:r>
        <w:rPr>
          <w:spacing w:val="-1"/>
          <w:w w:val="105"/>
        </w:rPr>
        <w:t xml:space="preserve"> </w:t>
      </w:r>
      <w:r>
        <w:rPr>
          <w:w w:val="105"/>
        </w:rPr>
        <w:t>Comercio</w:t>
      </w:r>
      <w:r>
        <w:rPr>
          <w:spacing w:val="-1"/>
          <w:w w:val="105"/>
        </w:rPr>
        <w:t xml:space="preserve"> </w:t>
      </w:r>
      <w:r>
        <w:rPr>
          <w:w w:val="105"/>
        </w:rPr>
        <w:t>Electrónico, Documentos y</w:t>
      </w:r>
      <w:r>
        <w:rPr>
          <w:spacing w:val="-4"/>
          <w:w w:val="105"/>
        </w:rPr>
        <w:t xml:space="preserve"> </w:t>
      </w:r>
      <w:r>
        <w:rPr>
          <w:w w:val="105"/>
        </w:rPr>
        <w:t>Firmas</w:t>
      </w:r>
      <w:r>
        <w:rPr>
          <w:spacing w:val="-2"/>
          <w:w w:val="105"/>
        </w:rPr>
        <w:t xml:space="preserve"> </w:t>
      </w:r>
      <w:r>
        <w:rPr>
          <w:w w:val="105"/>
        </w:rPr>
        <w:t>Digitales, la Resolución núm. 206-2022, la Circular núm. 012415 del Ministerio de Administración Pública (MAP), la Circular núm. DGCP44-PNP-2022-0006 sobre implementación</w:t>
      </w:r>
      <w:r>
        <w:rPr>
          <w:spacing w:val="-4"/>
          <w:w w:val="105"/>
        </w:rPr>
        <w:t xml:space="preserve"> </w:t>
      </w:r>
      <w:r>
        <w:rPr>
          <w:w w:val="105"/>
        </w:rPr>
        <w:t>de</w:t>
      </w:r>
      <w:r>
        <w:rPr>
          <w:spacing w:val="-8"/>
          <w:w w:val="105"/>
        </w:rPr>
        <w:t xml:space="preserve"> </w:t>
      </w:r>
      <w:r>
        <w:rPr>
          <w:w w:val="105"/>
        </w:rPr>
        <w:t>la</w:t>
      </w:r>
      <w:r>
        <w:rPr>
          <w:spacing w:val="-6"/>
          <w:w w:val="105"/>
        </w:rPr>
        <w:t xml:space="preserve"> </w:t>
      </w:r>
      <w:r>
        <w:rPr>
          <w:w w:val="105"/>
        </w:rPr>
        <w:t>firma</w:t>
      </w:r>
      <w:r>
        <w:rPr>
          <w:spacing w:val="-6"/>
          <w:w w:val="105"/>
        </w:rPr>
        <w:t xml:space="preserve"> </w:t>
      </w:r>
      <w:r>
        <w:rPr>
          <w:w w:val="105"/>
        </w:rPr>
        <w:t>digital,</w:t>
      </w:r>
      <w:r>
        <w:rPr>
          <w:spacing w:val="-3"/>
          <w:w w:val="105"/>
        </w:rPr>
        <w:t xml:space="preserve"> </w:t>
      </w:r>
      <w:r>
        <w:rPr>
          <w:w w:val="105"/>
        </w:rPr>
        <w:t>y</w:t>
      </w:r>
      <w:r>
        <w:rPr>
          <w:spacing w:val="-7"/>
          <w:w w:val="105"/>
        </w:rPr>
        <w:t xml:space="preserve"> </w:t>
      </w:r>
      <w:r>
        <w:rPr>
          <w:w w:val="105"/>
        </w:rPr>
        <w:t>la</w:t>
      </w:r>
      <w:r>
        <w:rPr>
          <w:spacing w:val="-6"/>
          <w:w w:val="105"/>
        </w:rPr>
        <w:t xml:space="preserve"> </w:t>
      </w:r>
      <w:r>
        <w:rPr>
          <w:w w:val="105"/>
        </w:rPr>
        <w:t>Resolución</w:t>
      </w:r>
      <w:r>
        <w:rPr>
          <w:spacing w:val="-6"/>
          <w:w w:val="105"/>
        </w:rPr>
        <w:t xml:space="preserve"> </w:t>
      </w:r>
      <w:r>
        <w:rPr>
          <w:w w:val="105"/>
        </w:rPr>
        <w:t>núm.</w:t>
      </w:r>
      <w:r>
        <w:rPr>
          <w:spacing w:val="-6"/>
          <w:w w:val="105"/>
        </w:rPr>
        <w:t xml:space="preserve"> </w:t>
      </w:r>
      <w:r>
        <w:rPr>
          <w:w w:val="105"/>
        </w:rPr>
        <w:t>IN-CGR-2023-007173</w:t>
      </w:r>
      <w:r>
        <w:rPr>
          <w:spacing w:val="-5"/>
          <w:w w:val="105"/>
        </w:rPr>
        <w:t xml:space="preserve"> </w:t>
      </w:r>
      <w:r>
        <w:rPr>
          <w:w w:val="105"/>
        </w:rPr>
        <w:t xml:space="preserve">que </w:t>
      </w:r>
      <w:r>
        <w:t xml:space="preserve">establece las Directrices sobre los documentos firmados digitalmente a ser admitidos en el proceso de registro de contratos por ante la Contraloría General de la República </w:t>
      </w:r>
      <w:r>
        <w:rPr>
          <w:w w:val="105"/>
        </w:rPr>
        <w:t xml:space="preserve">(CGR), todos los documentos que componen el expediente administrativo de la </w:t>
      </w:r>
      <w:r>
        <w:rPr>
          <w:spacing w:val="-2"/>
          <w:w w:val="105"/>
        </w:rPr>
        <w:t>contratación</w:t>
      </w:r>
      <w:r>
        <w:rPr>
          <w:spacing w:val="-5"/>
          <w:w w:val="105"/>
        </w:rPr>
        <w:t xml:space="preserve"> </w:t>
      </w:r>
      <w:r>
        <w:rPr>
          <w:spacing w:val="-2"/>
          <w:w w:val="105"/>
        </w:rPr>
        <w:t>podrán</w:t>
      </w:r>
      <w:r>
        <w:rPr>
          <w:spacing w:val="-4"/>
          <w:w w:val="105"/>
        </w:rPr>
        <w:t xml:space="preserve"> </w:t>
      </w:r>
      <w:r>
        <w:rPr>
          <w:spacing w:val="-2"/>
          <w:w w:val="105"/>
        </w:rPr>
        <w:t>ser firmados</w:t>
      </w:r>
      <w:r>
        <w:rPr>
          <w:spacing w:val="-6"/>
          <w:w w:val="105"/>
        </w:rPr>
        <w:t xml:space="preserve"> </w:t>
      </w:r>
      <w:r>
        <w:rPr>
          <w:spacing w:val="-2"/>
          <w:w w:val="105"/>
        </w:rPr>
        <w:t>digitalmente, incluidas las</w:t>
      </w:r>
      <w:r>
        <w:rPr>
          <w:spacing w:val="-3"/>
          <w:w w:val="105"/>
        </w:rPr>
        <w:t xml:space="preserve"> </w:t>
      </w:r>
      <w:r>
        <w:rPr>
          <w:spacing w:val="-2"/>
          <w:w w:val="105"/>
        </w:rPr>
        <w:t>ofertas</w:t>
      </w:r>
      <w:r>
        <w:rPr>
          <w:spacing w:val="-3"/>
          <w:w w:val="105"/>
        </w:rPr>
        <w:t xml:space="preserve"> </w:t>
      </w:r>
      <w:r>
        <w:rPr>
          <w:spacing w:val="-2"/>
          <w:w w:val="105"/>
        </w:rPr>
        <w:t>y</w:t>
      </w:r>
      <w:r>
        <w:rPr>
          <w:spacing w:val="-3"/>
          <w:w w:val="105"/>
        </w:rPr>
        <w:t xml:space="preserve"> </w:t>
      </w:r>
      <w:r>
        <w:rPr>
          <w:spacing w:val="-2"/>
          <w:w w:val="105"/>
        </w:rPr>
        <w:t xml:space="preserve">la suscripción </w:t>
      </w:r>
      <w:r>
        <w:rPr>
          <w:w w:val="105"/>
        </w:rPr>
        <w:t>de los contratos.</w:t>
      </w:r>
    </w:p>
    <w:p w14:paraId="6746ACFE" w14:textId="77777777" w:rsidR="006F0095" w:rsidRDefault="006F0095">
      <w:pPr>
        <w:pStyle w:val="Textoindependiente"/>
        <w:spacing w:line="254" w:lineRule="auto"/>
        <w:jc w:val="both"/>
        <w:sectPr w:rsidR="006F0095">
          <w:headerReference w:type="default" r:id="rId15"/>
          <w:footerReference w:type="default" r:id="rId16"/>
          <w:pgSz w:w="12250" w:h="15850"/>
          <w:pgMar w:top="620" w:right="708" w:bottom="1320" w:left="850" w:header="398" w:footer="1123" w:gutter="0"/>
          <w:cols w:space="720"/>
        </w:sectPr>
      </w:pPr>
    </w:p>
    <w:p w14:paraId="1D6786B5" w14:textId="77777777" w:rsidR="006F0095" w:rsidRDefault="006F0095">
      <w:pPr>
        <w:pStyle w:val="Textoindependiente"/>
      </w:pPr>
    </w:p>
    <w:p w14:paraId="27A79FF4" w14:textId="77777777" w:rsidR="006F0095" w:rsidRDefault="006F0095">
      <w:pPr>
        <w:pStyle w:val="Textoindependiente"/>
        <w:spacing w:before="250"/>
      </w:pPr>
    </w:p>
    <w:p w14:paraId="64B01114" w14:textId="77777777" w:rsidR="006F0095" w:rsidRDefault="00000000">
      <w:pPr>
        <w:pStyle w:val="Ttulo1"/>
        <w:numPr>
          <w:ilvl w:val="0"/>
          <w:numId w:val="5"/>
        </w:numPr>
        <w:tabs>
          <w:tab w:val="left" w:pos="1209"/>
        </w:tabs>
        <w:spacing w:before="1"/>
        <w:ind w:hanging="357"/>
      </w:pPr>
      <w:bookmarkStart w:id="58" w:name="_bookmark57"/>
      <w:bookmarkEnd w:id="58"/>
      <w:r>
        <w:t>Reclamaciones,</w:t>
      </w:r>
      <w:r>
        <w:rPr>
          <w:spacing w:val="-10"/>
        </w:rPr>
        <w:t xml:space="preserve"> </w:t>
      </w:r>
      <w:r>
        <w:t>impugnaciones,</w:t>
      </w:r>
      <w:r>
        <w:rPr>
          <w:spacing w:val="-4"/>
        </w:rPr>
        <w:t xml:space="preserve"> </w:t>
      </w:r>
      <w:r>
        <w:t>controversias</w:t>
      </w:r>
      <w:r>
        <w:rPr>
          <w:spacing w:val="-5"/>
        </w:rPr>
        <w:t xml:space="preserve"> </w:t>
      </w:r>
      <w:r>
        <w:t>y</w:t>
      </w:r>
      <w:r>
        <w:rPr>
          <w:spacing w:val="-4"/>
        </w:rPr>
        <w:t xml:space="preserve"> </w:t>
      </w:r>
      <w:r>
        <w:t>competencia</w:t>
      </w:r>
      <w:r>
        <w:rPr>
          <w:spacing w:val="-5"/>
        </w:rPr>
        <w:t xml:space="preserve"> </w:t>
      </w:r>
      <w:r>
        <w:t xml:space="preserve">para </w:t>
      </w:r>
      <w:r>
        <w:rPr>
          <w:spacing w:val="-2"/>
        </w:rPr>
        <w:t>decidirlas</w:t>
      </w:r>
    </w:p>
    <w:p w14:paraId="518C2A5F" w14:textId="77777777" w:rsidR="006F0095" w:rsidRDefault="00000000">
      <w:pPr>
        <w:pStyle w:val="Textoindependiente"/>
        <w:spacing w:before="293" w:line="254" w:lineRule="auto"/>
        <w:ind w:left="852" w:right="981"/>
        <w:jc w:val="both"/>
      </w:pPr>
      <w:r>
        <w:t>Los(as) interesados(as) y oferentes tendrán derecho a presentar recursos administrativos</w:t>
      </w:r>
      <w:r>
        <w:rPr>
          <w:spacing w:val="40"/>
        </w:rPr>
        <w:t xml:space="preserve"> </w:t>
      </w:r>
      <w:r>
        <w:t>como</w:t>
      </w:r>
      <w:r>
        <w:rPr>
          <w:spacing w:val="40"/>
        </w:rPr>
        <w:t xml:space="preserve"> </w:t>
      </w:r>
      <w:r>
        <w:t>son</w:t>
      </w:r>
      <w:r>
        <w:rPr>
          <w:spacing w:val="40"/>
        </w:rPr>
        <w:t xml:space="preserve"> </w:t>
      </w:r>
      <w:r>
        <w:t>los</w:t>
      </w:r>
      <w:r>
        <w:rPr>
          <w:spacing w:val="40"/>
        </w:rPr>
        <w:t xml:space="preserve"> </w:t>
      </w:r>
      <w:r>
        <w:t>recursos</w:t>
      </w:r>
      <w:r>
        <w:rPr>
          <w:spacing w:val="40"/>
        </w:rPr>
        <w:t xml:space="preserve"> </w:t>
      </w:r>
      <w:r>
        <w:t>de</w:t>
      </w:r>
      <w:r>
        <w:rPr>
          <w:spacing w:val="40"/>
        </w:rPr>
        <w:t xml:space="preserve"> </w:t>
      </w:r>
      <w:r>
        <w:t>impugnación</w:t>
      </w:r>
      <w:r>
        <w:rPr>
          <w:spacing w:val="40"/>
        </w:rPr>
        <w:t xml:space="preserve"> </w:t>
      </w:r>
      <w:r>
        <w:t>ante</w:t>
      </w:r>
      <w:r>
        <w:rPr>
          <w:spacing w:val="40"/>
        </w:rPr>
        <w:t xml:space="preserve"> </w:t>
      </w:r>
      <w:r>
        <w:t>la</w:t>
      </w:r>
      <w:r>
        <w:rPr>
          <w:spacing w:val="40"/>
        </w:rPr>
        <w:t xml:space="preserve"> </w:t>
      </w:r>
      <w:r>
        <w:t>institución contratante o recursos jerárquicos y solicitudes de investigación ante la DGCP,</w:t>
      </w:r>
      <w:r>
        <w:rPr>
          <w:spacing w:val="-11"/>
        </w:rPr>
        <w:t xml:space="preserve"> </w:t>
      </w:r>
      <w:r>
        <w:t>según corresponda, y en los términos o condiciones previstos en la Ley núm. 47-25 de Contrataciones</w:t>
      </w:r>
      <w:r>
        <w:rPr>
          <w:spacing w:val="39"/>
        </w:rPr>
        <w:t xml:space="preserve"> </w:t>
      </w:r>
      <w:r>
        <w:t>Públicas</w:t>
      </w:r>
      <w:r>
        <w:rPr>
          <w:spacing w:val="38"/>
        </w:rPr>
        <w:t xml:space="preserve"> </w:t>
      </w:r>
      <w:r>
        <w:t>y</w:t>
      </w:r>
      <w:r>
        <w:rPr>
          <w:spacing w:val="37"/>
        </w:rPr>
        <w:t xml:space="preserve"> </w:t>
      </w:r>
      <w:r>
        <w:t>su</w:t>
      </w:r>
      <w:r>
        <w:rPr>
          <w:spacing w:val="37"/>
        </w:rPr>
        <w:t xml:space="preserve"> </w:t>
      </w:r>
      <w:r>
        <w:t>Reglamento</w:t>
      </w:r>
      <w:r>
        <w:rPr>
          <w:spacing w:val="39"/>
        </w:rPr>
        <w:t xml:space="preserve"> </w:t>
      </w:r>
      <w:r>
        <w:t>de</w:t>
      </w:r>
      <w:r>
        <w:rPr>
          <w:spacing w:val="36"/>
        </w:rPr>
        <w:t xml:space="preserve"> </w:t>
      </w:r>
      <w:r>
        <w:t>Aplicación</w:t>
      </w:r>
      <w:r>
        <w:rPr>
          <w:spacing w:val="38"/>
        </w:rPr>
        <w:t xml:space="preserve"> </w:t>
      </w:r>
      <w:r>
        <w:t>mediante</w:t>
      </w:r>
      <w:r>
        <w:rPr>
          <w:spacing w:val="40"/>
        </w:rPr>
        <w:t xml:space="preserve"> </w:t>
      </w:r>
      <w:r>
        <w:t>Decreto</w:t>
      </w:r>
      <w:r>
        <w:rPr>
          <w:spacing w:val="38"/>
        </w:rPr>
        <w:t xml:space="preserve"> </w:t>
      </w:r>
      <w:r>
        <w:t>núm. 52-</w:t>
      </w:r>
      <w:r>
        <w:rPr>
          <w:spacing w:val="-4"/>
        </w:rPr>
        <w:t>26.</w:t>
      </w:r>
    </w:p>
    <w:p w14:paraId="09424CE4" w14:textId="77777777" w:rsidR="006F0095" w:rsidRDefault="006F0095">
      <w:pPr>
        <w:pStyle w:val="Textoindependiente"/>
        <w:spacing w:before="22"/>
      </w:pPr>
    </w:p>
    <w:p w14:paraId="4F8C7A27" w14:textId="77777777" w:rsidR="006F0095" w:rsidRDefault="00000000">
      <w:pPr>
        <w:spacing w:line="232" w:lineRule="auto"/>
        <w:ind w:left="852" w:right="984"/>
        <w:jc w:val="both"/>
        <w:rPr>
          <w:rFonts w:ascii="Palatino Linotype" w:hAnsi="Palatino Linotype"/>
          <w:i/>
          <w:sz w:val="24"/>
        </w:rPr>
      </w:pPr>
      <w:r>
        <w:rPr>
          <w:sz w:val="24"/>
        </w:rPr>
        <w:t>A tales fines, los(as) interesados(as) podrán consultar los requisitos, condiciones y plazos para formalizar sus reclamos, así como las acciones disponibles, incluso para cuando</w:t>
      </w:r>
      <w:r>
        <w:rPr>
          <w:spacing w:val="40"/>
          <w:sz w:val="24"/>
        </w:rPr>
        <w:t xml:space="preserve"> </w:t>
      </w:r>
      <w:r>
        <w:rPr>
          <w:sz w:val="24"/>
        </w:rPr>
        <w:t>la</w:t>
      </w:r>
      <w:r>
        <w:rPr>
          <w:spacing w:val="40"/>
          <w:sz w:val="24"/>
        </w:rPr>
        <w:t xml:space="preserve"> </w:t>
      </w:r>
      <w:r>
        <w:rPr>
          <w:sz w:val="24"/>
        </w:rPr>
        <w:t>institución</w:t>
      </w:r>
      <w:r>
        <w:rPr>
          <w:spacing w:val="40"/>
          <w:sz w:val="24"/>
        </w:rPr>
        <w:t xml:space="preserve"> </w:t>
      </w:r>
      <w:r>
        <w:rPr>
          <w:sz w:val="24"/>
        </w:rPr>
        <w:t>hace</w:t>
      </w:r>
      <w:r>
        <w:rPr>
          <w:spacing w:val="40"/>
          <w:sz w:val="24"/>
        </w:rPr>
        <w:t xml:space="preserve"> </w:t>
      </w:r>
      <w:r>
        <w:rPr>
          <w:sz w:val="24"/>
        </w:rPr>
        <w:t>silencio</w:t>
      </w:r>
      <w:r>
        <w:rPr>
          <w:spacing w:val="40"/>
          <w:sz w:val="24"/>
        </w:rPr>
        <w:t xml:space="preserve"> </w:t>
      </w:r>
      <w:r>
        <w:rPr>
          <w:sz w:val="24"/>
        </w:rPr>
        <w:t>administrativo</w:t>
      </w:r>
      <w:r>
        <w:rPr>
          <w:spacing w:val="40"/>
          <w:sz w:val="24"/>
        </w:rPr>
        <w:t xml:space="preserve"> </w:t>
      </w:r>
      <w:r>
        <w:rPr>
          <w:sz w:val="24"/>
        </w:rPr>
        <w:t>y</w:t>
      </w:r>
      <w:r>
        <w:rPr>
          <w:spacing w:val="40"/>
          <w:sz w:val="24"/>
        </w:rPr>
        <w:t xml:space="preserve"> </w:t>
      </w:r>
      <w:r>
        <w:rPr>
          <w:sz w:val="24"/>
        </w:rPr>
        <w:t>no</w:t>
      </w:r>
      <w:r>
        <w:rPr>
          <w:spacing w:val="40"/>
          <w:sz w:val="24"/>
        </w:rPr>
        <w:t xml:space="preserve"> </w:t>
      </w:r>
      <w:r>
        <w:rPr>
          <w:sz w:val="24"/>
        </w:rPr>
        <w:t>responde</w:t>
      </w:r>
      <w:r>
        <w:rPr>
          <w:spacing w:val="40"/>
          <w:sz w:val="24"/>
        </w:rPr>
        <w:t xml:space="preserve"> </w:t>
      </w:r>
      <w:r>
        <w:rPr>
          <w:sz w:val="24"/>
        </w:rPr>
        <w:t>en</w:t>
      </w:r>
      <w:r>
        <w:rPr>
          <w:spacing w:val="40"/>
          <w:sz w:val="24"/>
        </w:rPr>
        <w:t xml:space="preserve"> </w:t>
      </w:r>
      <w:r>
        <w:rPr>
          <w:sz w:val="24"/>
        </w:rPr>
        <w:t>tiempo oportuno, accediendo a las “</w:t>
      </w:r>
      <w:r>
        <w:rPr>
          <w:rFonts w:ascii="Palatino Linotype" w:hAnsi="Palatino Linotype"/>
          <w:i/>
          <w:sz w:val="24"/>
        </w:rPr>
        <w:t xml:space="preserve">Guías para presentar Recursos, Denuncias y Solicitudes de Inhabilitación” </w:t>
      </w:r>
      <w:r>
        <w:rPr>
          <w:sz w:val="24"/>
        </w:rPr>
        <w:t>disponibles</w:t>
      </w:r>
      <w:r>
        <w:rPr>
          <w:spacing w:val="40"/>
          <w:sz w:val="24"/>
        </w:rPr>
        <w:t xml:space="preserve"> </w:t>
      </w:r>
      <w:r>
        <w:rPr>
          <w:sz w:val="24"/>
        </w:rPr>
        <w:t>en</w:t>
      </w:r>
      <w:r>
        <w:rPr>
          <w:spacing w:val="40"/>
          <w:sz w:val="24"/>
        </w:rPr>
        <w:t xml:space="preserve"> </w:t>
      </w:r>
      <w:r>
        <w:rPr>
          <w:sz w:val="24"/>
        </w:rPr>
        <w:t>el</w:t>
      </w:r>
      <w:r>
        <w:rPr>
          <w:spacing w:val="40"/>
          <w:sz w:val="24"/>
        </w:rPr>
        <w:t xml:space="preserve"> </w:t>
      </w:r>
      <w:r>
        <w:rPr>
          <w:sz w:val="24"/>
        </w:rPr>
        <w:t>portal</w:t>
      </w:r>
      <w:r>
        <w:rPr>
          <w:spacing w:val="40"/>
          <w:sz w:val="24"/>
        </w:rPr>
        <w:t xml:space="preserve"> </w:t>
      </w:r>
      <w:r>
        <w:rPr>
          <w:sz w:val="24"/>
        </w:rPr>
        <w:t>institucional</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DGCP,</w:t>
      </w:r>
      <w:r>
        <w:rPr>
          <w:spacing w:val="40"/>
          <w:sz w:val="24"/>
        </w:rPr>
        <w:t xml:space="preserve"> </w:t>
      </w:r>
      <w:r>
        <w:rPr>
          <w:sz w:val="24"/>
        </w:rPr>
        <w:t>en</w:t>
      </w:r>
      <w:r>
        <w:rPr>
          <w:spacing w:val="40"/>
          <w:sz w:val="24"/>
        </w:rPr>
        <w:t xml:space="preserve"> </w:t>
      </w:r>
      <w:r>
        <w:rPr>
          <w:sz w:val="24"/>
        </w:rPr>
        <w:t>el</w:t>
      </w:r>
      <w:r>
        <w:rPr>
          <w:spacing w:val="40"/>
          <w:sz w:val="24"/>
        </w:rPr>
        <w:t xml:space="preserve"> </w:t>
      </w:r>
      <w:r>
        <w:rPr>
          <w:sz w:val="24"/>
        </w:rPr>
        <w:t xml:space="preserve">apartado “Marco Legal” en el siguiente enlace </w:t>
      </w:r>
      <w:hyperlink r:id="rId17">
        <w:r>
          <w:rPr>
            <w:rFonts w:ascii="Palatino Linotype" w:hAnsi="Palatino Linotype"/>
            <w:i/>
            <w:color w:val="0000FF"/>
            <w:sz w:val="24"/>
            <w:u w:val="single" w:color="0000FF"/>
          </w:rPr>
          <w:t>https://www.dgcp.gob.do/sobre-nosotros/marco-</w:t>
        </w:r>
      </w:hyperlink>
      <w:hyperlink r:id="rId18">
        <w:r>
          <w:rPr>
            <w:rFonts w:ascii="Palatino Linotype" w:hAnsi="Palatino Linotype"/>
            <w:i/>
            <w:color w:val="0000FF"/>
            <w:spacing w:val="-2"/>
            <w:sz w:val="24"/>
            <w:u w:val="single" w:color="0000FF"/>
          </w:rPr>
          <w:t>legal/guias-del-sistema-nacional-de-compras-y-contrataciones-publicas-snccp/</w:t>
        </w:r>
      </w:hyperlink>
      <w:r>
        <w:rPr>
          <w:rFonts w:ascii="Palatino Linotype" w:hAnsi="Palatino Linotype"/>
          <w:i/>
          <w:color w:val="0000FF"/>
          <w:spacing w:val="-2"/>
          <w:sz w:val="24"/>
          <w:u w:val="single" w:color="0000FF"/>
        </w:rPr>
        <w:t>.</w:t>
      </w:r>
    </w:p>
    <w:p w14:paraId="5B371444" w14:textId="77777777" w:rsidR="006F0095" w:rsidRDefault="00000000">
      <w:pPr>
        <w:pStyle w:val="Textoindependiente"/>
        <w:spacing w:before="289" w:line="252" w:lineRule="auto"/>
        <w:ind w:left="852" w:right="992"/>
        <w:jc w:val="both"/>
      </w:pPr>
      <w:r>
        <w:t>Los</w:t>
      </w:r>
      <w:r>
        <w:rPr>
          <w:spacing w:val="40"/>
        </w:rPr>
        <w:t xml:space="preserve"> </w:t>
      </w:r>
      <w:r>
        <w:t>recursos</w:t>
      </w:r>
      <w:r>
        <w:rPr>
          <w:spacing w:val="40"/>
        </w:rPr>
        <w:t xml:space="preserve"> </w:t>
      </w:r>
      <w:r>
        <w:t>administrativos</w:t>
      </w:r>
      <w:r>
        <w:rPr>
          <w:spacing w:val="40"/>
        </w:rPr>
        <w:t xml:space="preserve"> </w:t>
      </w:r>
      <w:r>
        <w:t>son</w:t>
      </w:r>
      <w:r>
        <w:rPr>
          <w:spacing w:val="40"/>
        </w:rPr>
        <w:t xml:space="preserve"> </w:t>
      </w:r>
      <w:r>
        <w:t>optativos,</w:t>
      </w:r>
      <w:r>
        <w:rPr>
          <w:spacing w:val="40"/>
        </w:rPr>
        <w:t xml:space="preserve"> </w:t>
      </w:r>
      <w:r>
        <w:t>por</w:t>
      </w:r>
      <w:r>
        <w:rPr>
          <w:spacing w:val="40"/>
        </w:rPr>
        <w:t xml:space="preserve"> </w:t>
      </w:r>
      <w:r>
        <w:t>lo</w:t>
      </w:r>
      <w:r>
        <w:rPr>
          <w:spacing w:val="40"/>
        </w:rPr>
        <w:t xml:space="preserve"> </w:t>
      </w:r>
      <w:r>
        <w:t>que</w:t>
      </w:r>
      <w:r>
        <w:rPr>
          <w:spacing w:val="40"/>
        </w:rPr>
        <w:t xml:space="preserve"> </w:t>
      </w:r>
      <w:r>
        <w:t>en</w:t>
      </w:r>
      <w:r>
        <w:rPr>
          <w:spacing w:val="40"/>
        </w:rPr>
        <w:t xml:space="preserve"> </w:t>
      </w:r>
      <w:r>
        <w:t>cualquier</w:t>
      </w:r>
      <w:r>
        <w:rPr>
          <w:spacing w:val="40"/>
        </w:rPr>
        <w:t xml:space="preserve"> </w:t>
      </w:r>
      <w:r>
        <w:t>caso</w:t>
      </w:r>
      <w:r>
        <w:rPr>
          <w:spacing w:val="40"/>
        </w:rPr>
        <w:t xml:space="preserve"> </w:t>
      </w:r>
      <w:r>
        <w:t>el interesado</w:t>
      </w:r>
      <w:r>
        <w:rPr>
          <w:spacing w:val="40"/>
        </w:rPr>
        <w:t xml:space="preserve"> </w:t>
      </w:r>
      <w:r>
        <w:t>u</w:t>
      </w:r>
      <w:r>
        <w:rPr>
          <w:spacing w:val="40"/>
        </w:rPr>
        <w:t xml:space="preserve"> </w:t>
      </w:r>
      <w:r>
        <w:t>oferente</w:t>
      </w:r>
      <w:r>
        <w:rPr>
          <w:spacing w:val="40"/>
        </w:rPr>
        <w:t xml:space="preserve"> </w:t>
      </w:r>
      <w:r>
        <w:t>podrá</w:t>
      </w:r>
      <w:r>
        <w:rPr>
          <w:spacing w:val="40"/>
        </w:rPr>
        <w:t xml:space="preserve"> </w:t>
      </w:r>
      <w:r>
        <w:t>presentar</w:t>
      </w:r>
      <w:r>
        <w:rPr>
          <w:spacing w:val="40"/>
        </w:rPr>
        <w:t xml:space="preserve"> </w:t>
      </w:r>
      <w:r>
        <w:t>reclamación</w:t>
      </w:r>
      <w:r>
        <w:rPr>
          <w:spacing w:val="40"/>
        </w:rPr>
        <w:t xml:space="preserve"> </w:t>
      </w:r>
      <w:r>
        <w:t>ante</w:t>
      </w:r>
      <w:r>
        <w:rPr>
          <w:spacing w:val="40"/>
        </w:rPr>
        <w:t xml:space="preserve"> </w:t>
      </w:r>
      <w:r>
        <w:t>la</w:t>
      </w:r>
      <w:r>
        <w:rPr>
          <w:spacing w:val="40"/>
        </w:rPr>
        <w:t xml:space="preserve"> </w:t>
      </w:r>
      <w:r>
        <w:t>jurisdicción</w:t>
      </w:r>
      <w:r>
        <w:rPr>
          <w:spacing w:val="40"/>
        </w:rPr>
        <w:t xml:space="preserve"> </w:t>
      </w:r>
      <w:r>
        <w:t>judicial.</w:t>
      </w:r>
    </w:p>
    <w:p w14:paraId="6B115655" w14:textId="77777777" w:rsidR="006F0095" w:rsidRDefault="006F0095">
      <w:pPr>
        <w:pStyle w:val="Textoindependiente"/>
        <w:spacing w:before="21"/>
      </w:pPr>
    </w:p>
    <w:p w14:paraId="1329EEB9" w14:textId="77777777" w:rsidR="006F0095" w:rsidRDefault="00000000">
      <w:pPr>
        <w:pStyle w:val="Textoindependiente"/>
        <w:spacing w:line="254" w:lineRule="auto"/>
        <w:ind w:left="852" w:right="987"/>
        <w:jc w:val="both"/>
      </w:pPr>
      <w:r>
        <w:rPr>
          <w:w w:val="105"/>
        </w:rPr>
        <w:t>Para</w:t>
      </w:r>
      <w:r>
        <w:rPr>
          <w:spacing w:val="-3"/>
          <w:w w:val="105"/>
        </w:rPr>
        <w:t xml:space="preserve"> </w:t>
      </w:r>
      <w:r>
        <w:rPr>
          <w:w w:val="105"/>
        </w:rPr>
        <w:t>los</w:t>
      </w:r>
      <w:r>
        <w:rPr>
          <w:spacing w:val="-3"/>
          <w:w w:val="105"/>
        </w:rPr>
        <w:t xml:space="preserve"> </w:t>
      </w:r>
      <w:r>
        <w:rPr>
          <w:w w:val="105"/>
        </w:rPr>
        <w:t>conflictos</w:t>
      </w:r>
      <w:r>
        <w:rPr>
          <w:spacing w:val="-1"/>
          <w:w w:val="105"/>
        </w:rPr>
        <w:t xml:space="preserve"> </w:t>
      </w:r>
      <w:r>
        <w:rPr>
          <w:w w:val="105"/>
        </w:rPr>
        <w:t>y</w:t>
      </w:r>
      <w:r>
        <w:rPr>
          <w:spacing w:val="-5"/>
          <w:w w:val="105"/>
        </w:rPr>
        <w:t xml:space="preserve"> </w:t>
      </w:r>
      <w:r>
        <w:rPr>
          <w:w w:val="105"/>
        </w:rPr>
        <w:t>controversias</w:t>
      </w:r>
      <w:r>
        <w:rPr>
          <w:spacing w:val="-1"/>
          <w:w w:val="105"/>
        </w:rPr>
        <w:t xml:space="preserve"> </w:t>
      </w:r>
      <w:r>
        <w:rPr>
          <w:w w:val="105"/>
        </w:rPr>
        <w:t>que</w:t>
      </w:r>
      <w:r>
        <w:rPr>
          <w:spacing w:val="-2"/>
          <w:w w:val="105"/>
        </w:rPr>
        <w:t xml:space="preserve"> </w:t>
      </w:r>
      <w:r>
        <w:rPr>
          <w:w w:val="105"/>
        </w:rPr>
        <w:t>susciten</w:t>
      </w:r>
      <w:r>
        <w:rPr>
          <w:spacing w:val="-2"/>
          <w:w w:val="105"/>
        </w:rPr>
        <w:t xml:space="preserve"> </w:t>
      </w:r>
      <w:r>
        <w:rPr>
          <w:w w:val="105"/>
        </w:rPr>
        <w:t>en</w:t>
      </w:r>
      <w:r>
        <w:rPr>
          <w:spacing w:val="-1"/>
          <w:w w:val="105"/>
        </w:rPr>
        <w:t xml:space="preserve"> </w:t>
      </w:r>
      <w:r>
        <w:rPr>
          <w:w w:val="105"/>
        </w:rPr>
        <w:t>la</w:t>
      </w:r>
      <w:r>
        <w:rPr>
          <w:spacing w:val="-3"/>
          <w:w w:val="105"/>
        </w:rPr>
        <w:t xml:space="preserve"> </w:t>
      </w:r>
      <w:r>
        <w:rPr>
          <w:w w:val="105"/>
        </w:rPr>
        <w:t>fase</w:t>
      </w:r>
      <w:r>
        <w:rPr>
          <w:spacing w:val="-3"/>
          <w:w w:val="105"/>
        </w:rPr>
        <w:t xml:space="preserve"> </w:t>
      </w:r>
      <w:r>
        <w:rPr>
          <w:w w:val="105"/>
        </w:rPr>
        <w:t>de</w:t>
      </w:r>
      <w:r>
        <w:rPr>
          <w:spacing w:val="-3"/>
          <w:w w:val="105"/>
        </w:rPr>
        <w:t xml:space="preserve"> </w:t>
      </w:r>
      <w:r>
        <w:rPr>
          <w:w w:val="105"/>
        </w:rPr>
        <w:t>ejecución</w:t>
      </w:r>
      <w:r>
        <w:rPr>
          <w:spacing w:val="-1"/>
          <w:w w:val="105"/>
        </w:rPr>
        <w:t xml:space="preserve"> </w:t>
      </w:r>
      <w:r>
        <w:rPr>
          <w:w w:val="105"/>
        </w:rPr>
        <w:t>contractual, entre la institución y el (la) contratista, la competencia está reservada para el Tribunal</w:t>
      </w:r>
      <w:r>
        <w:rPr>
          <w:spacing w:val="-10"/>
          <w:w w:val="105"/>
        </w:rPr>
        <w:t xml:space="preserve"> </w:t>
      </w:r>
      <w:r>
        <w:rPr>
          <w:w w:val="105"/>
        </w:rPr>
        <w:t>Superior</w:t>
      </w:r>
      <w:r>
        <w:rPr>
          <w:spacing w:val="-6"/>
          <w:w w:val="105"/>
        </w:rPr>
        <w:t xml:space="preserve"> </w:t>
      </w:r>
      <w:r>
        <w:rPr>
          <w:w w:val="105"/>
        </w:rPr>
        <w:t>Administrativo,</w:t>
      </w:r>
      <w:r>
        <w:rPr>
          <w:spacing w:val="-6"/>
          <w:w w:val="105"/>
        </w:rPr>
        <w:t xml:space="preserve"> </w:t>
      </w:r>
      <w:r>
        <w:rPr>
          <w:w w:val="105"/>
        </w:rPr>
        <w:t>en</w:t>
      </w:r>
      <w:r>
        <w:rPr>
          <w:spacing w:val="-5"/>
          <w:w w:val="105"/>
        </w:rPr>
        <w:t xml:space="preserve"> </w:t>
      </w:r>
      <w:r>
        <w:rPr>
          <w:w w:val="105"/>
        </w:rPr>
        <w:t>virtud</w:t>
      </w:r>
      <w:r>
        <w:rPr>
          <w:spacing w:val="-6"/>
          <w:w w:val="105"/>
        </w:rPr>
        <w:t xml:space="preserve"> </w:t>
      </w:r>
      <w:r>
        <w:rPr>
          <w:w w:val="105"/>
        </w:rPr>
        <w:t>del</w:t>
      </w:r>
      <w:r>
        <w:rPr>
          <w:spacing w:val="-10"/>
          <w:w w:val="105"/>
        </w:rPr>
        <w:t xml:space="preserve"> </w:t>
      </w:r>
      <w:r>
        <w:rPr>
          <w:w w:val="105"/>
        </w:rPr>
        <w:t>artículo</w:t>
      </w:r>
      <w:r>
        <w:rPr>
          <w:spacing w:val="-7"/>
          <w:w w:val="105"/>
        </w:rPr>
        <w:t xml:space="preserve"> </w:t>
      </w:r>
      <w:r>
        <w:rPr>
          <w:w w:val="105"/>
        </w:rPr>
        <w:t>3</w:t>
      </w:r>
      <w:r>
        <w:rPr>
          <w:spacing w:val="-7"/>
          <w:w w:val="105"/>
        </w:rPr>
        <w:t xml:space="preserve"> </w:t>
      </w:r>
      <w:r>
        <w:rPr>
          <w:w w:val="105"/>
        </w:rPr>
        <w:t>de</w:t>
      </w:r>
      <w:r>
        <w:rPr>
          <w:spacing w:val="-9"/>
          <w:w w:val="105"/>
        </w:rPr>
        <w:t xml:space="preserve"> </w:t>
      </w:r>
      <w:r>
        <w:rPr>
          <w:w w:val="105"/>
        </w:rPr>
        <w:t>la</w:t>
      </w:r>
      <w:r>
        <w:rPr>
          <w:spacing w:val="-7"/>
          <w:w w:val="105"/>
        </w:rPr>
        <w:t xml:space="preserve"> </w:t>
      </w:r>
      <w:r>
        <w:rPr>
          <w:w w:val="105"/>
        </w:rPr>
        <w:t>Ley</w:t>
      </w:r>
      <w:r>
        <w:rPr>
          <w:spacing w:val="-9"/>
          <w:w w:val="105"/>
        </w:rPr>
        <w:t xml:space="preserve"> </w:t>
      </w:r>
      <w:r>
        <w:rPr>
          <w:w w:val="105"/>
        </w:rPr>
        <w:t>1494</w:t>
      </w:r>
      <w:r>
        <w:rPr>
          <w:spacing w:val="-7"/>
          <w:w w:val="105"/>
        </w:rPr>
        <w:t xml:space="preserve"> </w:t>
      </w:r>
      <w:r>
        <w:rPr>
          <w:w w:val="105"/>
        </w:rPr>
        <w:t>de</w:t>
      </w:r>
      <w:r>
        <w:rPr>
          <w:spacing w:val="-9"/>
          <w:w w:val="105"/>
        </w:rPr>
        <w:t xml:space="preserve"> </w:t>
      </w:r>
      <w:r>
        <w:rPr>
          <w:w w:val="105"/>
        </w:rPr>
        <w:t>1947</w:t>
      </w:r>
      <w:r>
        <w:rPr>
          <w:spacing w:val="-4"/>
          <w:w w:val="105"/>
        </w:rPr>
        <w:t xml:space="preserve"> </w:t>
      </w:r>
      <w:r>
        <w:rPr>
          <w:w w:val="105"/>
        </w:rPr>
        <w:t>y cuando</w:t>
      </w:r>
      <w:r>
        <w:rPr>
          <w:spacing w:val="-10"/>
          <w:w w:val="105"/>
        </w:rPr>
        <w:t xml:space="preserve"> </w:t>
      </w:r>
      <w:r>
        <w:rPr>
          <w:w w:val="105"/>
        </w:rPr>
        <w:t>se</w:t>
      </w:r>
      <w:r>
        <w:rPr>
          <w:spacing w:val="-11"/>
          <w:w w:val="105"/>
        </w:rPr>
        <w:t xml:space="preserve"> </w:t>
      </w:r>
      <w:r>
        <w:rPr>
          <w:w w:val="105"/>
        </w:rPr>
        <w:t>trate</w:t>
      </w:r>
      <w:r>
        <w:rPr>
          <w:spacing w:val="-7"/>
          <w:w w:val="105"/>
        </w:rPr>
        <w:t xml:space="preserve"> </w:t>
      </w:r>
      <w:r>
        <w:rPr>
          <w:w w:val="105"/>
        </w:rPr>
        <w:t>de</w:t>
      </w:r>
      <w:r>
        <w:rPr>
          <w:spacing w:val="-11"/>
          <w:w w:val="105"/>
        </w:rPr>
        <w:t xml:space="preserve"> </w:t>
      </w:r>
      <w:r>
        <w:rPr>
          <w:w w:val="105"/>
        </w:rPr>
        <w:t>municipios,</w:t>
      </w:r>
      <w:r>
        <w:rPr>
          <w:spacing w:val="-8"/>
          <w:w w:val="105"/>
        </w:rPr>
        <w:t xml:space="preserve"> </w:t>
      </w:r>
      <w:r>
        <w:rPr>
          <w:w w:val="105"/>
        </w:rPr>
        <w:t>con</w:t>
      </w:r>
      <w:r>
        <w:rPr>
          <w:spacing w:val="-9"/>
          <w:w w:val="105"/>
        </w:rPr>
        <w:t xml:space="preserve"> </w:t>
      </w:r>
      <w:r>
        <w:rPr>
          <w:w w:val="105"/>
        </w:rPr>
        <w:t>excepción</w:t>
      </w:r>
      <w:r>
        <w:rPr>
          <w:spacing w:val="-3"/>
          <w:w w:val="105"/>
        </w:rPr>
        <w:t xml:space="preserve"> </w:t>
      </w:r>
      <w:r>
        <w:rPr>
          <w:w w:val="105"/>
        </w:rPr>
        <w:t>del</w:t>
      </w:r>
      <w:r>
        <w:rPr>
          <w:spacing w:val="-11"/>
          <w:w w:val="105"/>
        </w:rPr>
        <w:t xml:space="preserve"> </w:t>
      </w:r>
      <w:r>
        <w:rPr>
          <w:w w:val="105"/>
        </w:rPr>
        <w:t>Distrito</w:t>
      </w:r>
      <w:r>
        <w:rPr>
          <w:spacing w:val="-8"/>
          <w:w w:val="105"/>
        </w:rPr>
        <w:t xml:space="preserve"> </w:t>
      </w:r>
      <w:r>
        <w:rPr>
          <w:w w:val="105"/>
        </w:rPr>
        <w:t>Nacional</w:t>
      </w:r>
      <w:r>
        <w:rPr>
          <w:spacing w:val="-9"/>
          <w:w w:val="105"/>
        </w:rPr>
        <w:t xml:space="preserve"> </w:t>
      </w:r>
      <w:r>
        <w:rPr>
          <w:w w:val="105"/>
        </w:rPr>
        <w:t>y</w:t>
      </w:r>
      <w:r>
        <w:rPr>
          <w:spacing w:val="-12"/>
          <w:w w:val="105"/>
        </w:rPr>
        <w:t xml:space="preserve"> </w:t>
      </w:r>
      <w:r>
        <w:rPr>
          <w:w w:val="105"/>
        </w:rPr>
        <w:t>la</w:t>
      </w:r>
      <w:r>
        <w:rPr>
          <w:spacing w:val="-11"/>
          <w:w w:val="105"/>
        </w:rPr>
        <w:t xml:space="preserve"> </w:t>
      </w:r>
      <w:r>
        <w:rPr>
          <w:w w:val="105"/>
        </w:rPr>
        <w:t>provincia</w:t>
      </w:r>
      <w:r>
        <w:rPr>
          <w:spacing w:val="-7"/>
          <w:w w:val="105"/>
        </w:rPr>
        <w:t xml:space="preserve"> </w:t>
      </w:r>
      <w:r>
        <w:rPr>
          <w:w w:val="105"/>
        </w:rPr>
        <w:t>de Santo Domingo, se interpondrá un recurso contencioso administrativo municipal por ante el juzgado de primera instancia en atribuciones civiles del municipio.</w:t>
      </w:r>
    </w:p>
    <w:p w14:paraId="4AB7DBCA" w14:textId="77777777" w:rsidR="006F0095" w:rsidRDefault="006F0095">
      <w:pPr>
        <w:pStyle w:val="Textoindependiente"/>
        <w:spacing w:before="6"/>
      </w:pPr>
    </w:p>
    <w:p w14:paraId="0A77B126" w14:textId="77777777" w:rsidR="006F0095" w:rsidRDefault="00000000">
      <w:pPr>
        <w:pStyle w:val="Ttulo1"/>
        <w:spacing w:line="216" w:lineRule="auto"/>
        <w:ind w:left="852" w:right="988" w:firstLine="0"/>
        <w:jc w:val="both"/>
      </w:pPr>
      <w:r>
        <w:t>El plazo para los(as) interesados(as) impugnar el pliego de condiciones es de 10 días hábiles a partir de la convocatoria del procedimiento en el SECP; mientras que para los (as) oferentes presentar las acciones descritas será a partir de las notificaciones</w:t>
      </w:r>
      <w:r>
        <w:rPr>
          <w:spacing w:val="-10"/>
        </w:rPr>
        <w:t xml:space="preserve"> </w:t>
      </w:r>
      <w:r>
        <w:t>de</w:t>
      </w:r>
      <w:r>
        <w:rPr>
          <w:spacing w:val="-9"/>
        </w:rPr>
        <w:t xml:space="preserve"> </w:t>
      </w:r>
      <w:r>
        <w:t>los</w:t>
      </w:r>
      <w:r>
        <w:rPr>
          <w:spacing w:val="-10"/>
        </w:rPr>
        <w:t xml:space="preserve"> </w:t>
      </w:r>
      <w:r>
        <w:t>informes</w:t>
      </w:r>
      <w:r>
        <w:rPr>
          <w:spacing w:val="-9"/>
        </w:rPr>
        <w:t xml:space="preserve"> </w:t>
      </w:r>
      <w:r>
        <w:t>de</w:t>
      </w:r>
      <w:r>
        <w:rPr>
          <w:spacing w:val="-9"/>
        </w:rPr>
        <w:t xml:space="preserve"> </w:t>
      </w:r>
      <w:r>
        <w:t>evaluación</w:t>
      </w:r>
      <w:r>
        <w:rPr>
          <w:spacing w:val="-9"/>
        </w:rPr>
        <w:t xml:space="preserve"> </w:t>
      </w:r>
      <w:r>
        <w:t>de</w:t>
      </w:r>
      <w:r>
        <w:rPr>
          <w:spacing w:val="-9"/>
        </w:rPr>
        <w:t xml:space="preserve"> </w:t>
      </w:r>
      <w:r>
        <w:t>ofertas</w:t>
      </w:r>
      <w:r>
        <w:rPr>
          <w:spacing w:val="-10"/>
        </w:rPr>
        <w:t xml:space="preserve"> </w:t>
      </w:r>
      <w:r>
        <w:t>correspondiente,</w:t>
      </w:r>
      <w:r>
        <w:rPr>
          <w:spacing w:val="-9"/>
        </w:rPr>
        <w:t xml:space="preserve"> </w:t>
      </w:r>
      <w:r>
        <w:t>así</w:t>
      </w:r>
      <w:r>
        <w:rPr>
          <w:spacing w:val="-9"/>
        </w:rPr>
        <w:t xml:space="preserve"> </w:t>
      </w:r>
      <w:r>
        <w:t>como de la adjudicación.</w:t>
      </w:r>
    </w:p>
    <w:p w14:paraId="2CD3AD56" w14:textId="77777777" w:rsidR="006F0095" w:rsidRDefault="00000000">
      <w:pPr>
        <w:pStyle w:val="Ttulo1"/>
        <w:numPr>
          <w:ilvl w:val="0"/>
          <w:numId w:val="5"/>
        </w:numPr>
        <w:tabs>
          <w:tab w:val="left" w:pos="1211"/>
        </w:tabs>
        <w:spacing w:before="259"/>
        <w:ind w:left="1211" w:hanging="359"/>
      </w:pPr>
      <w:bookmarkStart w:id="59" w:name="_bookmark58"/>
      <w:bookmarkEnd w:id="59"/>
      <w:r>
        <w:t>Anexos</w:t>
      </w:r>
      <w:r>
        <w:rPr>
          <w:spacing w:val="-10"/>
        </w:rPr>
        <w:t xml:space="preserve"> </w:t>
      </w:r>
      <w:r>
        <w:t>documentos</w:t>
      </w:r>
      <w:r>
        <w:rPr>
          <w:spacing w:val="-8"/>
        </w:rPr>
        <w:t xml:space="preserve"> </w:t>
      </w:r>
      <w:r>
        <w:rPr>
          <w:spacing w:val="-2"/>
        </w:rPr>
        <w:t>estandarizados</w:t>
      </w:r>
    </w:p>
    <w:p w14:paraId="4FAD8E5D" w14:textId="77777777" w:rsidR="006F0095" w:rsidRDefault="00000000">
      <w:pPr>
        <w:pStyle w:val="Textoindependiente"/>
        <w:spacing w:before="283" w:line="254" w:lineRule="auto"/>
        <w:ind w:left="852" w:right="987"/>
        <w:jc w:val="both"/>
      </w:pPr>
      <w:r>
        <w:t>El(la) oferente presentará sus ofertas a través de los formularios y documentos estándar determinados</w:t>
      </w:r>
      <w:r>
        <w:rPr>
          <w:spacing w:val="-14"/>
        </w:rPr>
        <w:t xml:space="preserve"> </w:t>
      </w:r>
      <w:r>
        <w:t>en</w:t>
      </w:r>
      <w:r>
        <w:rPr>
          <w:spacing w:val="-11"/>
        </w:rPr>
        <w:t xml:space="preserve"> </w:t>
      </w:r>
      <w:r>
        <w:t>el presente pliego, los</w:t>
      </w:r>
      <w:r>
        <w:rPr>
          <w:spacing w:val="-12"/>
        </w:rPr>
        <w:t xml:space="preserve"> </w:t>
      </w:r>
      <w:r>
        <w:t>cuales</w:t>
      </w:r>
      <w:r>
        <w:rPr>
          <w:spacing w:val="-12"/>
        </w:rPr>
        <w:t xml:space="preserve"> </w:t>
      </w:r>
      <w:r>
        <w:t>se anexan</w:t>
      </w:r>
      <w:r>
        <w:rPr>
          <w:spacing w:val="-14"/>
        </w:rPr>
        <w:t xml:space="preserve"> </w:t>
      </w:r>
      <w:r>
        <w:t>como parte</w:t>
      </w:r>
      <w:r>
        <w:rPr>
          <w:spacing w:val="-12"/>
        </w:rPr>
        <w:t xml:space="preserve"> </w:t>
      </w:r>
      <w:r>
        <w:t>integral del</w:t>
      </w:r>
      <w:r>
        <w:rPr>
          <w:spacing w:val="-11"/>
        </w:rPr>
        <w:t xml:space="preserve"> </w:t>
      </w:r>
      <w:r>
        <w:t>mismo,</w:t>
      </w:r>
      <w:r>
        <w:rPr>
          <w:spacing w:val="-10"/>
        </w:rPr>
        <w:t xml:space="preserve"> </w:t>
      </w:r>
      <w:r>
        <w:t>a</w:t>
      </w:r>
      <w:r>
        <w:rPr>
          <w:spacing w:val="-11"/>
        </w:rPr>
        <w:t xml:space="preserve"> </w:t>
      </w:r>
      <w:r>
        <w:t>los</w:t>
      </w:r>
      <w:r>
        <w:rPr>
          <w:spacing w:val="-9"/>
        </w:rPr>
        <w:t xml:space="preserve"> </w:t>
      </w:r>
      <w:r>
        <w:t>fines</w:t>
      </w:r>
      <w:r>
        <w:rPr>
          <w:spacing w:val="-11"/>
        </w:rPr>
        <w:t xml:space="preserve"> </w:t>
      </w:r>
      <w:r>
        <w:t>de</w:t>
      </w:r>
      <w:r>
        <w:rPr>
          <w:spacing w:val="-11"/>
        </w:rPr>
        <w:t xml:space="preserve"> </w:t>
      </w:r>
      <w:r>
        <w:t>facilitar</w:t>
      </w:r>
      <w:r>
        <w:rPr>
          <w:spacing w:val="-12"/>
        </w:rPr>
        <w:t xml:space="preserve"> </w:t>
      </w:r>
      <w:r>
        <w:t>la</w:t>
      </w:r>
      <w:r>
        <w:rPr>
          <w:spacing w:val="-11"/>
        </w:rPr>
        <w:t xml:space="preserve"> </w:t>
      </w:r>
      <w:r>
        <w:t>evaluación</w:t>
      </w:r>
      <w:r>
        <w:rPr>
          <w:spacing w:val="-10"/>
        </w:rPr>
        <w:t xml:space="preserve"> </w:t>
      </w:r>
      <w:r>
        <w:t>de</w:t>
      </w:r>
      <w:r>
        <w:rPr>
          <w:spacing w:val="-11"/>
        </w:rPr>
        <w:t xml:space="preserve"> </w:t>
      </w:r>
      <w:r>
        <w:t>las</w:t>
      </w:r>
      <w:r>
        <w:rPr>
          <w:spacing w:val="-11"/>
        </w:rPr>
        <w:t xml:space="preserve"> </w:t>
      </w:r>
      <w:r>
        <w:t>ofertas</w:t>
      </w:r>
      <w:r>
        <w:rPr>
          <w:spacing w:val="-11"/>
        </w:rPr>
        <w:t xml:space="preserve"> </w:t>
      </w:r>
      <w:r>
        <w:t>por</w:t>
      </w:r>
      <w:r>
        <w:rPr>
          <w:spacing w:val="-10"/>
        </w:rPr>
        <w:t xml:space="preserve"> </w:t>
      </w:r>
      <w:r>
        <w:t>parte</w:t>
      </w:r>
      <w:r>
        <w:rPr>
          <w:spacing w:val="-11"/>
        </w:rPr>
        <w:t xml:space="preserve"> </w:t>
      </w:r>
      <w:r>
        <w:t>de</w:t>
      </w:r>
      <w:r>
        <w:rPr>
          <w:spacing w:val="-11"/>
        </w:rPr>
        <w:t xml:space="preserve"> </w:t>
      </w:r>
      <w:r>
        <w:t>los(as)</w:t>
      </w:r>
      <w:r>
        <w:rPr>
          <w:spacing w:val="-11"/>
        </w:rPr>
        <w:t xml:space="preserve"> </w:t>
      </w:r>
      <w:r>
        <w:t xml:space="preserve">peritos </w:t>
      </w:r>
      <w:r>
        <w:rPr>
          <w:spacing w:val="-2"/>
        </w:rPr>
        <w:t>designados(as).</w:t>
      </w:r>
    </w:p>
    <w:p w14:paraId="503B629F" w14:textId="77777777" w:rsidR="006F0095" w:rsidRDefault="006F0095">
      <w:pPr>
        <w:pStyle w:val="Textoindependiente"/>
        <w:spacing w:before="16"/>
      </w:pPr>
    </w:p>
    <w:p w14:paraId="114349A1" w14:textId="77777777" w:rsidR="006F0095" w:rsidRDefault="00000000">
      <w:pPr>
        <w:pStyle w:val="Textoindependiente"/>
        <w:spacing w:before="1" w:line="256" w:lineRule="auto"/>
        <w:ind w:left="852" w:right="998"/>
        <w:jc w:val="both"/>
      </w:pPr>
      <w:r>
        <w:t>Se aclara que, en el evento de que un(a) oferente no presente su oferta en alguno de estos</w:t>
      </w:r>
      <w:r>
        <w:rPr>
          <w:spacing w:val="40"/>
        </w:rPr>
        <w:t xml:space="preserve"> </w:t>
      </w:r>
      <w:r>
        <w:t>documentos</w:t>
      </w:r>
      <w:r>
        <w:rPr>
          <w:spacing w:val="40"/>
        </w:rPr>
        <w:t xml:space="preserve"> </w:t>
      </w:r>
      <w:r>
        <w:t>estandarizados,</w:t>
      </w:r>
      <w:r>
        <w:rPr>
          <w:spacing w:val="40"/>
        </w:rPr>
        <w:t xml:space="preserve"> </w:t>
      </w:r>
      <w:r>
        <w:t>esto</w:t>
      </w:r>
      <w:r>
        <w:rPr>
          <w:spacing w:val="40"/>
        </w:rPr>
        <w:t xml:space="preserve"> </w:t>
      </w:r>
      <w:r>
        <w:t>no</w:t>
      </w:r>
      <w:r>
        <w:rPr>
          <w:spacing w:val="40"/>
        </w:rPr>
        <w:t xml:space="preserve"> </w:t>
      </w:r>
      <w:r>
        <w:t>será</w:t>
      </w:r>
      <w:r>
        <w:rPr>
          <w:spacing w:val="40"/>
        </w:rPr>
        <w:t xml:space="preserve"> </w:t>
      </w:r>
      <w:r>
        <w:t>motivo</w:t>
      </w:r>
      <w:r>
        <w:rPr>
          <w:spacing w:val="40"/>
        </w:rPr>
        <w:t xml:space="preserve"> </w:t>
      </w:r>
      <w:r>
        <w:t>de</w:t>
      </w:r>
      <w:r>
        <w:rPr>
          <w:spacing w:val="40"/>
        </w:rPr>
        <w:t xml:space="preserve"> </w:t>
      </w:r>
      <w:r>
        <w:t>rechazo</w:t>
      </w:r>
      <w:r>
        <w:rPr>
          <w:spacing w:val="39"/>
        </w:rPr>
        <w:t xml:space="preserve"> </w:t>
      </w:r>
      <w:r>
        <w:t>de</w:t>
      </w:r>
      <w:r>
        <w:rPr>
          <w:spacing w:val="40"/>
        </w:rPr>
        <w:t xml:space="preserve"> </w:t>
      </w:r>
      <w:r>
        <w:t>su</w:t>
      </w:r>
      <w:r>
        <w:rPr>
          <w:spacing w:val="40"/>
        </w:rPr>
        <w:t xml:space="preserve"> </w:t>
      </w:r>
      <w:r>
        <w:t>oferta,</w:t>
      </w:r>
      <w:r>
        <w:rPr>
          <w:spacing w:val="40"/>
        </w:rPr>
        <w:t xml:space="preserve"> </w:t>
      </w:r>
      <w:r>
        <w:t>ni</w:t>
      </w:r>
    </w:p>
    <w:p w14:paraId="5D6C4D20" w14:textId="77777777" w:rsidR="006F0095" w:rsidRDefault="006F0095">
      <w:pPr>
        <w:pStyle w:val="Textoindependiente"/>
        <w:spacing w:line="256" w:lineRule="auto"/>
        <w:jc w:val="both"/>
        <w:sectPr w:rsidR="006F0095">
          <w:headerReference w:type="default" r:id="rId19"/>
          <w:footerReference w:type="default" r:id="rId20"/>
          <w:pgSz w:w="12250" w:h="15850"/>
          <w:pgMar w:top="860" w:right="708" w:bottom="1320" w:left="850" w:header="640" w:footer="1123" w:gutter="0"/>
          <w:cols w:space="720"/>
        </w:sectPr>
      </w:pPr>
    </w:p>
    <w:p w14:paraId="1ED7A1D7" w14:textId="77777777" w:rsidR="006F0095" w:rsidRDefault="00000000">
      <w:pPr>
        <w:pStyle w:val="Textoindependiente"/>
        <w:spacing w:before="79" w:line="254" w:lineRule="auto"/>
        <w:ind w:left="852" w:right="323"/>
      </w:pPr>
      <w:r>
        <w:lastRenderedPageBreak/>
        <w:t>será</w:t>
      </w:r>
      <w:r>
        <w:rPr>
          <w:spacing w:val="37"/>
        </w:rPr>
        <w:t xml:space="preserve"> </w:t>
      </w:r>
      <w:r>
        <w:t>obstáculo</w:t>
      </w:r>
      <w:r>
        <w:rPr>
          <w:spacing w:val="36"/>
        </w:rPr>
        <w:t xml:space="preserve"> </w:t>
      </w:r>
      <w:r>
        <w:t>para</w:t>
      </w:r>
      <w:r>
        <w:rPr>
          <w:spacing w:val="35"/>
        </w:rPr>
        <w:t xml:space="preserve"> </w:t>
      </w:r>
      <w:r>
        <w:t>que</w:t>
      </w:r>
      <w:r>
        <w:rPr>
          <w:spacing w:val="37"/>
        </w:rPr>
        <w:t xml:space="preserve"> </w:t>
      </w:r>
      <w:r>
        <w:t>los</w:t>
      </w:r>
      <w:r>
        <w:rPr>
          <w:spacing w:val="36"/>
        </w:rPr>
        <w:t xml:space="preserve"> </w:t>
      </w:r>
      <w:r>
        <w:t>peritos</w:t>
      </w:r>
      <w:r>
        <w:rPr>
          <w:spacing w:val="37"/>
        </w:rPr>
        <w:t xml:space="preserve"> </w:t>
      </w:r>
      <w:r>
        <w:t>la</w:t>
      </w:r>
      <w:r>
        <w:rPr>
          <w:spacing w:val="37"/>
        </w:rPr>
        <w:t xml:space="preserve"> </w:t>
      </w:r>
      <w:r>
        <w:t>evalúen.</w:t>
      </w:r>
      <w:r>
        <w:rPr>
          <w:spacing w:val="38"/>
        </w:rPr>
        <w:t xml:space="preserve"> </w:t>
      </w:r>
      <w:r>
        <w:t>A</w:t>
      </w:r>
      <w:r>
        <w:rPr>
          <w:spacing w:val="36"/>
        </w:rPr>
        <w:t xml:space="preserve"> </w:t>
      </w:r>
      <w:r>
        <w:t>continuación,</w:t>
      </w:r>
      <w:r>
        <w:rPr>
          <w:spacing w:val="36"/>
        </w:rPr>
        <w:t xml:space="preserve"> </w:t>
      </w:r>
      <w:r>
        <w:t>se</w:t>
      </w:r>
      <w:r>
        <w:rPr>
          <w:spacing w:val="36"/>
        </w:rPr>
        <w:t xml:space="preserve"> </w:t>
      </w:r>
      <w:r>
        <w:t>mencionan</w:t>
      </w:r>
      <w:r>
        <w:rPr>
          <w:spacing w:val="38"/>
        </w:rPr>
        <w:t xml:space="preserve"> </w:t>
      </w:r>
      <w:r>
        <w:t>los documentos de este procedimiento:</w:t>
      </w:r>
    </w:p>
    <w:p w14:paraId="51686715" w14:textId="77777777" w:rsidR="006F0095" w:rsidRDefault="00000000">
      <w:pPr>
        <w:pStyle w:val="Prrafodelista"/>
        <w:numPr>
          <w:ilvl w:val="1"/>
          <w:numId w:val="5"/>
        </w:numPr>
        <w:tabs>
          <w:tab w:val="left" w:pos="1568"/>
        </w:tabs>
        <w:spacing w:before="270" w:line="313" w:lineRule="exact"/>
        <w:ind w:left="1568" w:hanging="359"/>
        <w:rPr>
          <w:rFonts w:ascii="Palatino Linotype"/>
          <w:b/>
          <w:sz w:val="24"/>
        </w:rPr>
      </w:pPr>
      <w:r>
        <w:rPr>
          <w:spacing w:val="-2"/>
          <w:w w:val="105"/>
          <w:sz w:val="24"/>
        </w:rPr>
        <w:t>Modelo</w:t>
      </w:r>
      <w:r>
        <w:rPr>
          <w:spacing w:val="-3"/>
          <w:w w:val="105"/>
          <w:sz w:val="24"/>
        </w:rPr>
        <w:t xml:space="preserve"> </w:t>
      </w:r>
      <w:r>
        <w:rPr>
          <w:spacing w:val="-2"/>
          <w:w w:val="105"/>
          <w:sz w:val="24"/>
        </w:rPr>
        <w:t>de</w:t>
      </w:r>
      <w:r>
        <w:rPr>
          <w:spacing w:val="-5"/>
          <w:w w:val="105"/>
          <w:sz w:val="24"/>
        </w:rPr>
        <w:t xml:space="preserve"> </w:t>
      </w:r>
      <w:r>
        <w:rPr>
          <w:spacing w:val="-2"/>
          <w:w w:val="105"/>
          <w:sz w:val="24"/>
        </w:rPr>
        <w:t>Contrato</w:t>
      </w:r>
      <w:r>
        <w:rPr>
          <w:spacing w:val="-4"/>
          <w:w w:val="105"/>
          <w:sz w:val="24"/>
        </w:rPr>
        <w:t xml:space="preserve"> </w:t>
      </w:r>
      <w:r>
        <w:rPr>
          <w:spacing w:val="-2"/>
          <w:w w:val="105"/>
          <w:sz w:val="24"/>
        </w:rPr>
        <w:t>de</w:t>
      </w:r>
      <w:r>
        <w:rPr>
          <w:spacing w:val="-7"/>
          <w:w w:val="105"/>
          <w:sz w:val="24"/>
        </w:rPr>
        <w:t xml:space="preserve"> </w:t>
      </w:r>
      <w:r>
        <w:rPr>
          <w:spacing w:val="-2"/>
          <w:w w:val="105"/>
          <w:sz w:val="24"/>
        </w:rPr>
        <w:t>Suministro</w:t>
      </w:r>
      <w:r>
        <w:rPr>
          <w:spacing w:val="-3"/>
          <w:w w:val="105"/>
          <w:sz w:val="24"/>
        </w:rPr>
        <w:t xml:space="preserve"> </w:t>
      </w:r>
      <w:r>
        <w:rPr>
          <w:spacing w:val="-2"/>
          <w:w w:val="105"/>
          <w:sz w:val="24"/>
        </w:rPr>
        <w:t>de</w:t>
      </w:r>
      <w:r>
        <w:rPr>
          <w:spacing w:val="-5"/>
          <w:w w:val="105"/>
          <w:sz w:val="24"/>
        </w:rPr>
        <w:t xml:space="preserve"> </w:t>
      </w:r>
      <w:r>
        <w:rPr>
          <w:spacing w:val="-2"/>
          <w:w w:val="105"/>
          <w:sz w:val="24"/>
        </w:rPr>
        <w:t>Bienes (SNCC.C.023).</w:t>
      </w:r>
    </w:p>
    <w:p w14:paraId="2D477064" w14:textId="77777777" w:rsidR="006F0095" w:rsidRDefault="00000000">
      <w:pPr>
        <w:pStyle w:val="Prrafodelista"/>
        <w:numPr>
          <w:ilvl w:val="1"/>
          <w:numId w:val="5"/>
        </w:numPr>
        <w:tabs>
          <w:tab w:val="left" w:pos="1568"/>
        </w:tabs>
        <w:spacing w:line="300" w:lineRule="exact"/>
        <w:ind w:left="1568" w:hanging="359"/>
        <w:rPr>
          <w:rFonts w:ascii="Palatino Linotype" w:hAnsi="Palatino Linotype"/>
          <w:b/>
          <w:sz w:val="24"/>
        </w:rPr>
      </w:pPr>
      <w:r>
        <w:rPr>
          <w:sz w:val="24"/>
        </w:rPr>
        <w:t>Formulario</w:t>
      </w:r>
      <w:r>
        <w:rPr>
          <w:spacing w:val="15"/>
          <w:sz w:val="24"/>
        </w:rPr>
        <w:t xml:space="preserve"> </w:t>
      </w:r>
      <w:r>
        <w:rPr>
          <w:sz w:val="24"/>
        </w:rPr>
        <w:t>de</w:t>
      </w:r>
      <w:r>
        <w:rPr>
          <w:spacing w:val="15"/>
          <w:sz w:val="24"/>
        </w:rPr>
        <w:t xml:space="preserve"> </w:t>
      </w:r>
      <w:r>
        <w:rPr>
          <w:sz w:val="24"/>
        </w:rPr>
        <w:t>presentación</w:t>
      </w:r>
      <w:r>
        <w:rPr>
          <w:spacing w:val="18"/>
          <w:sz w:val="24"/>
        </w:rPr>
        <w:t xml:space="preserve"> </w:t>
      </w:r>
      <w:r>
        <w:rPr>
          <w:sz w:val="24"/>
        </w:rPr>
        <w:t>de</w:t>
      </w:r>
      <w:r>
        <w:rPr>
          <w:spacing w:val="16"/>
          <w:sz w:val="24"/>
        </w:rPr>
        <w:t xml:space="preserve"> </w:t>
      </w:r>
      <w:r>
        <w:rPr>
          <w:sz w:val="24"/>
        </w:rPr>
        <w:t>oferta</w:t>
      </w:r>
      <w:r>
        <w:rPr>
          <w:spacing w:val="15"/>
          <w:sz w:val="24"/>
        </w:rPr>
        <w:t xml:space="preserve"> </w:t>
      </w:r>
      <w:r>
        <w:rPr>
          <w:sz w:val="24"/>
        </w:rPr>
        <w:t>económica</w:t>
      </w:r>
      <w:r>
        <w:rPr>
          <w:spacing w:val="17"/>
          <w:sz w:val="24"/>
        </w:rPr>
        <w:t xml:space="preserve"> </w:t>
      </w:r>
      <w:r>
        <w:rPr>
          <w:spacing w:val="-2"/>
          <w:sz w:val="24"/>
        </w:rPr>
        <w:t>(SNCC.F.033).</w:t>
      </w:r>
    </w:p>
    <w:p w14:paraId="28AF650D" w14:textId="77777777" w:rsidR="006F0095" w:rsidRDefault="00000000">
      <w:pPr>
        <w:pStyle w:val="Prrafodelista"/>
        <w:numPr>
          <w:ilvl w:val="1"/>
          <w:numId w:val="5"/>
        </w:numPr>
        <w:tabs>
          <w:tab w:val="left" w:pos="1556"/>
        </w:tabs>
        <w:spacing w:line="298" w:lineRule="exact"/>
        <w:ind w:left="1556" w:hanging="347"/>
        <w:rPr>
          <w:rFonts w:ascii="Palatino Linotype" w:hAnsi="Palatino Linotype"/>
          <w:b/>
          <w:sz w:val="24"/>
        </w:rPr>
      </w:pPr>
      <w:r>
        <w:rPr>
          <w:sz w:val="24"/>
        </w:rPr>
        <w:t>Formulario</w:t>
      </w:r>
      <w:r>
        <w:rPr>
          <w:spacing w:val="11"/>
          <w:sz w:val="24"/>
        </w:rPr>
        <w:t xml:space="preserve"> </w:t>
      </w:r>
      <w:r>
        <w:rPr>
          <w:sz w:val="24"/>
        </w:rPr>
        <w:t>de</w:t>
      </w:r>
      <w:r>
        <w:rPr>
          <w:spacing w:val="14"/>
          <w:sz w:val="24"/>
        </w:rPr>
        <w:t xml:space="preserve"> </w:t>
      </w:r>
      <w:r>
        <w:rPr>
          <w:sz w:val="24"/>
        </w:rPr>
        <w:t>presentación</w:t>
      </w:r>
      <w:r>
        <w:rPr>
          <w:spacing w:val="15"/>
          <w:sz w:val="24"/>
        </w:rPr>
        <w:t xml:space="preserve"> </w:t>
      </w:r>
      <w:r>
        <w:rPr>
          <w:sz w:val="24"/>
        </w:rPr>
        <w:t>de</w:t>
      </w:r>
      <w:r>
        <w:rPr>
          <w:spacing w:val="14"/>
          <w:sz w:val="24"/>
        </w:rPr>
        <w:t xml:space="preserve"> </w:t>
      </w:r>
      <w:r>
        <w:rPr>
          <w:sz w:val="24"/>
        </w:rPr>
        <w:t>oferta</w:t>
      </w:r>
      <w:r>
        <w:rPr>
          <w:spacing w:val="14"/>
          <w:sz w:val="24"/>
        </w:rPr>
        <w:t xml:space="preserve"> </w:t>
      </w:r>
      <w:r>
        <w:rPr>
          <w:sz w:val="24"/>
        </w:rPr>
        <w:t>técnica</w:t>
      </w:r>
      <w:r>
        <w:rPr>
          <w:spacing w:val="15"/>
          <w:sz w:val="24"/>
        </w:rPr>
        <w:t xml:space="preserve"> </w:t>
      </w:r>
      <w:r>
        <w:rPr>
          <w:spacing w:val="-2"/>
          <w:sz w:val="24"/>
        </w:rPr>
        <w:t>(SNCC.F.034).</w:t>
      </w:r>
    </w:p>
    <w:p w14:paraId="6BC46A74" w14:textId="77777777" w:rsidR="006F0095" w:rsidRDefault="00000000">
      <w:pPr>
        <w:pStyle w:val="Prrafodelista"/>
        <w:numPr>
          <w:ilvl w:val="1"/>
          <w:numId w:val="5"/>
        </w:numPr>
        <w:tabs>
          <w:tab w:val="left" w:pos="1556"/>
        </w:tabs>
        <w:spacing w:line="299" w:lineRule="exact"/>
        <w:ind w:left="1556" w:hanging="347"/>
        <w:rPr>
          <w:rFonts w:ascii="Palatino Linotype"/>
          <w:b/>
          <w:sz w:val="24"/>
        </w:rPr>
      </w:pPr>
      <w:r>
        <w:rPr>
          <w:sz w:val="24"/>
        </w:rPr>
        <w:t>Formulario</w:t>
      </w:r>
      <w:r>
        <w:rPr>
          <w:spacing w:val="21"/>
          <w:sz w:val="24"/>
        </w:rPr>
        <w:t xml:space="preserve"> </w:t>
      </w:r>
      <w:r>
        <w:rPr>
          <w:sz w:val="24"/>
        </w:rPr>
        <w:t>de</w:t>
      </w:r>
      <w:r>
        <w:rPr>
          <w:spacing w:val="19"/>
          <w:sz w:val="24"/>
        </w:rPr>
        <w:t xml:space="preserve"> </w:t>
      </w:r>
      <w:r>
        <w:rPr>
          <w:sz w:val="24"/>
        </w:rPr>
        <w:t>Entrega</w:t>
      </w:r>
      <w:r>
        <w:rPr>
          <w:spacing w:val="20"/>
          <w:sz w:val="24"/>
        </w:rPr>
        <w:t xml:space="preserve"> </w:t>
      </w:r>
      <w:r>
        <w:rPr>
          <w:sz w:val="24"/>
        </w:rPr>
        <w:t>de</w:t>
      </w:r>
      <w:r>
        <w:rPr>
          <w:spacing w:val="18"/>
          <w:sz w:val="24"/>
        </w:rPr>
        <w:t xml:space="preserve"> </w:t>
      </w:r>
      <w:r>
        <w:rPr>
          <w:sz w:val="24"/>
        </w:rPr>
        <w:t>Muestra</w:t>
      </w:r>
      <w:r>
        <w:rPr>
          <w:spacing w:val="22"/>
          <w:sz w:val="24"/>
        </w:rPr>
        <w:t xml:space="preserve"> </w:t>
      </w:r>
      <w:r>
        <w:rPr>
          <w:sz w:val="24"/>
        </w:rPr>
        <w:t>(SNCC.F.056),</w:t>
      </w:r>
      <w:r>
        <w:rPr>
          <w:spacing w:val="23"/>
          <w:sz w:val="24"/>
        </w:rPr>
        <w:t xml:space="preserve"> </w:t>
      </w:r>
      <w:r>
        <w:rPr>
          <w:sz w:val="24"/>
        </w:rPr>
        <w:t>si</w:t>
      </w:r>
      <w:r>
        <w:rPr>
          <w:spacing w:val="20"/>
          <w:sz w:val="24"/>
        </w:rPr>
        <w:t xml:space="preserve"> </w:t>
      </w:r>
      <w:r>
        <w:rPr>
          <w:spacing w:val="-2"/>
          <w:sz w:val="24"/>
        </w:rPr>
        <w:t>procede.</w:t>
      </w:r>
    </w:p>
    <w:p w14:paraId="6934CFF6" w14:textId="77777777" w:rsidR="006F0095" w:rsidRDefault="00000000">
      <w:pPr>
        <w:pStyle w:val="Prrafodelista"/>
        <w:numPr>
          <w:ilvl w:val="1"/>
          <w:numId w:val="5"/>
        </w:numPr>
        <w:tabs>
          <w:tab w:val="left" w:pos="1556"/>
        </w:tabs>
        <w:spacing w:line="299" w:lineRule="exact"/>
        <w:ind w:left="1556" w:hanging="347"/>
        <w:rPr>
          <w:rFonts w:ascii="Palatino Linotype" w:hAnsi="Palatino Linotype"/>
          <w:b/>
          <w:sz w:val="24"/>
        </w:rPr>
      </w:pPr>
      <w:r>
        <w:rPr>
          <w:spacing w:val="-2"/>
          <w:w w:val="105"/>
          <w:sz w:val="24"/>
        </w:rPr>
        <w:t>Compromiso</w:t>
      </w:r>
      <w:r>
        <w:rPr>
          <w:spacing w:val="-12"/>
          <w:w w:val="105"/>
          <w:sz w:val="24"/>
        </w:rPr>
        <w:t xml:space="preserve"> </w:t>
      </w:r>
      <w:r>
        <w:rPr>
          <w:spacing w:val="-2"/>
          <w:w w:val="105"/>
          <w:sz w:val="24"/>
        </w:rPr>
        <w:t>ético</w:t>
      </w:r>
      <w:r>
        <w:rPr>
          <w:spacing w:val="-11"/>
          <w:w w:val="105"/>
          <w:sz w:val="24"/>
        </w:rPr>
        <w:t xml:space="preserve"> </w:t>
      </w:r>
      <w:r>
        <w:rPr>
          <w:spacing w:val="-2"/>
          <w:w w:val="105"/>
          <w:sz w:val="24"/>
        </w:rPr>
        <w:t>para</w:t>
      </w:r>
      <w:r>
        <w:rPr>
          <w:spacing w:val="-12"/>
          <w:w w:val="105"/>
          <w:sz w:val="24"/>
        </w:rPr>
        <w:t xml:space="preserve"> </w:t>
      </w:r>
      <w:r>
        <w:rPr>
          <w:spacing w:val="-2"/>
          <w:w w:val="105"/>
          <w:sz w:val="24"/>
        </w:rPr>
        <w:t>oferentes</w:t>
      </w:r>
      <w:r>
        <w:rPr>
          <w:spacing w:val="-12"/>
          <w:w w:val="105"/>
          <w:sz w:val="24"/>
        </w:rPr>
        <w:t xml:space="preserve"> </w:t>
      </w:r>
      <w:r>
        <w:rPr>
          <w:spacing w:val="-2"/>
          <w:w w:val="105"/>
          <w:sz w:val="24"/>
        </w:rPr>
        <w:t>del</w:t>
      </w:r>
      <w:r>
        <w:rPr>
          <w:spacing w:val="-11"/>
          <w:w w:val="105"/>
          <w:sz w:val="24"/>
        </w:rPr>
        <w:t xml:space="preserve"> </w:t>
      </w:r>
      <w:r>
        <w:rPr>
          <w:spacing w:val="-2"/>
          <w:w w:val="105"/>
          <w:sz w:val="24"/>
        </w:rPr>
        <w:t>Estado.</w:t>
      </w:r>
    </w:p>
    <w:p w14:paraId="2A1AF8E5" w14:textId="77777777" w:rsidR="006F0095" w:rsidRDefault="00000000">
      <w:pPr>
        <w:pStyle w:val="Prrafodelista"/>
        <w:numPr>
          <w:ilvl w:val="1"/>
          <w:numId w:val="5"/>
        </w:numPr>
        <w:tabs>
          <w:tab w:val="left" w:pos="1556"/>
        </w:tabs>
        <w:spacing w:line="299" w:lineRule="exact"/>
        <w:ind w:left="1556" w:hanging="347"/>
        <w:rPr>
          <w:rFonts w:ascii="Palatino Linotype" w:hAnsi="Palatino Linotype"/>
          <w:b/>
          <w:sz w:val="24"/>
        </w:rPr>
      </w:pPr>
      <w:r>
        <w:rPr>
          <w:sz w:val="24"/>
        </w:rPr>
        <w:t>Formulario</w:t>
      </w:r>
      <w:r>
        <w:rPr>
          <w:spacing w:val="20"/>
          <w:sz w:val="24"/>
        </w:rPr>
        <w:t xml:space="preserve"> </w:t>
      </w:r>
      <w:r>
        <w:rPr>
          <w:sz w:val="24"/>
        </w:rPr>
        <w:t>Sobre</w:t>
      </w:r>
      <w:r>
        <w:rPr>
          <w:spacing w:val="24"/>
          <w:sz w:val="24"/>
        </w:rPr>
        <w:t xml:space="preserve"> </w:t>
      </w:r>
      <w:r>
        <w:rPr>
          <w:sz w:val="24"/>
        </w:rPr>
        <w:t>Información</w:t>
      </w:r>
      <w:r>
        <w:rPr>
          <w:spacing w:val="22"/>
          <w:sz w:val="24"/>
        </w:rPr>
        <w:t xml:space="preserve"> </w:t>
      </w:r>
      <w:r>
        <w:rPr>
          <w:sz w:val="24"/>
        </w:rPr>
        <w:t>del</w:t>
      </w:r>
      <w:r>
        <w:rPr>
          <w:spacing w:val="24"/>
          <w:sz w:val="24"/>
        </w:rPr>
        <w:t xml:space="preserve"> </w:t>
      </w:r>
      <w:r>
        <w:rPr>
          <w:sz w:val="24"/>
        </w:rPr>
        <w:t>Oferente</w:t>
      </w:r>
      <w:r>
        <w:rPr>
          <w:spacing w:val="28"/>
          <w:sz w:val="24"/>
        </w:rPr>
        <w:t xml:space="preserve"> </w:t>
      </w:r>
      <w:r>
        <w:rPr>
          <w:spacing w:val="-2"/>
          <w:sz w:val="24"/>
        </w:rPr>
        <w:t>(SNCC.F.042).</w:t>
      </w:r>
    </w:p>
    <w:p w14:paraId="67CB2B93" w14:textId="77777777" w:rsidR="006F0095" w:rsidRDefault="00000000">
      <w:pPr>
        <w:pStyle w:val="Prrafodelista"/>
        <w:numPr>
          <w:ilvl w:val="1"/>
          <w:numId w:val="5"/>
        </w:numPr>
        <w:tabs>
          <w:tab w:val="left" w:pos="1556"/>
        </w:tabs>
        <w:spacing w:line="230" w:lineRule="auto"/>
        <w:ind w:left="141" w:right="1279" w:firstLine="1068"/>
        <w:rPr>
          <w:rFonts w:ascii="Palatino Linotype" w:hAnsi="Palatino Linotype"/>
          <w:b/>
          <w:sz w:val="24"/>
        </w:rPr>
      </w:pPr>
      <w:r>
        <w:rPr>
          <w:sz w:val="24"/>
        </w:rPr>
        <w:t>Formulario</w:t>
      </w:r>
      <w:r>
        <w:rPr>
          <w:spacing w:val="40"/>
          <w:sz w:val="24"/>
        </w:rPr>
        <w:t xml:space="preserve"> </w:t>
      </w:r>
      <w:r>
        <w:rPr>
          <w:sz w:val="24"/>
        </w:rPr>
        <w:t>debida</w:t>
      </w:r>
      <w:r>
        <w:rPr>
          <w:spacing w:val="40"/>
          <w:sz w:val="24"/>
        </w:rPr>
        <w:t xml:space="preserve"> </w:t>
      </w:r>
      <w:r>
        <w:rPr>
          <w:sz w:val="24"/>
        </w:rPr>
        <w:t>diligencia</w:t>
      </w:r>
      <w:r>
        <w:rPr>
          <w:spacing w:val="40"/>
          <w:sz w:val="24"/>
        </w:rPr>
        <w:t xml:space="preserve"> </w:t>
      </w:r>
      <w:r>
        <w:rPr>
          <w:sz w:val="24"/>
        </w:rPr>
        <w:t>y</w:t>
      </w:r>
      <w:r>
        <w:rPr>
          <w:spacing w:val="40"/>
          <w:sz w:val="24"/>
        </w:rPr>
        <w:t xml:space="preserve"> </w:t>
      </w:r>
      <w:r>
        <w:rPr>
          <w:sz w:val="24"/>
        </w:rPr>
        <w:t>conflicto</w:t>
      </w:r>
      <w:r>
        <w:rPr>
          <w:spacing w:val="40"/>
          <w:sz w:val="24"/>
        </w:rPr>
        <w:t xml:space="preserve"> </w:t>
      </w:r>
      <w:r>
        <w:rPr>
          <w:sz w:val="24"/>
        </w:rPr>
        <w:t>de</w:t>
      </w:r>
      <w:r>
        <w:rPr>
          <w:spacing w:val="40"/>
          <w:sz w:val="24"/>
        </w:rPr>
        <w:t xml:space="preserve"> </w:t>
      </w:r>
      <w:r>
        <w:rPr>
          <w:sz w:val="24"/>
        </w:rPr>
        <w:t>interés</w:t>
      </w:r>
      <w:r>
        <w:rPr>
          <w:spacing w:val="40"/>
          <w:sz w:val="24"/>
        </w:rPr>
        <w:t xml:space="preserve"> </w:t>
      </w:r>
      <w:r>
        <w:rPr>
          <w:sz w:val="24"/>
        </w:rPr>
        <w:t>(SNCCP-PROV-F-040). Declaración jurada simple (no requiere firma de notario público).</w:t>
      </w:r>
    </w:p>
    <w:sectPr w:rsidR="006F0095">
      <w:headerReference w:type="default" r:id="rId21"/>
      <w:footerReference w:type="default" r:id="rId22"/>
      <w:pgSz w:w="12250" w:h="15850"/>
      <w:pgMar w:top="1320" w:right="708" w:bottom="1300" w:left="850" w:header="0" w:footer="11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EAD6D" w14:textId="77777777" w:rsidR="001904D9" w:rsidRDefault="001904D9">
      <w:r>
        <w:separator/>
      </w:r>
    </w:p>
  </w:endnote>
  <w:endnote w:type="continuationSeparator" w:id="0">
    <w:p w14:paraId="1BAAF888" w14:textId="77777777" w:rsidR="001904D9" w:rsidRDefault="00190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6C0B"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1408" behindDoc="1" locked="0" layoutInCell="1" allowOverlap="1" wp14:anchorId="72BECA3D" wp14:editId="1C61889D">
              <wp:simplePos x="0" y="0"/>
              <wp:positionH relativeFrom="page">
                <wp:posOffset>7124700</wp:posOffset>
              </wp:positionH>
              <wp:positionV relativeFrom="page">
                <wp:posOffset>9211434</wp:posOffset>
              </wp:positionV>
              <wp:extent cx="167005" cy="1898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9865"/>
                      </a:xfrm>
                      <a:prstGeom prst="rect">
                        <a:avLst/>
                      </a:prstGeom>
                    </wps:spPr>
                    <wps:txbx>
                      <w:txbxContent>
                        <w:p w14:paraId="705B9C01" w14:textId="77777777" w:rsidR="006F0095" w:rsidRDefault="00000000">
                          <w:pPr>
                            <w:spacing w:before="2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72BECA3D" id="_x0000_t202" coordsize="21600,21600" o:spt="202" path="m,l,21600r21600,l21600,xe">
              <v:stroke joinstyle="miter"/>
              <v:path gradientshapeok="t" o:connecttype="rect"/>
            </v:shapetype>
            <v:shape id="Textbox 2" o:spid="_x0000_s1027" type="#_x0000_t202" style="position:absolute;margin-left:561pt;margin-top:725.3pt;width:13.15pt;height:14.95pt;z-index:-165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" filled="f" stroked="f">
              <v:textbox inset="0,0,0,0">
                <w:txbxContent>
                  <w:p w14:paraId="705B9C01" w14:textId="77777777" w:rsidR="006F0095" w:rsidRDefault="00000000">
                    <w:pPr>
                      <w:spacing w:before="20"/>
                      <w:ind w:left="60"/>
                    </w:pPr>
                    <w:r>
                      <w:rPr>
                        <w:spacing w:val="-10"/>
                      </w:rPr>
                      <w:fldChar w:fldCharType="begin"/>
                    </w:r>
                    <w:r>
                      <w:rPr>
                        <w:spacing w:val="-10"/>
                      </w:rPr>
                      <w:instrText xml:space="preserve"> PAGE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0DCD"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2432" behindDoc="1" locked="0" layoutInCell="1" allowOverlap="1" wp14:anchorId="00EC5365" wp14:editId="0547F8E6">
              <wp:simplePos x="0" y="0"/>
              <wp:positionH relativeFrom="page">
                <wp:posOffset>7072376</wp:posOffset>
              </wp:positionH>
              <wp:positionV relativeFrom="page">
                <wp:posOffset>9211434</wp:posOffset>
              </wp:positionV>
              <wp:extent cx="219075" cy="1898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9865"/>
                      </a:xfrm>
                      <a:prstGeom prst="rect">
                        <a:avLst/>
                      </a:prstGeom>
                    </wps:spPr>
                    <wps:txbx>
                      <w:txbxContent>
                        <w:p w14:paraId="22157581" w14:textId="77777777" w:rsidR="006F0095" w:rsidRDefault="00000000">
                          <w:pPr>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00EC5365" id="_x0000_t202" coordsize="21600,21600" o:spt="202" path="m,l,21600r21600,l21600,xe">
              <v:stroke joinstyle="miter"/>
              <v:path gradientshapeok="t" o:connecttype="rect"/>
            </v:shapetype>
            <v:shape id="Textbox 4" o:spid="_x0000_s1029" type="#_x0000_t202" style="position:absolute;margin-left:556.9pt;margin-top:725.3pt;width:17.25pt;height:14.95pt;z-index:-1651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" filled="f" stroked="f">
              <v:textbox inset="0,0,0,0">
                <w:txbxContent>
                  <w:p w14:paraId="22157581" w14:textId="77777777" w:rsidR="006F0095" w:rsidRDefault="00000000">
                    <w:pPr>
                      <w:spacing w:before="2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A459" w14:textId="77777777" w:rsidR="006F0095" w:rsidRDefault="00000000">
    <w:pPr>
      <w:pStyle w:val="Textoindependiente"/>
      <w:spacing w:line="14" w:lineRule="auto"/>
      <w:rPr>
        <w:sz w:val="18"/>
      </w:rPr>
    </w:pPr>
    <w:r>
      <w:rPr>
        <w:noProof/>
        <w:sz w:val="18"/>
      </w:rPr>
      <mc:AlternateContent>
        <mc:Choice Requires="wps">
          <w:drawing>
            <wp:anchor distT="0" distB="0" distL="0" distR="0" simplePos="0" relativeHeight="486803456" behindDoc="1" locked="0" layoutInCell="1" allowOverlap="1" wp14:anchorId="228AF807" wp14:editId="4859E56E">
              <wp:simplePos x="0" y="0"/>
              <wp:positionH relativeFrom="page">
                <wp:posOffset>7046976</wp:posOffset>
              </wp:positionH>
              <wp:positionV relativeFrom="page">
                <wp:posOffset>9211434</wp:posOffset>
              </wp:positionV>
              <wp:extent cx="244475" cy="1898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9865"/>
                      </a:xfrm>
                      <a:prstGeom prst="rect">
                        <a:avLst/>
                      </a:prstGeom>
                    </wps:spPr>
                    <wps:txbx>
                      <w:txbxContent>
                        <w:p w14:paraId="5CFF8062" w14:textId="77777777" w:rsidR="006F0095"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w14:anchorId="228AF807" id="_x0000_t202" coordsize="21600,21600" o:spt="202" path="m,l,21600r21600,l21600,xe">
              <v:stroke joinstyle="miter"/>
              <v:path gradientshapeok="t" o:connecttype="rect"/>
            </v:shapetype>
            <v:shape id="Textbox 6" o:spid="_x0000_s1031" type="#_x0000_t202" style="position:absolute;margin-left:554.9pt;margin-top:725.3pt;width:19.25pt;height:14.95pt;z-index:-165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" filled="f" stroked="f">
              <v:textbox inset="0,0,0,0">
                <w:txbxContent>
                  <w:p w14:paraId="5CFF8062" w14:textId="77777777" w:rsidR="006F0095"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C9A4"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4480" behindDoc="1" locked="0" layoutInCell="1" allowOverlap="1" wp14:anchorId="072D6FFF" wp14:editId="752E44D4">
              <wp:simplePos x="0" y="0"/>
              <wp:positionH relativeFrom="page">
                <wp:posOffset>7046976</wp:posOffset>
              </wp:positionH>
              <wp:positionV relativeFrom="page">
                <wp:posOffset>9211434</wp:posOffset>
              </wp:positionV>
              <wp:extent cx="244475" cy="1898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9865"/>
                      </a:xfrm>
                      <a:prstGeom prst="rect">
                        <a:avLst/>
                      </a:prstGeom>
                    </wps:spPr>
                    <wps:txbx>
                      <w:txbxContent>
                        <w:p w14:paraId="510243E5" w14:textId="77777777" w:rsidR="006F0095"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w14:anchorId="072D6FFF" id="_x0000_t202" coordsize="21600,21600" o:spt="202" path="m,l,21600r21600,l21600,xe">
              <v:stroke joinstyle="miter"/>
              <v:path gradientshapeok="t" o:connecttype="rect"/>
            </v:shapetype>
            <v:shape id="Textbox 8" o:spid="_x0000_s1033" type="#_x0000_t202" style="position:absolute;margin-left:554.9pt;margin-top:725.3pt;width:19.25pt;height:14.95pt;z-index:-1651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" filled="f" stroked="f">
              <v:textbox inset="0,0,0,0">
                <w:txbxContent>
                  <w:p w14:paraId="510243E5" w14:textId="77777777" w:rsidR="006F0095"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5569"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5504" behindDoc="1" locked="0" layoutInCell="1" allowOverlap="1" wp14:anchorId="4E7139EC" wp14:editId="68C7EF45">
              <wp:simplePos x="0" y="0"/>
              <wp:positionH relativeFrom="page">
                <wp:posOffset>7046976</wp:posOffset>
              </wp:positionH>
              <wp:positionV relativeFrom="page">
                <wp:posOffset>9211434</wp:posOffset>
              </wp:positionV>
              <wp:extent cx="244475" cy="1898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9865"/>
                      </a:xfrm>
                      <a:prstGeom prst="rect">
                        <a:avLst/>
                      </a:prstGeom>
                    </wps:spPr>
                    <wps:txbx>
                      <w:txbxContent>
                        <w:p w14:paraId="1373A6FF" w14:textId="77777777" w:rsidR="006F0095"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wps:txbx>
                    <wps:bodyPr wrap="square" lIns="0" tIns="0" rIns="0" bIns="0" rtlCol="0">
                      <a:noAutofit/>
                    </wps:bodyPr>
                  </wps:wsp>
                </a:graphicData>
              </a:graphic>
            </wp:anchor>
          </w:drawing>
        </mc:Choice>
        <mc:Fallback>
          <w:pict>
            <v:shapetype w14:anchorId="4E7139EC" id="_x0000_t202" coordsize="21600,21600" o:spt="202" path="m,l,21600r21600,l21600,xe">
              <v:stroke joinstyle="miter"/>
              <v:path gradientshapeok="t" o:connecttype="rect"/>
            </v:shapetype>
            <v:shape id="Textbox 10" o:spid="_x0000_s1035" type="#_x0000_t202" style="position:absolute;margin-left:554.9pt;margin-top:725.3pt;width:19.25pt;height:14.95pt;z-index:-1651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" filled="f" stroked="f">
              <v:textbox inset="0,0,0,0">
                <w:txbxContent>
                  <w:p w14:paraId="1373A6FF" w14:textId="77777777" w:rsidR="006F0095"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44</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ECC0"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6016" behindDoc="1" locked="0" layoutInCell="1" allowOverlap="1" wp14:anchorId="5933276C" wp14:editId="1A7C2FA8">
              <wp:simplePos x="0" y="0"/>
              <wp:positionH relativeFrom="page">
                <wp:posOffset>7046976</wp:posOffset>
              </wp:positionH>
              <wp:positionV relativeFrom="page">
                <wp:posOffset>9219055</wp:posOffset>
              </wp:positionV>
              <wp:extent cx="244475" cy="1898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9865"/>
                      </a:xfrm>
                      <a:prstGeom prst="rect">
                        <a:avLst/>
                      </a:prstGeom>
                    </wps:spPr>
                    <wps:txbx>
                      <w:txbxContent>
                        <w:p w14:paraId="0BB04D55" w14:textId="77777777" w:rsidR="006F0095"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wps:txbx>
                    <wps:bodyPr wrap="square" lIns="0" tIns="0" rIns="0" bIns="0" rtlCol="0">
                      <a:noAutofit/>
                    </wps:bodyPr>
                  </wps:wsp>
                </a:graphicData>
              </a:graphic>
            </wp:anchor>
          </w:drawing>
        </mc:Choice>
        <mc:Fallback>
          <w:pict>
            <v:shapetype w14:anchorId="5933276C" id="_x0000_t202" coordsize="21600,21600" o:spt="202" path="m,l,21600r21600,l21600,xe">
              <v:stroke joinstyle="miter"/>
              <v:path gradientshapeok="t" o:connecttype="rect"/>
            </v:shapetype>
            <v:shape id="Textbox 11" o:spid="_x0000_s1036" type="#_x0000_t202" style="position:absolute;margin-left:554.9pt;margin-top:725.9pt;width:19.25pt;height:14.95pt;z-index:-1651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" filled="f" stroked="f">
              <v:textbox inset="0,0,0,0">
                <w:txbxContent>
                  <w:p w14:paraId="0BB04D55" w14:textId="77777777" w:rsidR="006F0095" w:rsidRDefault="00000000">
                    <w:pPr>
                      <w:spacing w:before="20"/>
                      <w:ind w:left="60"/>
                    </w:pPr>
                    <w:r>
                      <w:rPr>
                        <w:spacing w:val="-5"/>
                      </w:rPr>
                      <w:fldChar w:fldCharType="begin"/>
                    </w:r>
                    <w:r>
                      <w:rPr>
                        <w:spacing w:val="-5"/>
                      </w:rPr>
                      <w:instrText xml:space="preserve"> PAGE </w:instrText>
                    </w:r>
                    <w:r>
                      <w:rPr>
                        <w:spacing w:val="-5"/>
                      </w:rPr>
                      <w:fldChar w:fldCharType="separate"/>
                    </w:r>
                    <w:r>
                      <w:rPr>
                        <w:spacing w:val="-5"/>
                      </w:rPr>
                      <w:t>45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6AAD5" w14:textId="77777777" w:rsidR="001904D9" w:rsidRDefault="001904D9">
      <w:r>
        <w:separator/>
      </w:r>
    </w:p>
  </w:footnote>
  <w:footnote w:type="continuationSeparator" w:id="0">
    <w:p w14:paraId="051E76E0" w14:textId="77777777" w:rsidR="001904D9" w:rsidRDefault="00190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8E31"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0896" behindDoc="1" locked="0" layoutInCell="1" allowOverlap="1" wp14:anchorId="08C6E3E0" wp14:editId="5120CF55">
              <wp:simplePos x="0" y="0"/>
              <wp:positionH relativeFrom="page">
                <wp:posOffset>1988566</wp:posOffset>
              </wp:positionH>
              <wp:positionV relativeFrom="page">
                <wp:posOffset>393692</wp:posOffset>
              </wp:positionV>
              <wp:extent cx="510349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3495" cy="168275"/>
                      </a:xfrm>
                      <a:prstGeom prst="rect">
                        <a:avLst/>
                      </a:prstGeom>
                    </wps:spPr>
                    <wps:txbx>
                      <w:txbxContent>
                        <w:p w14:paraId="293CF635"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9"/>
                            </w:rPr>
                            <w:t xml:space="preserve"> </w:t>
                          </w:r>
                          <w:r>
                            <w:rPr>
                              <w:rFonts w:ascii="Palatino Linotype" w:hAnsi="Palatino Linotype"/>
                              <w:b/>
                              <w:spacing w:val="-10"/>
                            </w:rPr>
                            <w:t>de</w:t>
                          </w:r>
                          <w:r>
                            <w:rPr>
                              <w:rFonts w:ascii="Palatino Linotype" w:hAnsi="Palatino Linotype"/>
                              <w:b/>
                              <w:spacing w:val="1"/>
                            </w:rPr>
                            <w:t xml:space="preserve"> </w:t>
                          </w:r>
                          <w:r>
                            <w:rPr>
                              <w:rFonts w:ascii="Palatino Linotype" w:hAnsi="Palatino Linotype"/>
                              <w:b/>
                              <w:spacing w:val="-10"/>
                            </w:rPr>
                            <w:t>Contratación</w:t>
                          </w:r>
                          <w:r>
                            <w:rPr>
                              <w:rFonts w:ascii="Palatino Linotype" w:hAnsi="Palatino Linotype"/>
                              <w:b/>
                              <w:spacing w:val="-6"/>
                            </w:rPr>
                            <w:t xml:space="preserve"> </w:t>
                          </w:r>
                          <w:r>
                            <w:rPr>
                              <w:rFonts w:ascii="Palatino Linotype" w:hAnsi="Palatino Linotype"/>
                              <w:b/>
                              <w:spacing w:val="-10"/>
                            </w:rPr>
                            <w:t>Simplificada.</w:t>
                          </w:r>
                          <w:r>
                            <w:rPr>
                              <w:rFonts w:ascii="Palatino Linotype" w:hAnsi="Palatino Linotype"/>
                              <w:b/>
                              <w:spacing w:val="-8"/>
                            </w:rPr>
                            <w:t xml:space="preserve"> </w:t>
                          </w:r>
                          <w:r>
                            <w:rPr>
                              <w:rFonts w:ascii="Palatino Linotype" w:hAnsi="Palatino Linotype"/>
                              <w:b/>
                              <w:spacing w:val="-10"/>
                            </w:rPr>
                            <w:t>Referencia</w:t>
                          </w:r>
                          <w:r>
                            <w:rPr>
                              <w:rFonts w:ascii="Palatino Linotype" w:hAnsi="Palatino Linotype"/>
                              <w:b/>
                              <w:spacing w:val="-6"/>
                            </w:rPr>
                            <w:t xml:space="preserve"> </w:t>
                          </w:r>
                          <w:r>
                            <w:rPr>
                              <w:rFonts w:ascii="Palatino Linotype" w:hAnsi="Palatino Linotype"/>
                              <w:b/>
                              <w:spacing w:val="-10"/>
                            </w:rPr>
                            <w:t>No.</w:t>
                          </w:r>
                          <w:r>
                            <w:rPr>
                              <w:rFonts w:ascii="Palatino Linotype" w:hAnsi="Palatino Linotype"/>
                              <w:b/>
                              <w:spacing w:val="-1"/>
                            </w:rPr>
                            <w:t xml:space="preserve"> </w:t>
                          </w:r>
                          <w:r>
                            <w:rPr>
                              <w:rFonts w:ascii="Palatino Linotype" w:hAnsi="Palatino Linotype"/>
                              <w:b/>
                              <w:spacing w:val="-10"/>
                            </w:rPr>
                            <w:t>CEMADOJA-CCC-CP-2026-0007</w:t>
                          </w:r>
                        </w:p>
                      </w:txbxContent>
                    </wps:txbx>
                    <wps:bodyPr wrap="square" lIns="0" tIns="0" rIns="0" bIns="0" rtlCol="0">
                      <a:noAutofit/>
                    </wps:bodyPr>
                  </wps:wsp>
                </a:graphicData>
              </a:graphic>
            </wp:anchor>
          </w:drawing>
        </mc:Choice>
        <mc:Fallback>
          <w:pict>
            <v:shapetype w14:anchorId="08C6E3E0" id="_x0000_t202" coordsize="21600,21600" o:spt="202" path="m,l,21600r21600,l21600,xe">
              <v:stroke joinstyle="miter"/>
              <v:path gradientshapeok="t" o:connecttype="rect"/>
            </v:shapetype>
            <v:shape id="Textbox 1" o:spid="_x0000_s1026" type="#_x0000_t202" style="position:absolute;margin-left:156.6pt;margin-top:31pt;width:401.85pt;height:13.25pt;z-index:-1651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" filled="f" stroked="f">
              <v:textbox inset="0,0,0,0">
                <w:txbxContent>
                  <w:p w14:paraId="293CF635"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9"/>
                      </w:rPr>
                      <w:t xml:space="preserve"> </w:t>
                    </w:r>
                    <w:r>
                      <w:rPr>
                        <w:rFonts w:ascii="Palatino Linotype" w:hAnsi="Palatino Linotype"/>
                        <w:b/>
                        <w:spacing w:val="-10"/>
                      </w:rPr>
                      <w:t>de</w:t>
                    </w:r>
                    <w:r>
                      <w:rPr>
                        <w:rFonts w:ascii="Palatino Linotype" w:hAnsi="Palatino Linotype"/>
                        <w:b/>
                        <w:spacing w:val="1"/>
                      </w:rPr>
                      <w:t xml:space="preserve"> </w:t>
                    </w:r>
                    <w:r>
                      <w:rPr>
                        <w:rFonts w:ascii="Palatino Linotype" w:hAnsi="Palatino Linotype"/>
                        <w:b/>
                        <w:spacing w:val="-10"/>
                      </w:rPr>
                      <w:t>Contratación</w:t>
                    </w:r>
                    <w:r>
                      <w:rPr>
                        <w:rFonts w:ascii="Palatino Linotype" w:hAnsi="Palatino Linotype"/>
                        <w:b/>
                        <w:spacing w:val="-6"/>
                      </w:rPr>
                      <w:t xml:space="preserve"> </w:t>
                    </w:r>
                    <w:r>
                      <w:rPr>
                        <w:rFonts w:ascii="Palatino Linotype" w:hAnsi="Palatino Linotype"/>
                        <w:b/>
                        <w:spacing w:val="-10"/>
                      </w:rPr>
                      <w:t>Simplificada.</w:t>
                    </w:r>
                    <w:r>
                      <w:rPr>
                        <w:rFonts w:ascii="Palatino Linotype" w:hAnsi="Palatino Linotype"/>
                        <w:b/>
                        <w:spacing w:val="-8"/>
                      </w:rPr>
                      <w:t xml:space="preserve"> </w:t>
                    </w:r>
                    <w:r>
                      <w:rPr>
                        <w:rFonts w:ascii="Palatino Linotype" w:hAnsi="Palatino Linotype"/>
                        <w:b/>
                        <w:spacing w:val="-10"/>
                      </w:rPr>
                      <w:t>Referencia</w:t>
                    </w:r>
                    <w:r>
                      <w:rPr>
                        <w:rFonts w:ascii="Palatino Linotype" w:hAnsi="Palatino Linotype"/>
                        <w:b/>
                        <w:spacing w:val="-6"/>
                      </w:rPr>
                      <w:t xml:space="preserve"> </w:t>
                    </w:r>
                    <w:r>
                      <w:rPr>
                        <w:rFonts w:ascii="Palatino Linotype" w:hAnsi="Palatino Linotype"/>
                        <w:b/>
                        <w:spacing w:val="-10"/>
                      </w:rPr>
                      <w:t>No.</w:t>
                    </w:r>
                    <w:r>
                      <w:rPr>
                        <w:rFonts w:ascii="Palatino Linotype" w:hAnsi="Palatino Linotype"/>
                        <w:b/>
                        <w:spacing w:val="-1"/>
                      </w:rPr>
                      <w:t xml:space="preserve"> </w:t>
                    </w:r>
                    <w:r>
                      <w:rPr>
                        <w:rFonts w:ascii="Palatino Linotype" w:hAnsi="Palatino Linotype"/>
                        <w:b/>
                        <w:spacing w:val="-10"/>
                      </w:rPr>
                      <w:t>CEMADOJA-CCC-CP-2026-0007</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16C1"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1920" behindDoc="1" locked="0" layoutInCell="1" allowOverlap="1" wp14:anchorId="64C2ABA6" wp14:editId="1B3FFD7D">
              <wp:simplePos x="0" y="0"/>
              <wp:positionH relativeFrom="page">
                <wp:posOffset>1988566</wp:posOffset>
              </wp:positionH>
              <wp:positionV relativeFrom="page">
                <wp:posOffset>239768</wp:posOffset>
              </wp:positionV>
              <wp:extent cx="5103495" cy="168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3495" cy="168275"/>
                      </a:xfrm>
                      <a:prstGeom prst="rect">
                        <a:avLst/>
                      </a:prstGeom>
                    </wps:spPr>
                    <wps:txbx>
                      <w:txbxContent>
                        <w:p w14:paraId="20EEB31E"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9"/>
                            </w:rPr>
                            <w:t xml:space="preserve"> </w:t>
                          </w:r>
                          <w:r>
                            <w:rPr>
                              <w:rFonts w:ascii="Palatino Linotype" w:hAnsi="Palatino Linotype"/>
                              <w:b/>
                              <w:spacing w:val="-10"/>
                            </w:rPr>
                            <w:t>de</w:t>
                          </w:r>
                          <w:r>
                            <w:rPr>
                              <w:rFonts w:ascii="Palatino Linotype" w:hAnsi="Palatino Linotype"/>
                              <w:b/>
                              <w:spacing w:val="1"/>
                            </w:rPr>
                            <w:t xml:space="preserve"> </w:t>
                          </w:r>
                          <w:r>
                            <w:rPr>
                              <w:rFonts w:ascii="Palatino Linotype" w:hAnsi="Palatino Linotype"/>
                              <w:b/>
                              <w:spacing w:val="-10"/>
                            </w:rPr>
                            <w:t>Contratación</w:t>
                          </w:r>
                          <w:r>
                            <w:rPr>
                              <w:rFonts w:ascii="Palatino Linotype" w:hAnsi="Palatino Linotype"/>
                              <w:b/>
                              <w:spacing w:val="-6"/>
                            </w:rPr>
                            <w:t xml:space="preserve"> </w:t>
                          </w:r>
                          <w:r>
                            <w:rPr>
                              <w:rFonts w:ascii="Palatino Linotype" w:hAnsi="Palatino Linotype"/>
                              <w:b/>
                              <w:spacing w:val="-10"/>
                            </w:rPr>
                            <w:t>Simplificada.</w:t>
                          </w:r>
                          <w:r>
                            <w:rPr>
                              <w:rFonts w:ascii="Palatino Linotype" w:hAnsi="Palatino Linotype"/>
                              <w:b/>
                              <w:spacing w:val="-8"/>
                            </w:rPr>
                            <w:t xml:space="preserve"> </w:t>
                          </w:r>
                          <w:r>
                            <w:rPr>
                              <w:rFonts w:ascii="Palatino Linotype" w:hAnsi="Palatino Linotype"/>
                              <w:b/>
                              <w:spacing w:val="-10"/>
                            </w:rPr>
                            <w:t>Referencia</w:t>
                          </w:r>
                          <w:r>
                            <w:rPr>
                              <w:rFonts w:ascii="Palatino Linotype" w:hAnsi="Palatino Linotype"/>
                              <w:b/>
                              <w:spacing w:val="-6"/>
                            </w:rPr>
                            <w:t xml:space="preserve"> </w:t>
                          </w:r>
                          <w:r>
                            <w:rPr>
                              <w:rFonts w:ascii="Palatino Linotype" w:hAnsi="Palatino Linotype"/>
                              <w:b/>
                              <w:spacing w:val="-10"/>
                            </w:rPr>
                            <w:t>No.</w:t>
                          </w:r>
                          <w:r>
                            <w:rPr>
                              <w:rFonts w:ascii="Palatino Linotype" w:hAnsi="Palatino Linotype"/>
                              <w:b/>
                              <w:spacing w:val="-1"/>
                            </w:rPr>
                            <w:t xml:space="preserve"> </w:t>
                          </w:r>
                          <w:r>
                            <w:rPr>
                              <w:rFonts w:ascii="Palatino Linotype" w:hAnsi="Palatino Linotype"/>
                              <w:b/>
                              <w:spacing w:val="-10"/>
                            </w:rPr>
                            <w:t>CEMADOJA-CCC-CP-2026-0007</w:t>
                          </w:r>
                        </w:p>
                      </w:txbxContent>
                    </wps:txbx>
                    <wps:bodyPr wrap="square" lIns="0" tIns="0" rIns="0" bIns="0" rtlCol="0">
                      <a:noAutofit/>
                    </wps:bodyPr>
                  </wps:wsp>
                </a:graphicData>
              </a:graphic>
            </wp:anchor>
          </w:drawing>
        </mc:Choice>
        <mc:Fallback>
          <w:pict>
            <v:shapetype w14:anchorId="64C2ABA6" id="_x0000_t202" coordsize="21600,21600" o:spt="202" path="m,l,21600r21600,l21600,xe">
              <v:stroke joinstyle="miter"/>
              <v:path gradientshapeok="t" o:connecttype="rect"/>
            </v:shapetype>
            <v:shape id="Textbox 3" o:spid="_x0000_s1028" type="#_x0000_t202" style="position:absolute;margin-left:156.6pt;margin-top:18.9pt;width:401.85pt;height:13.25pt;z-index:-1651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" filled="f" stroked="f">
              <v:textbox inset="0,0,0,0">
                <w:txbxContent>
                  <w:p w14:paraId="20EEB31E"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9"/>
                      </w:rPr>
                      <w:t xml:space="preserve"> </w:t>
                    </w:r>
                    <w:r>
                      <w:rPr>
                        <w:rFonts w:ascii="Palatino Linotype" w:hAnsi="Palatino Linotype"/>
                        <w:b/>
                        <w:spacing w:val="-10"/>
                      </w:rPr>
                      <w:t>de</w:t>
                    </w:r>
                    <w:r>
                      <w:rPr>
                        <w:rFonts w:ascii="Palatino Linotype" w:hAnsi="Palatino Linotype"/>
                        <w:b/>
                        <w:spacing w:val="1"/>
                      </w:rPr>
                      <w:t xml:space="preserve"> </w:t>
                    </w:r>
                    <w:r>
                      <w:rPr>
                        <w:rFonts w:ascii="Palatino Linotype" w:hAnsi="Palatino Linotype"/>
                        <w:b/>
                        <w:spacing w:val="-10"/>
                      </w:rPr>
                      <w:t>Contratación</w:t>
                    </w:r>
                    <w:r>
                      <w:rPr>
                        <w:rFonts w:ascii="Palatino Linotype" w:hAnsi="Palatino Linotype"/>
                        <w:b/>
                        <w:spacing w:val="-6"/>
                      </w:rPr>
                      <w:t xml:space="preserve"> </w:t>
                    </w:r>
                    <w:r>
                      <w:rPr>
                        <w:rFonts w:ascii="Palatino Linotype" w:hAnsi="Palatino Linotype"/>
                        <w:b/>
                        <w:spacing w:val="-10"/>
                      </w:rPr>
                      <w:t>Simplificada.</w:t>
                    </w:r>
                    <w:r>
                      <w:rPr>
                        <w:rFonts w:ascii="Palatino Linotype" w:hAnsi="Palatino Linotype"/>
                        <w:b/>
                        <w:spacing w:val="-8"/>
                      </w:rPr>
                      <w:t xml:space="preserve"> </w:t>
                    </w:r>
                    <w:r>
                      <w:rPr>
                        <w:rFonts w:ascii="Palatino Linotype" w:hAnsi="Palatino Linotype"/>
                        <w:b/>
                        <w:spacing w:val="-10"/>
                      </w:rPr>
                      <w:t>Referencia</w:t>
                    </w:r>
                    <w:r>
                      <w:rPr>
                        <w:rFonts w:ascii="Palatino Linotype" w:hAnsi="Palatino Linotype"/>
                        <w:b/>
                        <w:spacing w:val="-6"/>
                      </w:rPr>
                      <w:t xml:space="preserve"> </w:t>
                    </w:r>
                    <w:r>
                      <w:rPr>
                        <w:rFonts w:ascii="Palatino Linotype" w:hAnsi="Palatino Linotype"/>
                        <w:b/>
                        <w:spacing w:val="-10"/>
                      </w:rPr>
                      <w:t>No.</w:t>
                    </w:r>
                    <w:r>
                      <w:rPr>
                        <w:rFonts w:ascii="Palatino Linotype" w:hAnsi="Palatino Linotype"/>
                        <w:b/>
                        <w:spacing w:val="-1"/>
                      </w:rPr>
                      <w:t xml:space="preserve"> </w:t>
                    </w:r>
                    <w:r>
                      <w:rPr>
                        <w:rFonts w:ascii="Palatino Linotype" w:hAnsi="Palatino Linotype"/>
                        <w:b/>
                        <w:spacing w:val="-10"/>
                      </w:rPr>
                      <w:t>CEMADOJA-CCC-CP-2026-0007</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9191"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2944" behindDoc="1" locked="0" layoutInCell="1" allowOverlap="1" wp14:anchorId="352453AB" wp14:editId="4DAA8A5D">
              <wp:simplePos x="0" y="0"/>
              <wp:positionH relativeFrom="page">
                <wp:posOffset>1973326</wp:posOffset>
              </wp:positionH>
              <wp:positionV relativeFrom="page">
                <wp:posOffset>393692</wp:posOffset>
              </wp:positionV>
              <wp:extent cx="5132070" cy="1682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2070" cy="168275"/>
                      </a:xfrm>
                      <a:prstGeom prst="rect">
                        <a:avLst/>
                      </a:prstGeom>
                    </wps:spPr>
                    <wps:txbx>
                      <w:txbxContent>
                        <w:p w14:paraId="1E17F84B"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8"/>
                            </w:rPr>
                            <w:t xml:space="preserve"> </w:t>
                          </w:r>
                          <w:r>
                            <w:rPr>
                              <w:rFonts w:ascii="Palatino Linotype" w:hAnsi="Palatino Linotype"/>
                              <w:b/>
                              <w:spacing w:val="-10"/>
                            </w:rPr>
                            <w:t>de</w:t>
                          </w:r>
                          <w:r>
                            <w:rPr>
                              <w:rFonts w:ascii="Palatino Linotype" w:hAnsi="Palatino Linotype"/>
                              <w:b/>
                              <w:spacing w:val="4"/>
                            </w:rPr>
                            <w:t xml:space="preserve"> </w:t>
                          </w:r>
                          <w:r>
                            <w:rPr>
                              <w:rFonts w:ascii="Palatino Linotype" w:hAnsi="Palatino Linotype"/>
                              <w:b/>
                              <w:spacing w:val="-10"/>
                            </w:rPr>
                            <w:t>Contratación</w:t>
                          </w:r>
                          <w:r>
                            <w:rPr>
                              <w:rFonts w:ascii="Palatino Linotype" w:hAnsi="Palatino Linotype"/>
                              <w:b/>
                              <w:spacing w:val="-5"/>
                            </w:rPr>
                            <w:t xml:space="preserve"> </w:t>
                          </w:r>
                          <w:r>
                            <w:rPr>
                              <w:rFonts w:ascii="Palatino Linotype" w:hAnsi="Palatino Linotype"/>
                              <w:b/>
                              <w:spacing w:val="-10"/>
                            </w:rPr>
                            <w:t>Simplificada.</w:t>
                          </w:r>
                          <w:r>
                            <w:rPr>
                              <w:rFonts w:ascii="Palatino Linotype" w:hAnsi="Palatino Linotype"/>
                              <w:b/>
                              <w:spacing w:val="-7"/>
                            </w:rPr>
                            <w:t xml:space="preserve"> </w:t>
                          </w:r>
                          <w:r>
                            <w:rPr>
                              <w:rFonts w:ascii="Palatino Linotype" w:hAnsi="Palatino Linotype"/>
                              <w:b/>
                              <w:spacing w:val="-10"/>
                            </w:rPr>
                            <w:t>Referencia</w:t>
                          </w:r>
                          <w:r>
                            <w:rPr>
                              <w:rFonts w:ascii="Palatino Linotype" w:hAnsi="Palatino Linotype"/>
                              <w:b/>
                              <w:spacing w:val="-4"/>
                            </w:rPr>
                            <w:t xml:space="preserve"> </w:t>
                          </w:r>
                          <w:r>
                            <w:rPr>
                              <w:rFonts w:ascii="Palatino Linotype" w:hAnsi="Palatino Linotype"/>
                              <w:b/>
                              <w:spacing w:val="-10"/>
                            </w:rPr>
                            <w:t>No.</w:t>
                          </w:r>
                          <w:r>
                            <w:rPr>
                              <w:rFonts w:ascii="Palatino Linotype" w:hAnsi="Palatino Linotype"/>
                              <w:b/>
                            </w:rPr>
                            <w:t xml:space="preserve"> </w:t>
                          </w:r>
                          <w:r>
                            <w:rPr>
                              <w:rFonts w:ascii="Palatino Linotype" w:hAnsi="Palatino Linotype"/>
                              <w:b/>
                              <w:spacing w:val="-10"/>
                            </w:rPr>
                            <w:t>CEMADOJA-CCC-CP-</w:t>
                          </w:r>
                          <w:r>
                            <w:rPr>
                              <w:rFonts w:ascii="Palatino Linotype" w:hAnsi="Palatino Linotype"/>
                              <w:b/>
                              <w:spacing w:val="-18"/>
                            </w:rPr>
                            <w:t xml:space="preserve"> </w:t>
                          </w:r>
                          <w:r>
                            <w:rPr>
                              <w:rFonts w:ascii="Palatino Linotype" w:hAnsi="Palatino Linotype"/>
                              <w:b/>
                              <w:spacing w:val="-10"/>
                            </w:rPr>
                            <w:t>2026-0007</w:t>
                          </w:r>
                        </w:p>
                      </w:txbxContent>
                    </wps:txbx>
                    <wps:bodyPr wrap="square" lIns="0" tIns="0" rIns="0" bIns="0" rtlCol="0">
                      <a:noAutofit/>
                    </wps:bodyPr>
                  </wps:wsp>
                </a:graphicData>
              </a:graphic>
            </wp:anchor>
          </w:drawing>
        </mc:Choice>
        <mc:Fallback>
          <w:pict>
            <v:shapetype w14:anchorId="352453AB" id="_x0000_t202" coordsize="21600,21600" o:spt="202" path="m,l,21600r21600,l21600,xe">
              <v:stroke joinstyle="miter"/>
              <v:path gradientshapeok="t" o:connecttype="rect"/>
            </v:shapetype>
            <v:shape id="Textbox 5" o:spid="_x0000_s1030" type="#_x0000_t202" style="position:absolute;margin-left:155.4pt;margin-top:31pt;width:404.1pt;height:13.25pt;z-index:-1651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" filled="f" stroked="f">
              <v:textbox inset="0,0,0,0">
                <w:txbxContent>
                  <w:p w14:paraId="1E17F84B"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8"/>
                      </w:rPr>
                      <w:t xml:space="preserve"> </w:t>
                    </w:r>
                    <w:r>
                      <w:rPr>
                        <w:rFonts w:ascii="Palatino Linotype" w:hAnsi="Palatino Linotype"/>
                        <w:b/>
                        <w:spacing w:val="-10"/>
                      </w:rPr>
                      <w:t>de</w:t>
                    </w:r>
                    <w:r>
                      <w:rPr>
                        <w:rFonts w:ascii="Palatino Linotype" w:hAnsi="Palatino Linotype"/>
                        <w:b/>
                        <w:spacing w:val="4"/>
                      </w:rPr>
                      <w:t xml:space="preserve"> </w:t>
                    </w:r>
                    <w:r>
                      <w:rPr>
                        <w:rFonts w:ascii="Palatino Linotype" w:hAnsi="Palatino Linotype"/>
                        <w:b/>
                        <w:spacing w:val="-10"/>
                      </w:rPr>
                      <w:t>Contratación</w:t>
                    </w:r>
                    <w:r>
                      <w:rPr>
                        <w:rFonts w:ascii="Palatino Linotype" w:hAnsi="Palatino Linotype"/>
                        <w:b/>
                        <w:spacing w:val="-5"/>
                      </w:rPr>
                      <w:t xml:space="preserve"> </w:t>
                    </w:r>
                    <w:r>
                      <w:rPr>
                        <w:rFonts w:ascii="Palatino Linotype" w:hAnsi="Palatino Linotype"/>
                        <w:b/>
                        <w:spacing w:val="-10"/>
                      </w:rPr>
                      <w:t>Simplificada.</w:t>
                    </w:r>
                    <w:r>
                      <w:rPr>
                        <w:rFonts w:ascii="Palatino Linotype" w:hAnsi="Palatino Linotype"/>
                        <w:b/>
                        <w:spacing w:val="-7"/>
                      </w:rPr>
                      <w:t xml:space="preserve"> </w:t>
                    </w:r>
                    <w:r>
                      <w:rPr>
                        <w:rFonts w:ascii="Palatino Linotype" w:hAnsi="Palatino Linotype"/>
                        <w:b/>
                        <w:spacing w:val="-10"/>
                      </w:rPr>
                      <w:t>Referencia</w:t>
                    </w:r>
                    <w:r>
                      <w:rPr>
                        <w:rFonts w:ascii="Palatino Linotype" w:hAnsi="Palatino Linotype"/>
                        <w:b/>
                        <w:spacing w:val="-4"/>
                      </w:rPr>
                      <w:t xml:space="preserve"> </w:t>
                    </w:r>
                    <w:r>
                      <w:rPr>
                        <w:rFonts w:ascii="Palatino Linotype" w:hAnsi="Palatino Linotype"/>
                        <w:b/>
                        <w:spacing w:val="-10"/>
                      </w:rPr>
                      <w:t>No.</w:t>
                    </w:r>
                    <w:r>
                      <w:rPr>
                        <w:rFonts w:ascii="Palatino Linotype" w:hAnsi="Palatino Linotype"/>
                        <w:b/>
                      </w:rPr>
                      <w:t xml:space="preserve"> </w:t>
                    </w:r>
                    <w:r>
                      <w:rPr>
                        <w:rFonts w:ascii="Palatino Linotype" w:hAnsi="Palatino Linotype"/>
                        <w:b/>
                        <w:spacing w:val="-10"/>
                      </w:rPr>
                      <w:t>CEMADOJA-CCC-CP-</w:t>
                    </w:r>
                    <w:r>
                      <w:rPr>
                        <w:rFonts w:ascii="Palatino Linotype" w:hAnsi="Palatino Linotype"/>
                        <w:b/>
                        <w:spacing w:val="-18"/>
                      </w:rPr>
                      <w:t xml:space="preserve"> </w:t>
                    </w:r>
                    <w:r>
                      <w:rPr>
                        <w:rFonts w:ascii="Palatino Linotype" w:hAnsi="Palatino Linotype"/>
                        <w:b/>
                        <w:spacing w:val="-10"/>
                      </w:rPr>
                      <w:t>2026-0007</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B3930"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3968" behindDoc="1" locked="0" layoutInCell="1" allowOverlap="1" wp14:anchorId="3BC39257" wp14:editId="58D1E43A">
              <wp:simplePos x="0" y="0"/>
              <wp:positionH relativeFrom="page">
                <wp:posOffset>1988566</wp:posOffset>
              </wp:positionH>
              <wp:positionV relativeFrom="page">
                <wp:posOffset>239768</wp:posOffset>
              </wp:positionV>
              <wp:extent cx="5103495" cy="1682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3495" cy="168275"/>
                      </a:xfrm>
                      <a:prstGeom prst="rect">
                        <a:avLst/>
                      </a:prstGeom>
                    </wps:spPr>
                    <wps:txbx>
                      <w:txbxContent>
                        <w:p w14:paraId="342ABC36"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9"/>
                            </w:rPr>
                            <w:t xml:space="preserve"> </w:t>
                          </w:r>
                          <w:r>
                            <w:rPr>
                              <w:rFonts w:ascii="Palatino Linotype" w:hAnsi="Palatino Linotype"/>
                              <w:b/>
                              <w:spacing w:val="-10"/>
                            </w:rPr>
                            <w:t>de</w:t>
                          </w:r>
                          <w:r>
                            <w:rPr>
                              <w:rFonts w:ascii="Palatino Linotype" w:hAnsi="Palatino Linotype"/>
                              <w:b/>
                              <w:spacing w:val="1"/>
                            </w:rPr>
                            <w:t xml:space="preserve"> </w:t>
                          </w:r>
                          <w:r>
                            <w:rPr>
                              <w:rFonts w:ascii="Palatino Linotype" w:hAnsi="Palatino Linotype"/>
                              <w:b/>
                              <w:spacing w:val="-10"/>
                            </w:rPr>
                            <w:t>Contratación</w:t>
                          </w:r>
                          <w:r>
                            <w:rPr>
                              <w:rFonts w:ascii="Palatino Linotype" w:hAnsi="Palatino Linotype"/>
                              <w:b/>
                              <w:spacing w:val="-6"/>
                            </w:rPr>
                            <w:t xml:space="preserve"> </w:t>
                          </w:r>
                          <w:r>
                            <w:rPr>
                              <w:rFonts w:ascii="Palatino Linotype" w:hAnsi="Palatino Linotype"/>
                              <w:b/>
                              <w:spacing w:val="-10"/>
                            </w:rPr>
                            <w:t>Simplificada.</w:t>
                          </w:r>
                          <w:r>
                            <w:rPr>
                              <w:rFonts w:ascii="Palatino Linotype" w:hAnsi="Palatino Linotype"/>
                              <w:b/>
                              <w:spacing w:val="-8"/>
                            </w:rPr>
                            <w:t xml:space="preserve"> </w:t>
                          </w:r>
                          <w:r>
                            <w:rPr>
                              <w:rFonts w:ascii="Palatino Linotype" w:hAnsi="Palatino Linotype"/>
                              <w:b/>
                              <w:spacing w:val="-10"/>
                            </w:rPr>
                            <w:t>Referencia</w:t>
                          </w:r>
                          <w:r>
                            <w:rPr>
                              <w:rFonts w:ascii="Palatino Linotype" w:hAnsi="Palatino Linotype"/>
                              <w:b/>
                              <w:spacing w:val="-6"/>
                            </w:rPr>
                            <w:t xml:space="preserve"> </w:t>
                          </w:r>
                          <w:r>
                            <w:rPr>
                              <w:rFonts w:ascii="Palatino Linotype" w:hAnsi="Palatino Linotype"/>
                              <w:b/>
                              <w:spacing w:val="-10"/>
                            </w:rPr>
                            <w:t>No.</w:t>
                          </w:r>
                          <w:r>
                            <w:rPr>
                              <w:rFonts w:ascii="Palatino Linotype" w:hAnsi="Palatino Linotype"/>
                              <w:b/>
                              <w:spacing w:val="-1"/>
                            </w:rPr>
                            <w:t xml:space="preserve"> </w:t>
                          </w:r>
                          <w:r>
                            <w:rPr>
                              <w:rFonts w:ascii="Palatino Linotype" w:hAnsi="Palatino Linotype"/>
                              <w:b/>
                              <w:spacing w:val="-10"/>
                            </w:rPr>
                            <w:t>CEMADOJA-CCC-CP-2026-0007</w:t>
                          </w:r>
                        </w:p>
                      </w:txbxContent>
                    </wps:txbx>
                    <wps:bodyPr wrap="square" lIns="0" tIns="0" rIns="0" bIns="0" rtlCol="0">
                      <a:noAutofit/>
                    </wps:bodyPr>
                  </wps:wsp>
                </a:graphicData>
              </a:graphic>
            </wp:anchor>
          </w:drawing>
        </mc:Choice>
        <mc:Fallback>
          <w:pict>
            <v:shapetype w14:anchorId="3BC39257" id="_x0000_t202" coordsize="21600,21600" o:spt="202" path="m,l,21600r21600,l21600,xe">
              <v:stroke joinstyle="miter"/>
              <v:path gradientshapeok="t" o:connecttype="rect"/>
            </v:shapetype>
            <v:shape id="Textbox 7" o:spid="_x0000_s1032" type="#_x0000_t202" style="position:absolute;margin-left:156.6pt;margin-top:18.9pt;width:401.85pt;height:13.25pt;z-index:-165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" filled="f" stroked="f">
              <v:textbox inset="0,0,0,0">
                <w:txbxContent>
                  <w:p w14:paraId="342ABC36"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9"/>
                      </w:rPr>
                      <w:t xml:space="preserve"> </w:t>
                    </w:r>
                    <w:r>
                      <w:rPr>
                        <w:rFonts w:ascii="Palatino Linotype" w:hAnsi="Palatino Linotype"/>
                        <w:b/>
                        <w:spacing w:val="-10"/>
                      </w:rPr>
                      <w:t>de</w:t>
                    </w:r>
                    <w:r>
                      <w:rPr>
                        <w:rFonts w:ascii="Palatino Linotype" w:hAnsi="Palatino Linotype"/>
                        <w:b/>
                        <w:spacing w:val="1"/>
                      </w:rPr>
                      <w:t xml:space="preserve"> </w:t>
                    </w:r>
                    <w:r>
                      <w:rPr>
                        <w:rFonts w:ascii="Palatino Linotype" w:hAnsi="Palatino Linotype"/>
                        <w:b/>
                        <w:spacing w:val="-10"/>
                      </w:rPr>
                      <w:t>Contratación</w:t>
                    </w:r>
                    <w:r>
                      <w:rPr>
                        <w:rFonts w:ascii="Palatino Linotype" w:hAnsi="Palatino Linotype"/>
                        <w:b/>
                        <w:spacing w:val="-6"/>
                      </w:rPr>
                      <w:t xml:space="preserve"> </w:t>
                    </w:r>
                    <w:r>
                      <w:rPr>
                        <w:rFonts w:ascii="Palatino Linotype" w:hAnsi="Palatino Linotype"/>
                        <w:b/>
                        <w:spacing w:val="-10"/>
                      </w:rPr>
                      <w:t>Simplificada.</w:t>
                    </w:r>
                    <w:r>
                      <w:rPr>
                        <w:rFonts w:ascii="Palatino Linotype" w:hAnsi="Palatino Linotype"/>
                        <w:b/>
                        <w:spacing w:val="-8"/>
                      </w:rPr>
                      <w:t xml:space="preserve"> </w:t>
                    </w:r>
                    <w:r>
                      <w:rPr>
                        <w:rFonts w:ascii="Palatino Linotype" w:hAnsi="Palatino Linotype"/>
                        <w:b/>
                        <w:spacing w:val="-10"/>
                      </w:rPr>
                      <w:t>Referencia</w:t>
                    </w:r>
                    <w:r>
                      <w:rPr>
                        <w:rFonts w:ascii="Palatino Linotype" w:hAnsi="Palatino Linotype"/>
                        <w:b/>
                        <w:spacing w:val="-6"/>
                      </w:rPr>
                      <w:t xml:space="preserve"> </w:t>
                    </w:r>
                    <w:r>
                      <w:rPr>
                        <w:rFonts w:ascii="Palatino Linotype" w:hAnsi="Palatino Linotype"/>
                        <w:b/>
                        <w:spacing w:val="-10"/>
                      </w:rPr>
                      <w:t>No.</w:t>
                    </w:r>
                    <w:r>
                      <w:rPr>
                        <w:rFonts w:ascii="Palatino Linotype" w:hAnsi="Palatino Linotype"/>
                        <w:b/>
                        <w:spacing w:val="-1"/>
                      </w:rPr>
                      <w:t xml:space="preserve"> </w:t>
                    </w:r>
                    <w:r>
                      <w:rPr>
                        <w:rFonts w:ascii="Palatino Linotype" w:hAnsi="Palatino Linotype"/>
                        <w:b/>
                        <w:spacing w:val="-10"/>
                      </w:rPr>
                      <w:t>CEMADOJA-CCC-CP-2026-0007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D955A" w14:textId="77777777" w:rsidR="006F0095" w:rsidRDefault="00000000">
    <w:pPr>
      <w:pStyle w:val="Textoindependiente"/>
      <w:spacing w:line="14" w:lineRule="auto"/>
      <w:rPr>
        <w:sz w:val="20"/>
      </w:rPr>
    </w:pPr>
    <w:r>
      <w:rPr>
        <w:noProof/>
        <w:sz w:val="20"/>
      </w:rPr>
      <mc:AlternateContent>
        <mc:Choice Requires="wps">
          <w:drawing>
            <wp:anchor distT="0" distB="0" distL="0" distR="0" simplePos="0" relativeHeight="486804992" behindDoc="1" locked="0" layoutInCell="1" allowOverlap="1" wp14:anchorId="0B1365E4" wp14:editId="02388C76">
              <wp:simplePos x="0" y="0"/>
              <wp:positionH relativeFrom="page">
                <wp:posOffset>1973326</wp:posOffset>
              </wp:positionH>
              <wp:positionV relativeFrom="page">
                <wp:posOffset>393692</wp:posOffset>
              </wp:positionV>
              <wp:extent cx="5132070" cy="1682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2070" cy="168275"/>
                      </a:xfrm>
                      <a:prstGeom prst="rect">
                        <a:avLst/>
                      </a:prstGeom>
                    </wps:spPr>
                    <wps:txbx>
                      <w:txbxContent>
                        <w:p w14:paraId="3FC49396"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8"/>
                            </w:rPr>
                            <w:t xml:space="preserve"> </w:t>
                          </w:r>
                          <w:r>
                            <w:rPr>
                              <w:rFonts w:ascii="Palatino Linotype" w:hAnsi="Palatino Linotype"/>
                              <w:b/>
                              <w:spacing w:val="-10"/>
                            </w:rPr>
                            <w:t>de</w:t>
                          </w:r>
                          <w:r>
                            <w:rPr>
                              <w:rFonts w:ascii="Palatino Linotype" w:hAnsi="Palatino Linotype"/>
                              <w:b/>
                              <w:spacing w:val="4"/>
                            </w:rPr>
                            <w:t xml:space="preserve"> </w:t>
                          </w:r>
                          <w:r>
                            <w:rPr>
                              <w:rFonts w:ascii="Palatino Linotype" w:hAnsi="Palatino Linotype"/>
                              <w:b/>
                              <w:spacing w:val="-10"/>
                            </w:rPr>
                            <w:t>Contratación</w:t>
                          </w:r>
                          <w:r>
                            <w:rPr>
                              <w:rFonts w:ascii="Palatino Linotype" w:hAnsi="Palatino Linotype"/>
                              <w:b/>
                              <w:spacing w:val="-5"/>
                            </w:rPr>
                            <w:t xml:space="preserve"> </w:t>
                          </w:r>
                          <w:r>
                            <w:rPr>
                              <w:rFonts w:ascii="Palatino Linotype" w:hAnsi="Palatino Linotype"/>
                              <w:b/>
                              <w:spacing w:val="-10"/>
                            </w:rPr>
                            <w:t>Simplificada.</w:t>
                          </w:r>
                          <w:r>
                            <w:rPr>
                              <w:rFonts w:ascii="Palatino Linotype" w:hAnsi="Palatino Linotype"/>
                              <w:b/>
                              <w:spacing w:val="-7"/>
                            </w:rPr>
                            <w:t xml:space="preserve"> </w:t>
                          </w:r>
                          <w:r>
                            <w:rPr>
                              <w:rFonts w:ascii="Palatino Linotype" w:hAnsi="Palatino Linotype"/>
                              <w:b/>
                              <w:spacing w:val="-10"/>
                            </w:rPr>
                            <w:t>Referencia</w:t>
                          </w:r>
                          <w:r>
                            <w:rPr>
                              <w:rFonts w:ascii="Palatino Linotype" w:hAnsi="Palatino Linotype"/>
                              <w:b/>
                              <w:spacing w:val="-4"/>
                            </w:rPr>
                            <w:t xml:space="preserve"> </w:t>
                          </w:r>
                          <w:r>
                            <w:rPr>
                              <w:rFonts w:ascii="Palatino Linotype" w:hAnsi="Palatino Linotype"/>
                              <w:b/>
                              <w:spacing w:val="-10"/>
                            </w:rPr>
                            <w:t>No.</w:t>
                          </w:r>
                          <w:r>
                            <w:rPr>
                              <w:rFonts w:ascii="Palatino Linotype" w:hAnsi="Palatino Linotype"/>
                              <w:b/>
                            </w:rPr>
                            <w:t xml:space="preserve"> </w:t>
                          </w:r>
                          <w:r>
                            <w:rPr>
                              <w:rFonts w:ascii="Palatino Linotype" w:hAnsi="Palatino Linotype"/>
                              <w:b/>
                              <w:spacing w:val="-10"/>
                            </w:rPr>
                            <w:t>CEMADOJA-CCC-CP-</w:t>
                          </w:r>
                          <w:r>
                            <w:rPr>
                              <w:rFonts w:ascii="Palatino Linotype" w:hAnsi="Palatino Linotype"/>
                              <w:b/>
                              <w:spacing w:val="-18"/>
                            </w:rPr>
                            <w:t xml:space="preserve"> </w:t>
                          </w:r>
                          <w:r>
                            <w:rPr>
                              <w:rFonts w:ascii="Palatino Linotype" w:hAnsi="Palatino Linotype"/>
                              <w:b/>
                              <w:spacing w:val="-10"/>
                            </w:rPr>
                            <w:t>2026-0007</w:t>
                          </w:r>
                        </w:p>
                      </w:txbxContent>
                    </wps:txbx>
                    <wps:bodyPr wrap="square" lIns="0" tIns="0" rIns="0" bIns="0" rtlCol="0">
                      <a:noAutofit/>
                    </wps:bodyPr>
                  </wps:wsp>
                </a:graphicData>
              </a:graphic>
            </wp:anchor>
          </w:drawing>
        </mc:Choice>
        <mc:Fallback>
          <w:pict>
            <v:shapetype w14:anchorId="0B1365E4" id="_x0000_t202" coordsize="21600,21600" o:spt="202" path="m,l,21600r21600,l21600,xe">
              <v:stroke joinstyle="miter"/>
              <v:path gradientshapeok="t" o:connecttype="rect"/>
            </v:shapetype>
            <v:shape id="Textbox 9" o:spid="_x0000_s1034" type="#_x0000_t202" style="position:absolute;margin-left:155.4pt;margin-top:31pt;width:404.1pt;height:13.25pt;z-index:-1651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" filled="f" stroked="f">
              <v:textbox inset="0,0,0,0">
                <w:txbxContent>
                  <w:p w14:paraId="3FC49396" w14:textId="77777777" w:rsidR="006F0095" w:rsidRDefault="00000000">
                    <w:pPr>
                      <w:spacing w:line="247" w:lineRule="exact"/>
                      <w:ind w:left="20"/>
                      <w:rPr>
                        <w:rFonts w:ascii="Palatino Linotype" w:hAnsi="Palatino Linotype"/>
                        <w:b/>
                      </w:rPr>
                    </w:pPr>
                    <w:r>
                      <w:rPr>
                        <w:rFonts w:ascii="Palatino Linotype" w:hAnsi="Palatino Linotype"/>
                        <w:b/>
                        <w:spacing w:val="-10"/>
                      </w:rPr>
                      <w:t>Proceso</w:t>
                    </w:r>
                    <w:r>
                      <w:rPr>
                        <w:rFonts w:ascii="Palatino Linotype" w:hAnsi="Palatino Linotype"/>
                        <w:b/>
                        <w:spacing w:val="-8"/>
                      </w:rPr>
                      <w:t xml:space="preserve"> </w:t>
                    </w:r>
                    <w:r>
                      <w:rPr>
                        <w:rFonts w:ascii="Palatino Linotype" w:hAnsi="Palatino Linotype"/>
                        <w:b/>
                        <w:spacing w:val="-10"/>
                      </w:rPr>
                      <w:t>de</w:t>
                    </w:r>
                    <w:r>
                      <w:rPr>
                        <w:rFonts w:ascii="Palatino Linotype" w:hAnsi="Palatino Linotype"/>
                        <w:b/>
                        <w:spacing w:val="4"/>
                      </w:rPr>
                      <w:t xml:space="preserve"> </w:t>
                    </w:r>
                    <w:r>
                      <w:rPr>
                        <w:rFonts w:ascii="Palatino Linotype" w:hAnsi="Palatino Linotype"/>
                        <w:b/>
                        <w:spacing w:val="-10"/>
                      </w:rPr>
                      <w:t>Contratación</w:t>
                    </w:r>
                    <w:r>
                      <w:rPr>
                        <w:rFonts w:ascii="Palatino Linotype" w:hAnsi="Palatino Linotype"/>
                        <w:b/>
                        <w:spacing w:val="-5"/>
                      </w:rPr>
                      <w:t xml:space="preserve"> </w:t>
                    </w:r>
                    <w:r>
                      <w:rPr>
                        <w:rFonts w:ascii="Palatino Linotype" w:hAnsi="Palatino Linotype"/>
                        <w:b/>
                        <w:spacing w:val="-10"/>
                      </w:rPr>
                      <w:t>Simplificada.</w:t>
                    </w:r>
                    <w:r>
                      <w:rPr>
                        <w:rFonts w:ascii="Palatino Linotype" w:hAnsi="Palatino Linotype"/>
                        <w:b/>
                        <w:spacing w:val="-7"/>
                      </w:rPr>
                      <w:t xml:space="preserve"> </w:t>
                    </w:r>
                    <w:r>
                      <w:rPr>
                        <w:rFonts w:ascii="Palatino Linotype" w:hAnsi="Palatino Linotype"/>
                        <w:b/>
                        <w:spacing w:val="-10"/>
                      </w:rPr>
                      <w:t>Referencia</w:t>
                    </w:r>
                    <w:r>
                      <w:rPr>
                        <w:rFonts w:ascii="Palatino Linotype" w:hAnsi="Palatino Linotype"/>
                        <w:b/>
                        <w:spacing w:val="-4"/>
                      </w:rPr>
                      <w:t xml:space="preserve"> </w:t>
                    </w:r>
                    <w:r>
                      <w:rPr>
                        <w:rFonts w:ascii="Palatino Linotype" w:hAnsi="Palatino Linotype"/>
                        <w:b/>
                        <w:spacing w:val="-10"/>
                      </w:rPr>
                      <w:t>No.</w:t>
                    </w:r>
                    <w:r>
                      <w:rPr>
                        <w:rFonts w:ascii="Palatino Linotype" w:hAnsi="Palatino Linotype"/>
                        <w:b/>
                      </w:rPr>
                      <w:t xml:space="preserve"> </w:t>
                    </w:r>
                    <w:r>
                      <w:rPr>
                        <w:rFonts w:ascii="Palatino Linotype" w:hAnsi="Palatino Linotype"/>
                        <w:b/>
                        <w:spacing w:val="-10"/>
                      </w:rPr>
                      <w:t>CEMADOJA-CCC-CP-</w:t>
                    </w:r>
                    <w:r>
                      <w:rPr>
                        <w:rFonts w:ascii="Palatino Linotype" w:hAnsi="Palatino Linotype"/>
                        <w:b/>
                        <w:spacing w:val="-18"/>
                      </w:rPr>
                      <w:t xml:space="preserve"> </w:t>
                    </w:r>
                    <w:r>
                      <w:rPr>
                        <w:rFonts w:ascii="Palatino Linotype" w:hAnsi="Palatino Linotype"/>
                        <w:b/>
                        <w:spacing w:val="-10"/>
                      </w:rPr>
                      <w:t>2026-0007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C5FD" w14:textId="77777777" w:rsidR="006F0095" w:rsidRDefault="006F0095">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90E"/>
    <w:multiLevelType w:val="hybridMultilevel"/>
    <w:tmpl w:val="C68202FC"/>
    <w:lvl w:ilvl="0" w:tplc="C520ECBC">
      <w:start w:val="1"/>
      <w:numFmt w:val="lowerLetter"/>
      <w:lvlText w:val="%1)"/>
      <w:lvlJc w:val="left"/>
      <w:pPr>
        <w:ind w:left="1569" w:hanging="360"/>
        <w:jc w:val="left"/>
      </w:pPr>
      <w:rPr>
        <w:rFonts w:ascii="Cambria" w:eastAsia="Cambria" w:hAnsi="Cambria" w:cs="Cambria" w:hint="default"/>
        <w:b w:val="0"/>
        <w:bCs w:val="0"/>
        <w:i w:val="0"/>
        <w:iCs w:val="0"/>
        <w:spacing w:val="0"/>
        <w:w w:val="93"/>
        <w:sz w:val="24"/>
        <w:szCs w:val="24"/>
        <w:lang w:val="es-ES" w:eastAsia="en-US" w:bidi="ar-SA"/>
      </w:rPr>
    </w:lvl>
    <w:lvl w:ilvl="1" w:tplc="B10835E4">
      <w:start w:val="1"/>
      <w:numFmt w:val="decimal"/>
      <w:lvlText w:val="%2)"/>
      <w:lvlJc w:val="left"/>
      <w:pPr>
        <w:ind w:left="1572" w:hanging="360"/>
        <w:jc w:val="left"/>
      </w:pPr>
      <w:rPr>
        <w:rFonts w:hint="default"/>
        <w:spacing w:val="-1"/>
        <w:w w:val="88"/>
        <w:lang w:val="es-ES" w:eastAsia="en-US" w:bidi="ar-SA"/>
      </w:rPr>
    </w:lvl>
    <w:lvl w:ilvl="2" w:tplc="CA9A15F4">
      <w:numFmt w:val="bullet"/>
      <w:lvlText w:val="•"/>
      <w:lvlJc w:val="left"/>
      <w:pPr>
        <w:ind w:left="2592" w:hanging="360"/>
      </w:pPr>
      <w:rPr>
        <w:rFonts w:hint="default"/>
        <w:lang w:val="es-ES" w:eastAsia="en-US" w:bidi="ar-SA"/>
      </w:rPr>
    </w:lvl>
    <w:lvl w:ilvl="3" w:tplc="A6F0BC64">
      <w:numFmt w:val="bullet"/>
      <w:lvlText w:val="•"/>
      <w:lvlJc w:val="left"/>
      <w:pPr>
        <w:ind w:left="3604" w:hanging="360"/>
      </w:pPr>
      <w:rPr>
        <w:rFonts w:hint="default"/>
        <w:lang w:val="es-ES" w:eastAsia="en-US" w:bidi="ar-SA"/>
      </w:rPr>
    </w:lvl>
    <w:lvl w:ilvl="4" w:tplc="ED72CFA4">
      <w:numFmt w:val="bullet"/>
      <w:lvlText w:val="•"/>
      <w:lvlJc w:val="left"/>
      <w:pPr>
        <w:ind w:left="4617" w:hanging="360"/>
      </w:pPr>
      <w:rPr>
        <w:rFonts w:hint="default"/>
        <w:lang w:val="es-ES" w:eastAsia="en-US" w:bidi="ar-SA"/>
      </w:rPr>
    </w:lvl>
    <w:lvl w:ilvl="5" w:tplc="6ABAE76E">
      <w:numFmt w:val="bullet"/>
      <w:lvlText w:val="•"/>
      <w:lvlJc w:val="left"/>
      <w:pPr>
        <w:ind w:left="5629" w:hanging="360"/>
      </w:pPr>
      <w:rPr>
        <w:rFonts w:hint="default"/>
        <w:lang w:val="es-ES" w:eastAsia="en-US" w:bidi="ar-SA"/>
      </w:rPr>
    </w:lvl>
    <w:lvl w:ilvl="6" w:tplc="1F5ED204">
      <w:numFmt w:val="bullet"/>
      <w:lvlText w:val="•"/>
      <w:lvlJc w:val="left"/>
      <w:pPr>
        <w:ind w:left="6642" w:hanging="360"/>
      </w:pPr>
      <w:rPr>
        <w:rFonts w:hint="default"/>
        <w:lang w:val="es-ES" w:eastAsia="en-US" w:bidi="ar-SA"/>
      </w:rPr>
    </w:lvl>
    <w:lvl w:ilvl="7" w:tplc="785247D8">
      <w:numFmt w:val="bullet"/>
      <w:lvlText w:val="•"/>
      <w:lvlJc w:val="left"/>
      <w:pPr>
        <w:ind w:left="7654" w:hanging="360"/>
      </w:pPr>
      <w:rPr>
        <w:rFonts w:hint="default"/>
        <w:lang w:val="es-ES" w:eastAsia="en-US" w:bidi="ar-SA"/>
      </w:rPr>
    </w:lvl>
    <w:lvl w:ilvl="8" w:tplc="79566490">
      <w:numFmt w:val="bullet"/>
      <w:lvlText w:val="•"/>
      <w:lvlJc w:val="left"/>
      <w:pPr>
        <w:ind w:left="8666" w:hanging="360"/>
      </w:pPr>
      <w:rPr>
        <w:rFonts w:hint="default"/>
        <w:lang w:val="es-ES" w:eastAsia="en-US" w:bidi="ar-SA"/>
      </w:rPr>
    </w:lvl>
  </w:abstractNum>
  <w:abstractNum w:abstractNumId="1" w15:restartNumberingAfterBreak="0">
    <w:nsid w:val="03661250"/>
    <w:multiLevelType w:val="multilevel"/>
    <w:tmpl w:val="62B88C44"/>
    <w:lvl w:ilvl="0">
      <w:start w:val="1"/>
      <w:numFmt w:val="decimal"/>
      <w:lvlText w:val="%1."/>
      <w:lvlJc w:val="left"/>
      <w:pPr>
        <w:ind w:left="1209" w:hanging="358"/>
        <w:jc w:val="left"/>
      </w:pPr>
      <w:rPr>
        <w:rFonts w:ascii="Palatino Linotype" w:eastAsia="Palatino Linotype" w:hAnsi="Palatino Linotype" w:cs="Palatino Linotype" w:hint="default"/>
        <w:b/>
        <w:bCs/>
        <w:i w:val="0"/>
        <w:iCs w:val="0"/>
        <w:spacing w:val="0"/>
        <w:w w:val="100"/>
        <w:sz w:val="24"/>
        <w:szCs w:val="24"/>
        <w:lang w:val="es-ES" w:eastAsia="en-US" w:bidi="ar-SA"/>
      </w:rPr>
    </w:lvl>
    <w:lvl w:ilvl="1">
      <w:start w:val="1"/>
      <w:numFmt w:val="decimal"/>
      <w:lvlText w:val="%1.%2"/>
      <w:lvlJc w:val="left"/>
      <w:pPr>
        <w:ind w:left="1689" w:hanging="480"/>
        <w:jc w:val="left"/>
      </w:pPr>
      <w:rPr>
        <w:rFonts w:hint="default"/>
        <w:spacing w:val="0"/>
        <w:w w:val="100"/>
        <w:lang w:val="es-ES" w:eastAsia="en-US" w:bidi="ar-SA"/>
      </w:rPr>
    </w:lvl>
    <w:lvl w:ilvl="2">
      <w:start w:val="1"/>
      <w:numFmt w:val="decimal"/>
      <w:lvlText w:val="%1.%2.%3"/>
      <w:lvlJc w:val="left"/>
      <w:pPr>
        <w:ind w:left="1869" w:hanging="660"/>
        <w:jc w:val="left"/>
      </w:pPr>
      <w:rPr>
        <w:rFonts w:hint="default"/>
        <w:spacing w:val="0"/>
        <w:w w:val="100"/>
        <w:lang w:val="es-ES" w:eastAsia="en-US" w:bidi="ar-SA"/>
      </w:rPr>
    </w:lvl>
    <w:lvl w:ilvl="3">
      <w:start w:val="1"/>
      <w:numFmt w:val="decimal"/>
      <w:lvlText w:val="%4."/>
      <w:lvlJc w:val="left"/>
      <w:pPr>
        <w:ind w:left="2042" w:hanging="360"/>
        <w:jc w:val="left"/>
      </w:pPr>
      <w:rPr>
        <w:rFonts w:ascii="Cambria" w:eastAsia="Cambria" w:hAnsi="Cambria" w:cs="Cambria" w:hint="default"/>
        <w:b w:val="0"/>
        <w:bCs w:val="0"/>
        <w:i w:val="0"/>
        <w:iCs w:val="0"/>
        <w:spacing w:val="-2"/>
        <w:w w:val="96"/>
        <w:sz w:val="24"/>
        <w:szCs w:val="24"/>
        <w:lang w:val="es-ES" w:eastAsia="en-US" w:bidi="ar-SA"/>
      </w:rPr>
    </w:lvl>
    <w:lvl w:ilvl="4">
      <w:numFmt w:val="bullet"/>
      <w:lvlText w:val="•"/>
      <w:lvlJc w:val="left"/>
      <w:pPr>
        <w:ind w:left="2980" w:hanging="360"/>
      </w:pPr>
      <w:rPr>
        <w:rFonts w:hint="default"/>
        <w:lang w:val="es-ES" w:eastAsia="en-US" w:bidi="ar-SA"/>
      </w:rPr>
    </w:lvl>
    <w:lvl w:ilvl="5">
      <w:numFmt w:val="bullet"/>
      <w:lvlText w:val="•"/>
      <w:lvlJc w:val="left"/>
      <w:pPr>
        <w:ind w:left="4265" w:hanging="360"/>
      </w:pPr>
      <w:rPr>
        <w:rFonts w:hint="default"/>
        <w:lang w:val="es-ES" w:eastAsia="en-US" w:bidi="ar-SA"/>
      </w:rPr>
    </w:lvl>
    <w:lvl w:ilvl="6">
      <w:numFmt w:val="bullet"/>
      <w:lvlText w:val="•"/>
      <w:lvlJc w:val="left"/>
      <w:pPr>
        <w:ind w:left="5550" w:hanging="360"/>
      </w:pPr>
      <w:rPr>
        <w:rFonts w:hint="default"/>
        <w:lang w:val="es-ES" w:eastAsia="en-US" w:bidi="ar-SA"/>
      </w:rPr>
    </w:lvl>
    <w:lvl w:ilvl="7">
      <w:numFmt w:val="bullet"/>
      <w:lvlText w:val="•"/>
      <w:lvlJc w:val="left"/>
      <w:pPr>
        <w:ind w:left="6835" w:hanging="360"/>
      </w:pPr>
      <w:rPr>
        <w:rFonts w:hint="default"/>
        <w:lang w:val="es-ES" w:eastAsia="en-US" w:bidi="ar-SA"/>
      </w:rPr>
    </w:lvl>
    <w:lvl w:ilvl="8">
      <w:numFmt w:val="bullet"/>
      <w:lvlText w:val="•"/>
      <w:lvlJc w:val="left"/>
      <w:pPr>
        <w:ind w:left="8121" w:hanging="360"/>
      </w:pPr>
      <w:rPr>
        <w:rFonts w:hint="default"/>
        <w:lang w:val="es-ES" w:eastAsia="en-US" w:bidi="ar-SA"/>
      </w:rPr>
    </w:lvl>
  </w:abstractNum>
  <w:abstractNum w:abstractNumId="2" w15:restartNumberingAfterBreak="0">
    <w:nsid w:val="03ED3CA2"/>
    <w:multiLevelType w:val="hybridMultilevel"/>
    <w:tmpl w:val="B01480A4"/>
    <w:lvl w:ilvl="0" w:tplc="963E6ECC">
      <w:start w:val="1"/>
      <w:numFmt w:val="decimal"/>
      <w:lvlText w:val="%1."/>
      <w:lvlJc w:val="left"/>
      <w:pPr>
        <w:ind w:left="1418" w:hanging="567"/>
        <w:jc w:val="left"/>
      </w:pPr>
      <w:rPr>
        <w:rFonts w:ascii="Palatino Linotype" w:eastAsia="Palatino Linotype" w:hAnsi="Palatino Linotype" w:cs="Palatino Linotype" w:hint="default"/>
        <w:b/>
        <w:bCs/>
        <w:i w:val="0"/>
        <w:iCs w:val="0"/>
        <w:spacing w:val="0"/>
        <w:w w:val="100"/>
        <w:sz w:val="22"/>
        <w:szCs w:val="22"/>
        <w:lang w:val="es-ES" w:eastAsia="en-US" w:bidi="ar-SA"/>
      </w:rPr>
    </w:lvl>
    <w:lvl w:ilvl="1" w:tplc="FE4A02A6">
      <w:numFmt w:val="bullet"/>
      <w:lvlText w:val="•"/>
      <w:lvlJc w:val="left"/>
      <w:pPr>
        <w:ind w:left="2347" w:hanging="567"/>
      </w:pPr>
      <w:rPr>
        <w:rFonts w:hint="default"/>
        <w:lang w:val="es-ES" w:eastAsia="en-US" w:bidi="ar-SA"/>
      </w:rPr>
    </w:lvl>
    <w:lvl w:ilvl="2" w:tplc="08F8737C">
      <w:numFmt w:val="bullet"/>
      <w:lvlText w:val="•"/>
      <w:lvlJc w:val="left"/>
      <w:pPr>
        <w:ind w:left="3274" w:hanging="567"/>
      </w:pPr>
      <w:rPr>
        <w:rFonts w:hint="default"/>
        <w:lang w:val="es-ES" w:eastAsia="en-US" w:bidi="ar-SA"/>
      </w:rPr>
    </w:lvl>
    <w:lvl w:ilvl="3" w:tplc="00143AB8">
      <w:numFmt w:val="bullet"/>
      <w:lvlText w:val="•"/>
      <w:lvlJc w:val="left"/>
      <w:pPr>
        <w:ind w:left="4201" w:hanging="567"/>
      </w:pPr>
      <w:rPr>
        <w:rFonts w:hint="default"/>
        <w:lang w:val="es-ES" w:eastAsia="en-US" w:bidi="ar-SA"/>
      </w:rPr>
    </w:lvl>
    <w:lvl w:ilvl="4" w:tplc="1FA090D6">
      <w:numFmt w:val="bullet"/>
      <w:lvlText w:val="•"/>
      <w:lvlJc w:val="left"/>
      <w:pPr>
        <w:ind w:left="5128" w:hanging="567"/>
      </w:pPr>
      <w:rPr>
        <w:rFonts w:hint="default"/>
        <w:lang w:val="es-ES" w:eastAsia="en-US" w:bidi="ar-SA"/>
      </w:rPr>
    </w:lvl>
    <w:lvl w:ilvl="5" w:tplc="0CDA43B2">
      <w:numFmt w:val="bullet"/>
      <w:lvlText w:val="•"/>
      <w:lvlJc w:val="left"/>
      <w:pPr>
        <w:ind w:left="6055" w:hanging="567"/>
      </w:pPr>
      <w:rPr>
        <w:rFonts w:hint="default"/>
        <w:lang w:val="es-ES" w:eastAsia="en-US" w:bidi="ar-SA"/>
      </w:rPr>
    </w:lvl>
    <w:lvl w:ilvl="6" w:tplc="857C516A">
      <w:numFmt w:val="bullet"/>
      <w:lvlText w:val="•"/>
      <w:lvlJc w:val="left"/>
      <w:pPr>
        <w:ind w:left="6982" w:hanging="567"/>
      </w:pPr>
      <w:rPr>
        <w:rFonts w:hint="default"/>
        <w:lang w:val="es-ES" w:eastAsia="en-US" w:bidi="ar-SA"/>
      </w:rPr>
    </w:lvl>
    <w:lvl w:ilvl="7" w:tplc="B12EAE82">
      <w:numFmt w:val="bullet"/>
      <w:lvlText w:val="•"/>
      <w:lvlJc w:val="left"/>
      <w:pPr>
        <w:ind w:left="7910" w:hanging="567"/>
      </w:pPr>
      <w:rPr>
        <w:rFonts w:hint="default"/>
        <w:lang w:val="es-ES" w:eastAsia="en-US" w:bidi="ar-SA"/>
      </w:rPr>
    </w:lvl>
    <w:lvl w:ilvl="8" w:tplc="52782596">
      <w:numFmt w:val="bullet"/>
      <w:lvlText w:val="•"/>
      <w:lvlJc w:val="left"/>
      <w:pPr>
        <w:ind w:left="8837" w:hanging="567"/>
      </w:pPr>
      <w:rPr>
        <w:rFonts w:hint="default"/>
        <w:lang w:val="es-ES" w:eastAsia="en-US" w:bidi="ar-SA"/>
      </w:rPr>
    </w:lvl>
  </w:abstractNum>
  <w:abstractNum w:abstractNumId="3" w15:restartNumberingAfterBreak="0">
    <w:nsid w:val="0A7F6020"/>
    <w:multiLevelType w:val="hybridMultilevel"/>
    <w:tmpl w:val="FD76379E"/>
    <w:lvl w:ilvl="0" w:tplc="0AE08E50">
      <w:start w:val="1"/>
      <w:numFmt w:val="lowerLetter"/>
      <w:lvlText w:val="%1."/>
      <w:lvlJc w:val="left"/>
      <w:pPr>
        <w:ind w:left="1569" w:hanging="360"/>
        <w:jc w:val="left"/>
      </w:pPr>
      <w:rPr>
        <w:rFonts w:ascii="Palatino Linotype" w:eastAsia="Palatino Linotype" w:hAnsi="Palatino Linotype" w:cs="Palatino Linotype" w:hint="default"/>
        <w:b/>
        <w:bCs/>
        <w:i w:val="0"/>
        <w:iCs w:val="0"/>
        <w:spacing w:val="0"/>
        <w:w w:val="100"/>
        <w:sz w:val="24"/>
        <w:szCs w:val="24"/>
        <w:lang w:val="es-ES" w:eastAsia="en-US" w:bidi="ar-SA"/>
      </w:rPr>
    </w:lvl>
    <w:lvl w:ilvl="1" w:tplc="1FEA9ADC">
      <w:start w:val="1"/>
      <w:numFmt w:val="decimal"/>
      <w:lvlText w:val="%2)"/>
      <w:lvlJc w:val="left"/>
      <w:pPr>
        <w:ind w:left="1572" w:hanging="243"/>
        <w:jc w:val="left"/>
      </w:pPr>
      <w:rPr>
        <w:rFonts w:hint="default"/>
        <w:spacing w:val="0"/>
        <w:w w:val="88"/>
        <w:lang w:val="es-ES" w:eastAsia="en-US" w:bidi="ar-SA"/>
      </w:rPr>
    </w:lvl>
    <w:lvl w:ilvl="2" w:tplc="95B48E5E">
      <w:numFmt w:val="bullet"/>
      <w:lvlText w:val="•"/>
      <w:lvlJc w:val="left"/>
      <w:pPr>
        <w:ind w:left="2592" w:hanging="243"/>
      </w:pPr>
      <w:rPr>
        <w:rFonts w:hint="default"/>
        <w:lang w:val="es-ES" w:eastAsia="en-US" w:bidi="ar-SA"/>
      </w:rPr>
    </w:lvl>
    <w:lvl w:ilvl="3" w:tplc="33107276">
      <w:numFmt w:val="bullet"/>
      <w:lvlText w:val="•"/>
      <w:lvlJc w:val="left"/>
      <w:pPr>
        <w:ind w:left="3604" w:hanging="243"/>
      </w:pPr>
      <w:rPr>
        <w:rFonts w:hint="default"/>
        <w:lang w:val="es-ES" w:eastAsia="en-US" w:bidi="ar-SA"/>
      </w:rPr>
    </w:lvl>
    <w:lvl w:ilvl="4" w:tplc="B8AAD68E">
      <w:numFmt w:val="bullet"/>
      <w:lvlText w:val="•"/>
      <w:lvlJc w:val="left"/>
      <w:pPr>
        <w:ind w:left="4617" w:hanging="243"/>
      </w:pPr>
      <w:rPr>
        <w:rFonts w:hint="default"/>
        <w:lang w:val="es-ES" w:eastAsia="en-US" w:bidi="ar-SA"/>
      </w:rPr>
    </w:lvl>
    <w:lvl w:ilvl="5" w:tplc="7D0A5D66">
      <w:numFmt w:val="bullet"/>
      <w:lvlText w:val="•"/>
      <w:lvlJc w:val="left"/>
      <w:pPr>
        <w:ind w:left="5629" w:hanging="243"/>
      </w:pPr>
      <w:rPr>
        <w:rFonts w:hint="default"/>
        <w:lang w:val="es-ES" w:eastAsia="en-US" w:bidi="ar-SA"/>
      </w:rPr>
    </w:lvl>
    <w:lvl w:ilvl="6" w:tplc="9512508A">
      <w:numFmt w:val="bullet"/>
      <w:lvlText w:val="•"/>
      <w:lvlJc w:val="left"/>
      <w:pPr>
        <w:ind w:left="6642" w:hanging="243"/>
      </w:pPr>
      <w:rPr>
        <w:rFonts w:hint="default"/>
        <w:lang w:val="es-ES" w:eastAsia="en-US" w:bidi="ar-SA"/>
      </w:rPr>
    </w:lvl>
    <w:lvl w:ilvl="7" w:tplc="183870D0">
      <w:numFmt w:val="bullet"/>
      <w:lvlText w:val="•"/>
      <w:lvlJc w:val="left"/>
      <w:pPr>
        <w:ind w:left="7654" w:hanging="243"/>
      </w:pPr>
      <w:rPr>
        <w:rFonts w:hint="default"/>
        <w:lang w:val="es-ES" w:eastAsia="en-US" w:bidi="ar-SA"/>
      </w:rPr>
    </w:lvl>
    <w:lvl w:ilvl="8" w:tplc="41408516">
      <w:numFmt w:val="bullet"/>
      <w:lvlText w:val="•"/>
      <w:lvlJc w:val="left"/>
      <w:pPr>
        <w:ind w:left="8666" w:hanging="243"/>
      </w:pPr>
      <w:rPr>
        <w:rFonts w:hint="default"/>
        <w:lang w:val="es-ES" w:eastAsia="en-US" w:bidi="ar-SA"/>
      </w:rPr>
    </w:lvl>
  </w:abstractNum>
  <w:abstractNum w:abstractNumId="4" w15:restartNumberingAfterBreak="0">
    <w:nsid w:val="0C9977E9"/>
    <w:multiLevelType w:val="hybridMultilevel"/>
    <w:tmpl w:val="CD8E4C0A"/>
    <w:lvl w:ilvl="0" w:tplc="7F0086CC">
      <w:start w:val="1"/>
      <w:numFmt w:val="decimal"/>
      <w:lvlText w:val="%1."/>
      <w:lvlJc w:val="left"/>
      <w:pPr>
        <w:ind w:left="1209" w:hanging="358"/>
        <w:jc w:val="left"/>
      </w:pPr>
      <w:rPr>
        <w:rFonts w:hint="default"/>
        <w:spacing w:val="0"/>
        <w:w w:val="100"/>
        <w:lang w:val="es-ES" w:eastAsia="en-US" w:bidi="ar-SA"/>
      </w:rPr>
    </w:lvl>
    <w:lvl w:ilvl="1" w:tplc="D966B6BA">
      <w:numFmt w:val="bullet"/>
      <w:lvlText w:val=""/>
      <w:lvlJc w:val="left"/>
      <w:pPr>
        <w:ind w:left="1572" w:hanging="360"/>
      </w:pPr>
      <w:rPr>
        <w:rFonts w:ascii="Symbol" w:eastAsia="Symbol" w:hAnsi="Symbol" w:cs="Symbol" w:hint="default"/>
        <w:b w:val="0"/>
        <w:bCs w:val="0"/>
        <w:i w:val="0"/>
        <w:iCs w:val="0"/>
        <w:spacing w:val="0"/>
        <w:w w:val="100"/>
        <w:sz w:val="24"/>
        <w:szCs w:val="24"/>
        <w:lang w:val="es-ES" w:eastAsia="en-US" w:bidi="ar-SA"/>
      </w:rPr>
    </w:lvl>
    <w:lvl w:ilvl="2" w:tplc="82FC7C38">
      <w:numFmt w:val="bullet"/>
      <w:lvlText w:val="•"/>
      <w:lvlJc w:val="left"/>
      <w:pPr>
        <w:ind w:left="2592" w:hanging="360"/>
      </w:pPr>
      <w:rPr>
        <w:rFonts w:hint="default"/>
        <w:lang w:val="es-ES" w:eastAsia="en-US" w:bidi="ar-SA"/>
      </w:rPr>
    </w:lvl>
    <w:lvl w:ilvl="3" w:tplc="00A65E60">
      <w:numFmt w:val="bullet"/>
      <w:lvlText w:val="•"/>
      <w:lvlJc w:val="left"/>
      <w:pPr>
        <w:ind w:left="3604" w:hanging="360"/>
      </w:pPr>
      <w:rPr>
        <w:rFonts w:hint="default"/>
        <w:lang w:val="es-ES" w:eastAsia="en-US" w:bidi="ar-SA"/>
      </w:rPr>
    </w:lvl>
    <w:lvl w:ilvl="4" w:tplc="042C46E0">
      <w:numFmt w:val="bullet"/>
      <w:lvlText w:val="•"/>
      <w:lvlJc w:val="left"/>
      <w:pPr>
        <w:ind w:left="4617" w:hanging="360"/>
      </w:pPr>
      <w:rPr>
        <w:rFonts w:hint="default"/>
        <w:lang w:val="es-ES" w:eastAsia="en-US" w:bidi="ar-SA"/>
      </w:rPr>
    </w:lvl>
    <w:lvl w:ilvl="5" w:tplc="55C24E22">
      <w:numFmt w:val="bullet"/>
      <w:lvlText w:val="•"/>
      <w:lvlJc w:val="left"/>
      <w:pPr>
        <w:ind w:left="5629" w:hanging="360"/>
      </w:pPr>
      <w:rPr>
        <w:rFonts w:hint="default"/>
        <w:lang w:val="es-ES" w:eastAsia="en-US" w:bidi="ar-SA"/>
      </w:rPr>
    </w:lvl>
    <w:lvl w:ilvl="6" w:tplc="E32EF336">
      <w:numFmt w:val="bullet"/>
      <w:lvlText w:val="•"/>
      <w:lvlJc w:val="left"/>
      <w:pPr>
        <w:ind w:left="6642" w:hanging="360"/>
      </w:pPr>
      <w:rPr>
        <w:rFonts w:hint="default"/>
        <w:lang w:val="es-ES" w:eastAsia="en-US" w:bidi="ar-SA"/>
      </w:rPr>
    </w:lvl>
    <w:lvl w:ilvl="7" w:tplc="E3C23A6E">
      <w:numFmt w:val="bullet"/>
      <w:lvlText w:val="•"/>
      <w:lvlJc w:val="left"/>
      <w:pPr>
        <w:ind w:left="7654" w:hanging="360"/>
      </w:pPr>
      <w:rPr>
        <w:rFonts w:hint="default"/>
        <w:lang w:val="es-ES" w:eastAsia="en-US" w:bidi="ar-SA"/>
      </w:rPr>
    </w:lvl>
    <w:lvl w:ilvl="8" w:tplc="207E052A">
      <w:numFmt w:val="bullet"/>
      <w:lvlText w:val="•"/>
      <w:lvlJc w:val="left"/>
      <w:pPr>
        <w:ind w:left="8666" w:hanging="360"/>
      </w:pPr>
      <w:rPr>
        <w:rFonts w:hint="default"/>
        <w:lang w:val="es-ES" w:eastAsia="en-US" w:bidi="ar-SA"/>
      </w:rPr>
    </w:lvl>
  </w:abstractNum>
  <w:abstractNum w:abstractNumId="5" w15:restartNumberingAfterBreak="0">
    <w:nsid w:val="198702E1"/>
    <w:multiLevelType w:val="hybridMultilevel"/>
    <w:tmpl w:val="4CC2016E"/>
    <w:lvl w:ilvl="0" w:tplc="163C66E2">
      <w:start w:val="1"/>
      <w:numFmt w:val="decimal"/>
      <w:lvlText w:val="%1)"/>
      <w:lvlJc w:val="left"/>
      <w:pPr>
        <w:ind w:left="1279" w:hanging="356"/>
        <w:jc w:val="left"/>
      </w:pPr>
      <w:rPr>
        <w:rFonts w:ascii="Times New Roman" w:eastAsia="Times New Roman" w:hAnsi="Times New Roman" w:cs="Times New Roman" w:hint="default"/>
        <w:b w:val="0"/>
        <w:bCs w:val="0"/>
        <w:i w:val="0"/>
        <w:iCs w:val="0"/>
        <w:color w:val="171717"/>
        <w:spacing w:val="0"/>
        <w:w w:val="100"/>
        <w:sz w:val="22"/>
        <w:szCs w:val="22"/>
        <w:lang w:val="es-ES" w:eastAsia="en-US" w:bidi="ar-SA"/>
      </w:rPr>
    </w:lvl>
    <w:lvl w:ilvl="1" w:tplc="454827C4">
      <w:numFmt w:val="bullet"/>
      <w:lvlText w:val="•"/>
      <w:lvlJc w:val="left"/>
      <w:pPr>
        <w:ind w:left="2221" w:hanging="356"/>
      </w:pPr>
      <w:rPr>
        <w:rFonts w:hint="default"/>
        <w:lang w:val="es-ES" w:eastAsia="en-US" w:bidi="ar-SA"/>
      </w:rPr>
    </w:lvl>
    <w:lvl w:ilvl="2" w:tplc="0930C4F4">
      <w:numFmt w:val="bullet"/>
      <w:lvlText w:val="•"/>
      <w:lvlJc w:val="left"/>
      <w:pPr>
        <w:ind w:left="3162" w:hanging="356"/>
      </w:pPr>
      <w:rPr>
        <w:rFonts w:hint="default"/>
        <w:lang w:val="es-ES" w:eastAsia="en-US" w:bidi="ar-SA"/>
      </w:rPr>
    </w:lvl>
    <w:lvl w:ilvl="3" w:tplc="4C805EA2">
      <w:numFmt w:val="bullet"/>
      <w:lvlText w:val="•"/>
      <w:lvlJc w:val="left"/>
      <w:pPr>
        <w:ind w:left="4103" w:hanging="356"/>
      </w:pPr>
      <w:rPr>
        <w:rFonts w:hint="default"/>
        <w:lang w:val="es-ES" w:eastAsia="en-US" w:bidi="ar-SA"/>
      </w:rPr>
    </w:lvl>
    <w:lvl w:ilvl="4" w:tplc="F12259FE">
      <w:numFmt w:val="bullet"/>
      <w:lvlText w:val="•"/>
      <w:lvlJc w:val="left"/>
      <w:pPr>
        <w:ind w:left="5044" w:hanging="356"/>
      </w:pPr>
      <w:rPr>
        <w:rFonts w:hint="default"/>
        <w:lang w:val="es-ES" w:eastAsia="en-US" w:bidi="ar-SA"/>
      </w:rPr>
    </w:lvl>
    <w:lvl w:ilvl="5" w:tplc="D376DB06">
      <w:numFmt w:val="bullet"/>
      <w:lvlText w:val="•"/>
      <w:lvlJc w:val="left"/>
      <w:pPr>
        <w:ind w:left="5985" w:hanging="356"/>
      </w:pPr>
      <w:rPr>
        <w:rFonts w:hint="default"/>
        <w:lang w:val="es-ES" w:eastAsia="en-US" w:bidi="ar-SA"/>
      </w:rPr>
    </w:lvl>
    <w:lvl w:ilvl="6" w:tplc="17C2EC86">
      <w:numFmt w:val="bullet"/>
      <w:lvlText w:val="•"/>
      <w:lvlJc w:val="left"/>
      <w:pPr>
        <w:ind w:left="6926" w:hanging="356"/>
      </w:pPr>
      <w:rPr>
        <w:rFonts w:hint="default"/>
        <w:lang w:val="es-ES" w:eastAsia="en-US" w:bidi="ar-SA"/>
      </w:rPr>
    </w:lvl>
    <w:lvl w:ilvl="7" w:tplc="8F1EDBFA">
      <w:numFmt w:val="bullet"/>
      <w:lvlText w:val="•"/>
      <w:lvlJc w:val="left"/>
      <w:pPr>
        <w:ind w:left="7868" w:hanging="356"/>
      </w:pPr>
      <w:rPr>
        <w:rFonts w:hint="default"/>
        <w:lang w:val="es-ES" w:eastAsia="en-US" w:bidi="ar-SA"/>
      </w:rPr>
    </w:lvl>
    <w:lvl w:ilvl="8" w:tplc="AD041D4E">
      <w:numFmt w:val="bullet"/>
      <w:lvlText w:val="•"/>
      <w:lvlJc w:val="left"/>
      <w:pPr>
        <w:ind w:left="8809" w:hanging="356"/>
      </w:pPr>
      <w:rPr>
        <w:rFonts w:hint="default"/>
        <w:lang w:val="es-ES" w:eastAsia="en-US" w:bidi="ar-SA"/>
      </w:rPr>
    </w:lvl>
  </w:abstractNum>
  <w:abstractNum w:abstractNumId="6" w15:restartNumberingAfterBreak="0">
    <w:nsid w:val="1A7A731B"/>
    <w:multiLevelType w:val="hybridMultilevel"/>
    <w:tmpl w:val="3A0C71A2"/>
    <w:lvl w:ilvl="0" w:tplc="AE64BABE">
      <w:start w:val="1"/>
      <w:numFmt w:val="lowerLetter"/>
      <w:lvlText w:val="%1)"/>
      <w:lvlJc w:val="left"/>
      <w:pPr>
        <w:ind w:left="1572" w:hanging="360"/>
        <w:jc w:val="left"/>
      </w:pPr>
      <w:rPr>
        <w:rFonts w:ascii="Cambria" w:eastAsia="Cambria" w:hAnsi="Cambria" w:cs="Cambria" w:hint="default"/>
        <w:b w:val="0"/>
        <w:bCs w:val="0"/>
        <w:i w:val="0"/>
        <w:iCs w:val="0"/>
        <w:spacing w:val="0"/>
        <w:w w:val="93"/>
        <w:sz w:val="24"/>
        <w:szCs w:val="24"/>
        <w:lang w:val="es-ES" w:eastAsia="en-US" w:bidi="ar-SA"/>
      </w:rPr>
    </w:lvl>
    <w:lvl w:ilvl="1" w:tplc="81DEBCFE">
      <w:numFmt w:val="bullet"/>
      <w:lvlText w:val="•"/>
      <w:lvlJc w:val="left"/>
      <w:pPr>
        <w:ind w:left="2491" w:hanging="360"/>
      </w:pPr>
      <w:rPr>
        <w:rFonts w:hint="default"/>
        <w:lang w:val="es-ES" w:eastAsia="en-US" w:bidi="ar-SA"/>
      </w:rPr>
    </w:lvl>
    <w:lvl w:ilvl="2" w:tplc="D66EB5C2">
      <w:numFmt w:val="bullet"/>
      <w:lvlText w:val="•"/>
      <w:lvlJc w:val="left"/>
      <w:pPr>
        <w:ind w:left="3402" w:hanging="360"/>
      </w:pPr>
      <w:rPr>
        <w:rFonts w:hint="default"/>
        <w:lang w:val="es-ES" w:eastAsia="en-US" w:bidi="ar-SA"/>
      </w:rPr>
    </w:lvl>
    <w:lvl w:ilvl="3" w:tplc="7E8C4D78">
      <w:numFmt w:val="bullet"/>
      <w:lvlText w:val="•"/>
      <w:lvlJc w:val="left"/>
      <w:pPr>
        <w:ind w:left="4313" w:hanging="360"/>
      </w:pPr>
      <w:rPr>
        <w:rFonts w:hint="default"/>
        <w:lang w:val="es-ES" w:eastAsia="en-US" w:bidi="ar-SA"/>
      </w:rPr>
    </w:lvl>
    <w:lvl w:ilvl="4" w:tplc="42DA27E0">
      <w:numFmt w:val="bullet"/>
      <w:lvlText w:val="•"/>
      <w:lvlJc w:val="left"/>
      <w:pPr>
        <w:ind w:left="5224" w:hanging="360"/>
      </w:pPr>
      <w:rPr>
        <w:rFonts w:hint="default"/>
        <w:lang w:val="es-ES" w:eastAsia="en-US" w:bidi="ar-SA"/>
      </w:rPr>
    </w:lvl>
    <w:lvl w:ilvl="5" w:tplc="47D41B66">
      <w:numFmt w:val="bullet"/>
      <w:lvlText w:val="•"/>
      <w:lvlJc w:val="left"/>
      <w:pPr>
        <w:ind w:left="6135" w:hanging="360"/>
      </w:pPr>
      <w:rPr>
        <w:rFonts w:hint="default"/>
        <w:lang w:val="es-ES" w:eastAsia="en-US" w:bidi="ar-SA"/>
      </w:rPr>
    </w:lvl>
    <w:lvl w:ilvl="6" w:tplc="96B07EC6">
      <w:numFmt w:val="bullet"/>
      <w:lvlText w:val="•"/>
      <w:lvlJc w:val="left"/>
      <w:pPr>
        <w:ind w:left="7046" w:hanging="360"/>
      </w:pPr>
      <w:rPr>
        <w:rFonts w:hint="default"/>
        <w:lang w:val="es-ES" w:eastAsia="en-US" w:bidi="ar-SA"/>
      </w:rPr>
    </w:lvl>
    <w:lvl w:ilvl="7" w:tplc="D3DAE4A8">
      <w:numFmt w:val="bullet"/>
      <w:lvlText w:val="•"/>
      <w:lvlJc w:val="left"/>
      <w:pPr>
        <w:ind w:left="7958" w:hanging="360"/>
      </w:pPr>
      <w:rPr>
        <w:rFonts w:hint="default"/>
        <w:lang w:val="es-ES" w:eastAsia="en-US" w:bidi="ar-SA"/>
      </w:rPr>
    </w:lvl>
    <w:lvl w:ilvl="8" w:tplc="B7D01FE8">
      <w:numFmt w:val="bullet"/>
      <w:lvlText w:val="•"/>
      <w:lvlJc w:val="left"/>
      <w:pPr>
        <w:ind w:left="8869" w:hanging="360"/>
      </w:pPr>
      <w:rPr>
        <w:rFonts w:hint="default"/>
        <w:lang w:val="es-ES" w:eastAsia="en-US" w:bidi="ar-SA"/>
      </w:rPr>
    </w:lvl>
  </w:abstractNum>
  <w:abstractNum w:abstractNumId="7" w15:restartNumberingAfterBreak="0">
    <w:nsid w:val="1AB83957"/>
    <w:multiLevelType w:val="hybridMultilevel"/>
    <w:tmpl w:val="1116F1D2"/>
    <w:lvl w:ilvl="0" w:tplc="90EC40DE">
      <w:numFmt w:val="bullet"/>
      <w:lvlText w:val=""/>
      <w:lvlJc w:val="left"/>
      <w:pPr>
        <w:ind w:left="1329" w:hanging="372"/>
      </w:pPr>
      <w:rPr>
        <w:rFonts w:ascii="Symbol" w:eastAsia="Symbol" w:hAnsi="Symbol" w:cs="Symbol" w:hint="default"/>
        <w:b w:val="0"/>
        <w:bCs w:val="0"/>
        <w:i w:val="0"/>
        <w:iCs w:val="0"/>
        <w:spacing w:val="0"/>
        <w:w w:val="97"/>
        <w:sz w:val="20"/>
        <w:szCs w:val="20"/>
        <w:lang w:val="es-ES" w:eastAsia="en-US" w:bidi="ar-SA"/>
      </w:rPr>
    </w:lvl>
    <w:lvl w:ilvl="1" w:tplc="16AE656E">
      <w:numFmt w:val="bullet"/>
      <w:lvlText w:val="•"/>
      <w:lvlJc w:val="left"/>
      <w:pPr>
        <w:ind w:left="2257" w:hanging="372"/>
      </w:pPr>
      <w:rPr>
        <w:rFonts w:hint="default"/>
        <w:lang w:val="es-ES" w:eastAsia="en-US" w:bidi="ar-SA"/>
      </w:rPr>
    </w:lvl>
    <w:lvl w:ilvl="2" w:tplc="9E64FD66">
      <w:numFmt w:val="bullet"/>
      <w:lvlText w:val="•"/>
      <w:lvlJc w:val="left"/>
      <w:pPr>
        <w:ind w:left="3194" w:hanging="372"/>
      </w:pPr>
      <w:rPr>
        <w:rFonts w:hint="default"/>
        <w:lang w:val="es-ES" w:eastAsia="en-US" w:bidi="ar-SA"/>
      </w:rPr>
    </w:lvl>
    <w:lvl w:ilvl="3" w:tplc="DBD65CDE">
      <w:numFmt w:val="bullet"/>
      <w:lvlText w:val="•"/>
      <w:lvlJc w:val="left"/>
      <w:pPr>
        <w:ind w:left="4131" w:hanging="372"/>
      </w:pPr>
      <w:rPr>
        <w:rFonts w:hint="default"/>
        <w:lang w:val="es-ES" w:eastAsia="en-US" w:bidi="ar-SA"/>
      </w:rPr>
    </w:lvl>
    <w:lvl w:ilvl="4" w:tplc="2CA0599C">
      <w:numFmt w:val="bullet"/>
      <w:lvlText w:val="•"/>
      <w:lvlJc w:val="left"/>
      <w:pPr>
        <w:ind w:left="5068" w:hanging="372"/>
      </w:pPr>
      <w:rPr>
        <w:rFonts w:hint="default"/>
        <w:lang w:val="es-ES" w:eastAsia="en-US" w:bidi="ar-SA"/>
      </w:rPr>
    </w:lvl>
    <w:lvl w:ilvl="5" w:tplc="285CD976">
      <w:numFmt w:val="bullet"/>
      <w:lvlText w:val="•"/>
      <w:lvlJc w:val="left"/>
      <w:pPr>
        <w:ind w:left="6005" w:hanging="372"/>
      </w:pPr>
      <w:rPr>
        <w:rFonts w:hint="default"/>
        <w:lang w:val="es-ES" w:eastAsia="en-US" w:bidi="ar-SA"/>
      </w:rPr>
    </w:lvl>
    <w:lvl w:ilvl="6" w:tplc="0100C50A">
      <w:numFmt w:val="bullet"/>
      <w:lvlText w:val="•"/>
      <w:lvlJc w:val="left"/>
      <w:pPr>
        <w:ind w:left="6942" w:hanging="372"/>
      </w:pPr>
      <w:rPr>
        <w:rFonts w:hint="default"/>
        <w:lang w:val="es-ES" w:eastAsia="en-US" w:bidi="ar-SA"/>
      </w:rPr>
    </w:lvl>
    <w:lvl w:ilvl="7" w:tplc="CC3CC69E">
      <w:numFmt w:val="bullet"/>
      <w:lvlText w:val="•"/>
      <w:lvlJc w:val="left"/>
      <w:pPr>
        <w:ind w:left="7880" w:hanging="372"/>
      </w:pPr>
      <w:rPr>
        <w:rFonts w:hint="default"/>
        <w:lang w:val="es-ES" w:eastAsia="en-US" w:bidi="ar-SA"/>
      </w:rPr>
    </w:lvl>
    <w:lvl w:ilvl="8" w:tplc="358A3960">
      <w:numFmt w:val="bullet"/>
      <w:lvlText w:val="•"/>
      <w:lvlJc w:val="left"/>
      <w:pPr>
        <w:ind w:left="8817" w:hanging="372"/>
      </w:pPr>
      <w:rPr>
        <w:rFonts w:hint="default"/>
        <w:lang w:val="es-ES" w:eastAsia="en-US" w:bidi="ar-SA"/>
      </w:rPr>
    </w:lvl>
  </w:abstractNum>
  <w:abstractNum w:abstractNumId="8" w15:restartNumberingAfterBreak="0">
    <w:nsid w:val="203E28A4"/>
    <w:multiLevelType w:val="hybridMultilevel"/>
    <w:tmpl w:val="CDC6D272"/>
    <w:lvl w:ilvl="0" w:tplc="07162788">
      <w:start w:val="1"/>
      <w:numFmt w:val="decimal"/>
      <w:lvlText w:val="%1."/>
      <w:lvlJc w:val="left"/>
      <w:pPr>
        <w:ind w:left="1418" w:hanging="567"/>
        <w:jc w:val="left"/>
      </w:pPr>
      <w:rPr>
        <w:rFonts w:ascii="Palatino Linotype" w:eastAsia="Palatino Linotype" w:hAnsi="Palatino Linotype" w:cs="Palatino Linotype" w:hint="default"/>
        <w:b/>
        <w:bCs/>
        <w:i w:val="0"/>
        <w:iCs w:val="0"/>
        <w:spacing w:val="0"/>
        <w:w w:val="100"/>
        <w:sz w:val="22"/>
        <w:szCs w:val="22"/>
        <w:lang w:val="es-ES" w:eastAsia="en-US" w:bidi="ar-SA"/>
      </w:rPr>
    </w:lvl>
    <w:lvl w:ilvl="1" w:tplc="E6E0E758">
      <w:numFmt w:val="bullet"/>
      <w:lvlText w:val="•"/>
      <w:lvlJc w:val="left"/>
      <w:pPr>
        <w:ind w:left="2347" w:hanging="567"/>
      </w:pPr>
      <w:rPr>
        <w:rFonts w:hint="default"/>
        <w:lang w:val="es-ES" w:eastAsia="en-US" w:bidi="ar-SA"/>
      </w:rPr>
    </w:lvl>
    <w:lvl w:ilvl="2" w:tplc="DCF06892">
      <w:numFmt w:val="bullet"/>
      <w:lvlText w:val="•"/>
      <w:lvlJc w:val="left"/>
      <w:pPr>
        <w:ind w:left="3274" w:hanging="567"/>
      </w:pPr>
      <w:rPr>
        <w:rFonts w:hint="default"/>
        <w:lang w:val="es-ES" w:eastAsia="en-US" w:bidi="ar-SA"/>
      </w:rPr>
    </w:lvl>
    <w:lvl w:ilvl="3" w:tplc="1F3CB208">
      <w:numFmt w:val="bullet"/>
      <w:lvlText w:val="•"/>
      <w:lvlJc w:val="left"/>
      <w:pPr>
        <w:ind w:left="4201" w:hanging="567"/>
      </w:pPr>
      <w:rPr>
        <w:rFonts w:hint="default"/>
        <w:lang w:val="es-ES" w:eastAsia="en-US" w:bidi="ar-SA"/>
      </w:rPr>
    </w:lvl>
    <w:lvl w:ilvl="4" w:tplc="4A04D372">
      <w:numFmt w:val="bullet"/>
      <w:lvlText w:val="•"/>
      <w:lvlJc w:val="left"/>
      <w:pPr>
        <w:ind w:left="5128" w:hanging="567"/>
      </w:pPr>
      <w:rPr>
        <w:rFonts w:hint="default"/>
        <w:lang w:val="es-ES" w:eastAsia="en-US" w:bidi="ar-SA"/>
      </w:rPr>
    </w:lvl>
    <w:lvl w:ilvl="5" w:tplc="5B6A61F0">
      <w:numFmt w:val="bullet"/>
      <w:lvlText w:val="•"/>
      <w:lvlJc w:val="left"/>
      <w:pPr>
        <w:ind w:left="6055" w:hanging="567"/>
      </w:pPr>
      <w:rPr>
        <w:rFonts w:hint="default"/>
        <w:lang w:val="es-ES" w:eastAsia="en-US" w:bidi="ar-SA"/>
      </w:rPr>
    </w:lvl>
    <w:lvl w:ilvl="6" w:tplc="D2BC27B2">
      <w:numFmt w:val="bullet"/>
      <w:lvlText w:val="•"/>
      <w:lvlJc w:val="left"/>
      <w:pPr>
        <w:ind w:left="6982" w:hanging="567"/>
      </w:pPr>
      <w:rPr>
        <w:rFonts w:hint="default"/>
        <w:lang w:val="es-ES" w:eastAsia="en-US" w:bidi="ar-SA"/>
      </w:rPr>
    </w:lvl>
    <w:lvl w:ilvl="7" w:tplc="47E6C70E">
      <w:numFmt w:val="bullet"/>
      <w:lvlText w:val="•"/>
      <w:lvlJc w:val="left"/>
      <w:pPr>
        <w:ind w:left="7910" w:hanging="567"/>
      </w:pPr>
      <w:rPr>
        <w:rFonts w:hint="default"/>
        <w:lang w:val="es-ES" w:eastAsia="en-US" w:bidi="ar-SA"/>
      </w:rPr>
    </w:lvl>
    <w:lvl w:ilvl="8" w:tplc="F7A04CE0">
      <w:numFmt w:val="bullet"/>
      <w:lvlText w:val="•"/>
      <w:lvlJc w:val="left"/>
      <w:pPr>
        <w:ind w:left="8837" w:hanging="567"/>
      </w:pPr>
      <w:rPr>
        <w:rFonts w:hint="default"/>
        <w:lang w:val="es-ES" w:eastAsia="en-US" w:bidi="ar-SA"/>
      </w:rPr>
    </w:lvl>
  </w:abstractNum>
  <w:abstractNum w:abstractNumId="9" w15:restartNumberingAfterBreak="0">
    <w:nsid w:val="218235B6"/>
    <w:multiLevelType w:val="hybridMultilevel"/>
    <w:tmpl w:val="868C168E"/>
    <w:lvl w:ilvl="0" w:tplc="9C70DFFA">
      <w:start w:val="1"/>
      <w:numFmt w:val="decimal"/>
      <w:lvlText w:val="%1)"/>
      <w:lvlJc w:val="left"/>
      <w:pPr>
        <w:ind w:left="1572" w:hanging="360"/>
        <w:jc w:val="left"/>
      </w:pPr>
      <w:rPr>
        <w:rFonts w:ascii="Cambria" w:eastAsia="Cambria" w:hAnsi="Cambria" w:cs="Cambria" w:hint="default"/>
        <w:b w:val="0"/>
        <w:bCs w:val="0"/>
        <w:i w:val="0"/>
        <w:iCs w:val="0"/>
        <w:spacing w:val="-1"/>
        <w:w w:val="88"/>
        <w:sz w:val="24"/>
        <w:szCs w:val="24"/>
        <w:lang w:val="es-ES" w:eastAsia="en-US" w:bidi="ar-SA"/>
      </w:rPr>
    </w:lvl>
    <w:lvl w:ilvl="1" w:tplc="2FF41F4A">
      <w:start w:val="1"/>
      <w:numFmt w:val="upperLetter"/>
      <w:lvlText w:val="%2)"/>
      <w:lvlJc w:val="left"/>
      <w:pPr>
        <w:ind w:left="1495" w:hanging="358"/>
        <w:jc w:val="left"/>
      </w:pPr>
      <w:rPr>
        <w:rFonts w:ascii="Palatino Linotype" w:eastAsia="Palatino Linotype" w:hAnsi="Palatino Linotype" w:cs="Palatino Linotype" w:hint="default"/>
        <w:b/>
        <w:bCs/>
        <w:i w:val="0"/>
        <w:iCs w:val="0"/>
        <w:spacing w:val="0"/>
        <w:w w:val="100"/>
        <w:sz w:val="24"/>
        <w:szCs w:val="24"/>
        <w:lang w:val="es-ES" w:eastAsia="en-US" w:bidi="ar-SA"/>
      </w:rPr>
    </w:lvl>
    <w:lvl w:ilvl="2" w:tplc="CE481B62">
      <w:start w:val="1"/>
      <w:numFmt w:val="decimal"/>
      <w:lvlText w:val="%3)"/>
      <w:lvlJc w:val="left"/>
      <w:pPr>
        <w:ind w:left="1572" w:hanging="360"/>
        <w:jc w:val="left"/>
      </w:pPr>
      <w:rPr>
        <w:rFonts w:hint="default"/>
        <w:spacing w:val="-1"/>
        <w:w w:val="88"/>
        <w:lang w:val="es-ES" w:eastAsia="en-US" w:bidi="ar-SA"/>
      </w:rPr>
    </w:lvl>
    <w:lvl w:ilvl="3" w:tplc="08CCCC2C">
      <w:numFmt w:val="bullet"/>
      <w:lvlText w:val="•"/>
      <w:lvlJc w:val="left"/>
      <w:pPr>
        <w:ind w:left="3604" w:hanging="360"/>
      </w:pPr>
      <w:rPr>
        <w:rFonts w:hint="default"/>
        <w:lang w:val="es-ES" w:eastAsia="en-US" w:bidi="ar-SA"/>
      </w:rPr>
    </w:lvl>
    <w:lvl w:ilvl="4" w:tplc="499C7236">
      <w:numFmt w:val="bullet"/>
      <w:lvlText w:val="•"/>
      <w:lvlJc w:val="left"/>
      <w:pPr>
        <w:ind w:left="4617" w:hanging="360"/>
      </w:pPr>
      <w:rPr>
        <w:rFonts w:hint="default"/>
        <w:lang w:val="es-ES" w:eastAsia="en-US" w:bidi="ar-SA"/>
      </w:rPr>
    </w:lvl>
    <w:lvl w:ilvl="5" w:tplc="E1CE1EF4">
      <w:numFmt w:val="bullet"/>
      <w:lvlText w:val="•"/>
      <w:lvlJc w:val="left"/>
      <w:pPr>
        <w:ind w:left="5629" w:hanging="360"/>
      </w:pPr>
      <w:rPr>
        <w:rFonts w:hint="default"/>
        <w:lang w:val="es-ES" w:eastAsia="en-US" w:bidi="ar-SA"/>
      </w:rPr>
    </w:lvl>
    <w:lvl w:ilvl="6" w:tplc="C52CE1A0">
      <w:numFmt w:val="bullet"/>
      <w:lvlText w:val="•"/>
      <w:lvlJc w:val="left"/>
      <w:pPr>
        <w:ind w:left="6642" w:hanging="360"/>
      </w:pPr>
      <w:rPr>
        <w:rFonts w:hint="default"/>
        <w:lang w:val="es-ES" w:eastAsia="en-US" w:bidi="ar-SA"/>
      </w:rPr>
    </w:lvl>
    <w:lvl w:ilvl="7" w:tplc="5F721C34">
      <w:numFmt w:val="bullet"/>
      <w:lvlText w:val="•"/>
      <w:lvlJc w:val="left"/>
      <w:pPr>
        <w:ind w:left="7654" w:hanging="360"/>
      </w:pPr>
      <w:rPr>
        <w:rFonts w:hint="default"/>
        <w:lang w:val="es-ES" w:eastAsia="en-US" w:bidi="ar-SA"/>
      </w:rPr>
    </w:lvl>
    <w:lvl w:ilvl="8" w:tplc="58423F80">
      <w:numFmt w:val="bullet"/>
      <w:lvlText w:val="•"/>
      <w:lvlJc w:val="left"/>
      <w:pPr>
        <w:ind w:left="8666" w:hanging="360"/>
      </w:pPr>
      <w:rPr>
        <w:rFonts w:hint="default"/>
        <w:lang w:val="es-ES" w:eastAsia="en-US" w:bidi="ar-SA"/>
      </w:rPr>
    </w:lvl>
  </w:abstractNum>
  <w:abstractNum w:abstractNumId="10" w15:restartNumberingAfterBreak="0">
    <w:nsid w:val="249946AB"/>
    <w:multiLevelType w:val="hybridMultilevel"/>
    <w:tmpl w:val="BE50AC1C"/>
    <w:lvl w:ilvl="0" w:tplc="3C40C4AA">
      <w:start w:val="1"/>
      <w:numFmt w:val="decimal"/>
      <w:lvlText w:val="%1."/>
      <w:lvlJc w:val="left"/>
      <w:pPr>
        <w:ind w:left="1209" w:hanging="358"/>
        <w:jc w:val="left"/>
      </w:pPr>
      <w:rPr>
        <w:rFonts w:ascii="Palatino Linotype" w:eastAsia="Palatino Linotype" w:hAnsi="Palatino Linotype" w:cs="Palatino Linotype" w:hint="default"/>
        <w:b/>
        <w:bCs/>
        <w:i w:val="0"/>
        <w:iCs w:val="0"/>
        <w:spacing w:val="0"/>
        <w:w w:val="100"/>
        <w:sz w:val="24"/>
        <w:szCs w:val="24"/>
        <w:lang w:val="es-ES" w:eastAsia="en-US" w:bidi="ar-SA"/>
      </w:rPr>
    </w:lvl>
    <w:lvl w:ilvl="1" w:tplc="49E8B12E">
      <w:start w:val="1"/>
      <w:numFmt w:val="decimal"/>
      <w:lvlText w:val="%2)"/>
      <w:lvlJc w:val="left"/>
      <w:pPr>
        <w:ind w:left="1569" w:hanging="360"/>
        <w:jc w:val="left"/>
      </w:pPr>
      <w:rPr>
        <w:rFonts w:hint="default"/>
        <w:spacing w:val="0"/>
        <w:w w:val="100"/>
        <w:lang w:val="es-ES" w:eastAsia="en-US" w:bidi="ar-SA"/>
      </w:rPr>
    </w:lvl>
    <w:lvl w:ilvl="2" w:tplc="D47E9C48">
      <w:numFmt w:val="bullet"/>
      <w:lvlText w:val="•"/>
      <w:lvlJc w:val="left"/>
      <w:pPr>
        <w:ind w:left="1280" w:hanging="360"/>
      </w:pPr>
      <w:rPr>
        <w:rFonts w:hint="default"/>
        <w:lang w:val="es-ES" w:eastAsia="en-US" w:bidi="ar-SA"/>
      </w:rPr>
    </w:lvl>
    <w:lvl w:ilvl="3" w:tplc="FB266D86">
      <w:numFmt w:val="bullet"/>
      <w:lvlText w:val="•"/>
      <w:lvlJc w:val="left"/>
      <w:pPr>
        <w:ind w:left="1560" w:hanging="360"/>
      </w:pPr>
      <w:rPr>
        <w:rFonts w:hint="default"/>
        <w:lang w:val="es-ES" w:eastAsia="en-US" w:bidi="ar-SA"/>
      </w:rPr>
    </w:lvl>
    <w:lvl w:ilvl="4" w:tplc="2BCA37E2">
      <w:numFmt w:val="bullet"/>
      <w:lvlText w:val="•"/>
      <w:lvlJc w:val="left"/>
      <w:pPr>
        <w:ind w:left="2864" w:hanging="360"/>
      </w:pPr>
      <w:rPr>
        <w:rFonts w:hint="default"/>
        <w:lang w:val="es-ES" w:eastAsia="en-US" w:bidi="ar-SA"/>
      </w:rPr>
    </w:lvl>
    <w:lvl w:ilvl="5" w:tplc="31EED6B2">
      <w:numFmt w:val="bullet"/>
      <w:lvlText w:val="•"/>
      <w:lvlJc w:val="left"/>
      <w:pPr>
        <w:ind w:left="4169" w:hanging="360"/>
      </w:pPr>
      <w:rPr>
        <w:rFonts w:hint="default"/>
        <w:lang w:val="es-ES" w:eastAsia="en-US" w:bidi="ar-SA"/>
      </w:rPr>
    </w:lvl>
    <w:lvl w:ilvl="6" w:tplc="0B46C3E8">
      <w:numFmt w:val="bullet"/>
      <w:lvlText w:val="•"/>
      <w:lvlJc w:val="left"/>
      <w:pPr>
        <w:ind w:left="5473" w:hanging="360"/>
      </w:pPr>
      <w:rPr>
        <w:rFonts w:hint="default"/>
        <w:lang w:val="es-ES" w:eastAsia="en-US" w:bidi="ar-SA"/>
      </w:rPr>
    </w:lvl>
    <w:lvl w:ilvl="7" w:tplc="2F9853D2">
      <w:numFmt w:val="bullet"/>
      <w:lvlText w:val="•"/>
      <w:lvlJc w:val="left"/>
      <w:pPr>
        <w:ind w:left="6778" w:hanging="360"/>
      </w:pPr>
      <w:rPr>
        <w:rFonts w:hint="default"/>
        <w:lang w:val="es-ES" w:eastAsia="en-US" w:bidi="ar-SA"/>
      </w:rPr>
    </w:lvl>
    <w:lvl w:ilvl="8" w:tplc="1DA6A9FA">
      <w:numFmt w:val="bullet"/>
      <w:lvlText w:val="•"/>
      <w:lvlJc w:val="left"/>
      <w:pPr>
        <w:ind w:left="8082" w:hanging="360"/>
      </w:pPr>
      <w:rPr>
        <w:rFonts w:hint="default"/>
        <w:lang w:val="es-ES" w:eastAsia="en-US" w:bidi="ar-SA"/>
      </w:rPr>
    </w:lvl>
  </w:abstractNum>
  <w:abstractNum w:abstractNumId="11" w15:restartNumberingAfterBreak="0">
    <w:nsid w:val="2CC36742"/>
    <w:multiLevelType w:val="hybridMultilevel"/>
    <w:tmpl w:val="3C6A26AE"/>
    <w:lvl w:ilvl="0" w:tplc="3678EFE0">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0D223A00">
      <w:numFmt w:val="bullet"/>
      <w:lvlText w:val="•"/>
      <w:lvlJc w:val="left"/>
      <w:pPr>
        <w:ind w:left="1843" w:hanging="360"/>
      </w:pPr>
      <w:rPr>
        <w:rFonts w:hint="default"/>
        <w:lang w:val="es-ES" w:eastAsia="en-US" w:bidi="ar-SA"/>
      </w:rPr>
    </w:lvl>
    <w:lvl w:ilvl="2" w:tplc="665439FC">
      <w:numFmt w:val="bullet"/>
      <w:lvlText w:val="•"/>
      <w:lvlJc w:val="left"/>
      <w:pPr>
        <w:ind w:left="2826" w:hanging="360"/>
      </w:pPr>
      <w:rPr>
        <w:rFonts w:hint="default"/>
        <w:lang w:val="es-ES" w:eastAsia="en-US" w:bidi="ar-SA"/>
      </w:rPr>
    </w:lvl>
    <w:lvl w:ilvl="3" w:tplc="E59E8002">
      <w:numFmt w:val="bullet"/>
      <w:lvlText w:val="•"/>
      <w:lvlJc w:val="left"/>
      <w:pPr>
        <w:ind w:left="3809" w:hanging="360"/>
      </w:pPr>
      <w:rPr>
        <w:rFonts w:hint="default"/>
        <w:lang w:val="es-ES" w:eastAsia="en-US" w:bidi="ar-SA"/>
      </w:rPr>
    </w:lvl>
    <w:lvl w:ilvl="4" w:tplc="4CF6D7A8">
      <w:numFmt w:val="bullet"/>
      <w:lvlText w:val="•"/>
      <w:lvlJc w:val="left"/>
      <w:pPr>
        <w:ind w:left="4792" w:hanging="360"/>
      </w:pPr>
      <w:rPr>
        <w:rFonts w:hint="default"/>
        <w:lang w:val="es-ES" w:eastAsia="en-US" w:bidi="ar-SA"/>
      </w:rPr>
    </w:lvl>
    <w:lvl w:ilvl="5" w:tplc="DD325012">
      <w:numFmt w:val="bullet"/>
      <w:lvlText w:val="•"/>
      <w:lvlJc w:val="left"/>
      <w:pPr>
        <w:ind w:left="5775" w:hanging="360"/>
      </w:pPr>
      <w:rPr>
        <w:rFonts w:hint="default"/>
        <w:lang w:val="es-ES" w:eastAsia="en-US" w:bidi="ar-SA"/>
      </w:rPr>
    </w:lvl>
    <w:lvl w:ilvl="6" w:tplc="4C361C42">
      <w:numFmt w:val="bullet"/>
      <w:lvlText w:val="•"/>
      <w:lvlJc w:val="left"/>
      <w:pPr>
        <w:ind w:left="6758" w:hanging="360"/>
      </w:pPr>
      <w:rPr>
        <w:rFonts w:hint="default"/>
        <w:lang w:val="es-ES" w:eastAsia="en-US" w:bidi="ar-SA"/>
      </w:rPr>
    </w:lvl>
    <w:lvl w:ilvl="7" w:tplc="7FECEE4A">
      <w:numFmt w:val="bullet"/>
      <w:lvlText w:val="•"/>
      <w:lvlJc w:val="left"/>
      <w:pPr>
        <w:ind w:left="7742" w:hanging="360"/>
      </w:pPr>
      <w:rPr>
        <w:rFonts w:hint="default"/>
        <w:lang w:val="es-ES" w:eastAsia="en-US" w:bidi="ar-SA"/>
      </w:rPr>
    </w:lvl>
    <w:lvl w:ilvl="8" w:tplc="17125566">
      <w:numFmt w:val="bullet"/>
      <w:lvlText w:val="•"/>
      <w:lvlJc w:val="left"/>
      <w:pPr>
        <w:ind w:left="8725" w:hanging="360"/>
      </w:pPr>
      <w:rPr>
        <w:rFonts w:hint="default"/>
        <w:lang w:val="es-ES" w:eastAsia="en-US" w:bidi="ar-SA"/>
      </w:rPr>
    </w:lvl>
  </w:abstractNum>
  <w:abstractNum w:abstractNumId="12" w15:restartNumberingAfterBreak="0">
    <w:nsid w:val="2D4E4C97"/>
    <w:multiLevelType w:val="hybridMultilevel"/>
    <w:tmpl w:val="013004DC"/>
    <w:lvl w:ilvl="0" w:tplc="E13449C6">
      <w:start w:val="1"/>
      <w:numFmt w:val="decimal"/>
      <w:lvlText w:val="%1."/>
      <w:lvlJc w:val="left"/>
      <w:pPr>
        <w:ind w:left="1418" w:hanging="567"/>
        <w:jc w:val="left"/>
      </w:pPr>
      <w:rPr>
        <w:rFonts w:ascii="Palatino Linotype" w:eastAsia="Palatino Linotype" w:hAnsi="Palatino Linotype" w:cs="Palatino Linotype" w:hint="default"/>
        <w:b/>
        <w:bCs/>
        <w:i w:val="0"/>
        <w:iCs w:val="0"/>
        <w:spacing w:val="0"/>
        <w:w w:val="100"/>
        <w:sz w:val="22"/>
        <w:szCs w:val="22"/>
        <w:lang w:val="es-ES" w:eastAsia="en-US" w:bidi="ar-SA"/>
      </w:rPr>
    </w:lvl>
    <w:lvl w:ilvl="1" w:tplc="A1A60726">
      <w:numFmt w:val="bullet"/>
      <w:lvlText w:val="•"/>
      <w:lvlJc w:val="left"/>
      <w:pPr>
        <w:ind w:left="2347" w:hanging="567"/>
      </w:pPr>
      <w:rPr>
        <w:rFonts w:hint="default"/>
        <w:lang w:val="es-ES" w:eastAsia="en-US" w:bidi="ar-SA"/>
      </w:rPr>
    </w:lvl>
    <w:lvl w:ilvl="2" w:tplc="B55C16A0">
      <w:numFmt w:val="bullet"/>
      <w:lvlText w:val="•"/>
      <w:lvlJc w:val="left"/>
      <w:pPr>
        <w:ind w:left="3274" w:hanging="567"/>
      </w:pPr>
      <w:rPr>
        <w:rFonts w:hint="default"/>
        <w:lang w:val="es-ES" w:eastAsia="en-US" w:bidi="ar-SA"/>
      </w:rPr>
    </w:lvl>
    <w:lvl w:ilvl="3" w:tplc="36A6E2BC">
      <w:numFmt w:val="bullet"/>
      <w:lvlText w:val="•"/>
      <w:lvlJc w:val="left"/>
      <w:pPr>
        <w:ind w:left="4201" w:hanging="567"/>
      </w:pPr>
      <w:rPr>
        <w:rFonts w:hint="default"/>
        <w:lang w:val="es-ES" w:eastAsia="en-US" w:bidi="ar-SA"/>
      </w:rPr>
    </w:lvl>
    <w:lvl w:ilvl="4" w:tplc="EB744AA8">
      <w:numFmt w:val="bullet"/>
      <w:lvlText w:val="•"/>
      <w:lvlJc w:val="left"/>
      <w:pPr>
        <w:ind w:left="5128" w:hanging="567"/>
      </w:pPr>
      <w:rPr>
        <w:rFonts w:hint="default"/>
        <w:lang w:val="es-ES" w:eastAsia="en-US" w:bidi="ar-SA"/>
      </w:rPr>
    </w:lvl>
    <w:lvl w:ilvl="5" w:tplc="8F066F16">
      <w:numFmt w:val="bullet"/>
      <w:lvlText w:val="•"/>
      <w:lvlJc w:val="left"/>
      <w:pPr>
        <w:ind w:left="6055" w:hanging="567"/>
      </w:pPr>
      <w:rPr>
        <w:rFonts w:hint="default"/>
        <w:lang w:val="es-ES" w:eastAsia="en-US" w:bidi="ar-SA"/>
      </w:rPr>
    </w:lvl>
    <w:lvl w:ilvl="6" w:tplc="3486521C">
      <w:numFmt w:val="bullet"/>
      <w:lvlText w:val="•"/>
      <w:lvlJc w:val="left"/>
      <w:pPr>
        <w:ind w:left="6982" w:hanging="567"/>
      </w:pPr>
      <w:rPr>
        <w:rFonts w:hint="default"/>
        <w:lang w:val="es-ES" w:eastAsia="en-US" w:bidi="ar-SA"/>
      </w:rPr>
    </w:lvl>
    <w:lvl w:ilvl="7" w:tplc="6E843B8A">
      <w:numFmt w:val="bullet"/>
      <w:lvlText w:val="•"/>
      <w:lvlJc w:val="left"/>
      <w:pPr>
        <w:ind w:left="7910" w:hanging="567"/>
      </w:pPr>
      <w:rPr>
        <w:rFonts w:hint="default"/>
        <w:lang w:val="es-ES" w:eastAsia="en-US" w:bidi="ar-SA"/>
      </w:rPr>
    </w:lvl>
    <w:lvl w:ilvl="8" w:tplc="81A2AD54">
      <w:numFmt w:val="bullet"/>
      <w:lvlText w:val="•"/>
      <w:lvlJc w:val="left"/>
      <w:pPr>
        <w:ind w:left="8837" w:hanging="567"/>
      </w:pPr>
      <w:rPr>
        <w:rFonts w:hint="default"/>
        <w:lang w:val="es-ES" w:eastAsia="en-US" w:bidi="ar-SA"/>
      </w:rPr>
    </w:lvl>
  </w:abstractNum>
  <w:abstractNum w:abstractNumId="13" w15:restartNumberingAfterBreak="0">
    <w:nsid w:val="2DC21781"/>
    <w:multiLevelType w:val="multilevel"/>
    <w:tmpl w:val="B9683B54"/>
    <w:lvl w:ilvl="0">
      <w:start w:val="12"/>
      <w:numFmt w:val="decimal"/>
      <w:lvlText w:val="%1"/>
      <w:lvlJc w:val="left"/>
      <w:pPr>
        <w:ind w:left="1531" w:hanging="440"/>
        <w:jc w:val="left"/>
      </w:pPr>
      <w:rPr>
        <w:rFonts w:hint="default"/>
        <w:lang w:val="es-ES" w:eastAsia="en-US" w:bidi="ar-SA"/>
      </w:rPr>
    </w:lvl>
    <w:lvl w:ilvl="1">
      <w:start w:val="1"/>
      <w:numFmt w:val="decimal"/>
      <w:lvlText w:val="%1.%2"/>
      <w:lvlJc w:val="left"/>
      <w:pPr>
        <w:ind w:left="1531" w:hanging="440"/>
        <w:jc w:val="left"/>
      </w:pPr>
      <w:rPr>
        <w:rFonts w:ascii="Cambria" w:eastAsia="Cambria" w:hAnsi="Cambria" w:cs="Cambria" w:hint="default"/>
        <w:b w:val="0"/>
        <w:bCs w:val="0"/>
        <w:i w:val="0"/>
        <w:iCs w:val="0"/>
        <w:spacing w:val="-1"/>
        <w:w w:val="93"/>
        <w:sz w:val="22"/>
        <w:szCs w:val="22"/>
        <w:lang w:val="es-ES" w:eastAsia="en-US" w:bidi="ar-SA"/>
      </w:rPr>
    </w:lvl>
    <w:lvl w:ilvl="2">
      <w:start w:val="1"/>
      <w:numFmt w:val="decimal"/>
      <w:lvlText w:val="%1.%2.%3"/>
      <w:lvlJc w:val="left"/>
      <w:pPr>
        <w:ind w:left="1696" w:hanging="605"/>
        <w:jc w:val="left"/>
      </w:pPr>
      <w:rPr>
        <w:rFonts w:ascii="Cambria" w:eastAsia="Cambria" w:hAnsi="Cambria" w:cs="Cambria" w:hint="default"/>
        <w:b w:val="0"/>
        <w:bCs w:val="0"/>
        <w:i w:val="0"/>
        <w:iCs w:val="0"/>
        <w:spacing w:val="-1"/>
        <w:w w:val="95"/>
        <w:sz w:val="22"/>
        <w:szCs w:val="22"/>
        <w:lang w:val="es-ES" w:eastAsia="en-US" w:bidi="ar-SA"/>
      </w:rPr>
    </w:lvl>
    <w:lvl w:ilvl="3">
      <w:numFmt w:val="bullet"/>
      <w:lvlText w:val="•"/>
      <w:lvlJc w:val="left"/>
      <w:pPr>
        <w:ind w:left="3698" w:hanging="605"/>
      </w:pPr>
      <w:rPr>
        <w:rFonts w:hint="default"/>
        <w:lang w:val="es-ES" w:eastAsia="en-US" w:bidi="ar-SA"/>
      </w:rPr>
    </w:lvl>
    <w:lvl w:ilvl="4">
      <w:numFmt w:val="bullet"/>
      <w:lvlText w:val="•"/>
      <w:lvlJc w:val="left"/>
      <w:pPr>
        <w:ind w:left="4697" w:hanging="605"/>
      </w:pPr>
      <w:rPr>
        <w:rFonts w:hint="default"/>
        <w:lang w:val="es-ES" w:eastAsia="en-US" w:bidi="ar-SA"/>
      </w:rPr>
    </w:lvl>
    <w:lvl w:ilvl="5">
      <w:numFmt w:val="bullet"/>
      <w:lvlText w:val="•"/>
      <w:lvlJc w:val="left"/>
      <w:pPr>
        <w:ind w:left="5696" w:hanging="605"/>
      </w:pPr>
      <w:rPr>
        <w:rFonts w:hint="default"/>
        <w:lang w:val="es-ES" w:eastAsia="en-US" w:bidi="ar-SA"/>
      </w:rPr>
    </w:lvl>
    <w:lvl w:ilvl="6">
      <w:numFmt w:val="bullet"/>
      <w:lvlText w:val="•"/>
      <w:lvlJc w:val="left"/>
      <w:pPr>
        <w:ind w:left="6695" w:hanging="605"/>
      </w:pPr>
      <w:rPr>
        <w:rFonts w:hint="default"/>
        <w:lang w:val="es-ES" w:eastAsia="en-US" w:bidi="ar-SA"/>
      </w:rPr>
    </w:lvl>
    <w:lvl w:ilvl="7">
      <w:numFmt w:val="bullet"/>
      <w:lvlText w:val="•"/>
      <w:lvlJc w:val="left"/>
      <w:pPr>
        <w:ind w:left="7694" w:hanging="605"/>
      </w:pPr>
      <w:rPr>
        <w:rFonts w:hint="default"/>
        <w:lang w:val="es-ES" w:eastAsia="en-US" w:bidi="ar-SA"/>
      </w:rPr>
    </w:lvl>
    <w:lvl w:ilvl="8">
      <w:numFmt w:val="bullet"/>
      <w:lvlText w:val="•"/>
      <w:lvlJc w:val="left"/>
      <w:pPr>
        <w:ind w:left="8693" w:hanging="605"/>
      </w:pPr>
      <w:rPr>
        <w:rFonts w:hint="default"/>
        <w:lang w:val="es-ES" w:eastAsia="en-US" w:bidi="ar-SA"/>
      </w:rPr>
    </w:lvl>
  </w:abstractNum>
  <w:abstractNum w:abstractNumId="14" w15:restartNumberingAfterBreak="0">
    <w:nsid w:val="3B6E2739"/>
    <w:multiLevelType w:val="multilevel"/>
    <w:tmpl w:val="CDB08866"/>
    <w:lvl w:ilvl="0">
      <w:start w:val="11"/>
      <w:numFmt w:val="decimal"/>
      <w:lvlText w:val="%1"/>
      <w:lvlJc w:val="left"/>
      <w:pPr>
        <w:ind w:left="1531" w:hanging="440"/>
        <w:jc w:val="left"/>
      </w:pPr>
      <w:rPr>
        <w:rFonts w:hint="default"/>
        <w:lang w:val="es-ES" w:eastAsia="en-US" w:bidi="ar-SA"/>
      </w:rPr>
    </w:lvl>
    <w:lvl w:ilvl="1">
      <w:start w:val="1"/>
      <w:numFmt w:val="decimal"/>
      <w:lvlText w:val="%1.%2"/>
      <w:lvlJc w:val="left"/>
      <w:pPr>
        <w:ind w:left="1531" w:hanging="440"/>
        <w:jc w:val="left"/>
      </w:pPr>
      <w:rPr>
        <w:rFonts w:ascii="Cambria" w:eastAsia="Cambria" w:hAnsi="Cambria" w:cs="Cambria" w:hint="default"/>
        <w:b w:val="0"/>
        <w:bCs w:val="0"/>
        <w:i w:val="0"/>
        <w:iCs w:val="0"/>
        <w:spacing w:val="-1"/>
        <w:w w:val="93"/>
        <w:sz w:val="22"/>
        <w:szCs w:val="22"/>
        <w:lang w:val="es-ES" w:eastAsia="en-US" w:bidi="ar-SA"/>
      </w:rPr>
    </w:lvl>
    <w:lvl w:ilvl="2">
      <w:start w:val="1"/>
      <w:numFmt w:val="decimal"/>
      <w:lvlText w:val="%1.%2.%3"/>
      <w:lvlJc w:val="left"/>
      <w:pPr>
        <w:ind w:left="2289" w:hanging="960"/>
        <w:jc w:val="left"/>
      </w:pPr>
      <w:rPr>
        <w:rFonts w:ascii="Times New Roman" w:eastAsia="Times New Roman" w:hAnsi="Times New Roman" w:cs="Times New Roman" w:hint="default"/>
        <w:b w:val="0"/>
        <w:bCs w:val="0"/>
        <w:i w:val="0"/>
        <w:iCs w:val="0"/>
        <w:spacing w:val="-3"/>
        <w:w w:val="96"/>
        <w:sz w:val="20"/>
        <w:szCs w:val="20"/>
        <w:lang w:val="es-ES" w:eastAsia="en-US" w:bidi="ar-SA"/>
      </w:rPr>
    </w:lvl>
    <w:lvl w:ilvl="3">
      <w:numFmt w:val="bullet"/>
      <w:lvlText w:val="•"/>
      <w:lvlJc w:val="left"/>
      <w:pPr>
        <w:ind w:left="3331" w:hanging="960"/>
      </w:pPr>
      <w:rPr>
        <w:rFonts w:hint="default"/>
        <w:lang w:val="es-ES" w:eastAsia="en-US" w:bidi="ar-SA"/>
      </w:rPr>
    </w:lvl>
    <w:lvl w:ilvl="4">
      <w:numFmt w:val="bullet"/>
      <w:lvlText w:val="•"/>
      <w:lvlJc w:val="left"/>
      <w:pPr>
        <w:ind w:left="4382" w:hanging="960"/>
      </w:pPr>
      <w:rPr>
        <w:rFonts w:hint="default"/>
        <w:lang w:val="es-ES" w:eastAsia="en-US" w:bidi="ar-SA"/>
      </w:rPr>
    </w:lvl>
    <w:lvl w:ilvl="5">
      <w:numFmt w:val="bullet"/>
      <w:lvlText w:val="•"/>
      <w:lvlJc w:val="left"/>
      <w:pPr>
        <w:ind w:left="5434" w:hanging="960"/>
      </w:pPr>
      <w:rPr>
        <w:rFonts w:hint="default"/>
        <w:lang w:val="es-ES" w:eastAsia="en-US" w:bidi="ar-SA"/>
      </w:rPr>
    </w:lvl>
    <w:lvl w:ilvl="6">
      <w:numFmt w:val="bullet"/>
      <w:lvlText w:val="•"/>
      <w:lvlJc w:val="left"/>
      <w:pPr>
        <w:ind w:left="6485" w:hanging="960"/>
      </w:pPr>
      <w:rPr>
        <w:rFonts w:hint="default"/>
        <w:lang w:val="es-ES" w:eastAsia="en-US" w:bidi="ar-SA"/>
      </w:rPr>
    </w:lvl>
    <w:lvl w:ilvl="7">
      <w:numFmt w:val="bullet"/>
      <w:lvlText w:val="•"/>
      <w:lvlJc w:val="left"/>
      <w:pPr>
        <w:ind w:left="7537" w:hanging="960"/>
      </w:pPr>
      <w:rPr>
        <w:rFonts w:hint="default"/>
        <w:lang w:val="es-ES" w:eastAsia="en-US" w:bidi="ar-SA"/>
      </w:rPr>
    </w:lvl>
    <w:lvl w:ilvl="8">
      <w:numFmt w:val="bullet"/>
      <w:lvlText w:val="•"/>
      <w:lvlJc w:val="left"/>
      <w:pPr>
        <w:ind w:left="8588" w:hanging="960"/>
      </w:pPr>
      <w:rPr>
        <w:rFonts w:hint="default"/>
        <w:lang w:val="es-ES" w:eastAsia="en-US" w:bidi="ar-SA"/>
      </w:rPr>
    </w:lvl>
  </w:abstractNum>
  <w:abstractNum w:abstractNumId="15" w15:restartNumberingAfterBreak="0">
    <w:nsid w:val="3DA226C0"/>
    <w:multiLevelType w:val="hybridMultilevel"/>
    <w:tmpl w:val="94DA1852"/>
    <w:lvl w:ilvl="0" w:tplc="4446B4A4">
      <w:start w:val="1"/>
      <w:numFmt w:val="decimal"/>
      <w:lvlText w:val="%1)"/>
      <w:lvlJc w:val="left"/>
      <w:pPr>
        <w:ind w:left="861" w:hanging="721"/>
        <w:jc w:val="left"/>
      </w:pPr>
      <w:rPr>
        <w:rFonts w:ascii="Cambria" w:eastAsia="Cambria" w:hAnsi="Cambria" w:cs="Cambria" w:hint="default"/>
        <w:b w:val="0"/>
        <w:bCs w:val="0"/>
        <w:i w:val="0"/>
        <w:iCs w:val="0"/>
        <w:spacing w:val="-1"/>
        <w:w w:val="104"/>
        <w:sz w:val="24"/>
        <w:szCs w:val="24"/>
        <w:lang w:val="es-ES" w:eastAsia="en-US" w:bidi="ar-SA"/>
      </w:rPr>
    </w:lvl>
    <w:lvl w:ilvl="1" w:tplc="91749560">
      <w:numFmt w:val="bullet"/>
      <w:lvlText w:val="•"/>
      <w:lvlJc w:val="left"/>
      <w:pPr>
        <w:ind w:left="1843" w:hanging="721"/>
      </w:pPr>
      <w:rPr>
        <w:rFonts w:hint="default"/>
        <w:lang w:val="es-ES" w:eastAsia="en-US" w:bidi="ar-SA"/>
      </w:rPr>
    </w:lvl>
    <w:lvl w:ilvl="2" w:tplc="069E2CB8">
      <w:numFmt w:val="bullet"/>
      <w:lvlText w:val="•"/>
      <w:lvlJc w:val="left"/>
      <w:pPr>
        <w:ind w:left="2826" w:hanging="721"/>
      </w:pPr>
      <w:rPr>
        <w:rFonts w:hint="default"/>
        <w:lang w:val="es-ES" w:eastAsia="en-US" w:bidi="ar-SA"/>
      </w:rPr>
    </w:lvl>
    <w:lvl w:ilvl="3" w:tplc="F3D87068">
      <w:numFmt w:val="bullet"/>
      <w:lvlText w:val="•"/>
      <w:lvlJc w:val="left"/>
      <w:pPr>
        <w:ind w:left="3809" w:hanging="721"/>
      </w:pPr>
      <w:rPr>
        <w:rFonts w:hint="default"/>
        <w:lang w:val="es-ES" w:eastAsia="en-US" w:bidi="ar-SA"/>
      </w:rPr>
    </w:lvl>
    <w:lvl w:ilvl="4" w:tplc="A85AF842">
      <w:numFmt w:val="bullet"/>
      <w:lvlText w:val="•"/>
      <w:lvlJc w:val="left"/>
      <w:pPr>
        <w:ind w:left="4792" w:hanging="721"/>
      </w:pPr>
      <w:rPr>
        <w:rFonts w:hint="default"/>
        <w:lang w:val="es-ES" w:eastAsia="en-US" w:bidi="ar-SA"/>
      </w:rPr>
    </w:lvl>
    <w:lvl w:ilvl="5" w:tplc="C122E74E">
      <w:numFmt w:val="bullet"/>
      <w:lvlText w:val="•"/>
      <w:lvlJc w:val="left"/>
      <w:pPr>
        <w:ind w:left="5775" w:hanging="721"/>
      </w:pPr>
      <w:rPr>
        <w:rFonts w:hint="default"/>
        <w:lang w:val="es-ES" w:eastAsia="en-US" w:bidi="ar-SA"/>
      </w:rPr>
    </w:lvl>
    <w:lvl w:ilvl="6" w:tplc="616A75D8">
      <w:numFmt w:val="bullet"/>
      <w:lvlText w:val="•"/>
      <w:lvlJc w:val="left"/>
      <w:pPr>
        <w:ind w:left="6758" w:hanging="721"/>
      </w:pPr>
      <w:rPr>
        <w:rFonts w:hint="default"/>
        <w:lang w:val="es-ES" w:eastAsia="en-US" w:bidi="ar-SA"/>
      </w:rPr>
    </w:lvl>
    <w:lvl w:ilvl="7" w:tplc="80966A08">
      <w:numFmt w:val="bullet"/>
      <w:lvlText w:val="•"/>
      <w:lvlJc w:val="left"/>
      <w:pPr>
        <w:ind w:left="7742" w:hanging="721"/>
      </w:pPr>
      <w:rPr>
        <w:rFonts w:hint="default"/>
        <w:lang w:val="es-ES" w:eastAsia="en-US" w:bidi="ar-SA"/>
      </w:rPr>
    </w:lvl>
    <w:lvl w:ilvl="8" w:tplc="4BD0D3E0">
      <w:numFmt w:val="bullet"/>
      <w:lvlText w:val="•"/>
      <w:lvlJc w:val="left"/>
      <w:pPr>
        <w:ind w:left="8725" w:hanging="721"/>
      </w:pPr>
      <w:rPr>
        <w:rFonts w:hint="default"/>
        <w:lang w:val="es-ES" w:eastAsia="en-US" w:bidi="ar-SA"/>
      </w:rPr>
    </w:lvl>
  </w:abstractNum>
  <w:abstractNum w:abstractNumId="16" w15:restartNumberingAfterBreak="0">
    <w:nsid w:val="3FB003B0"/>
    <w:multiLevelType w:val="hybridMultilevel"/>
    <w:tmpl w:val="33FA677A"/>
    <w:lvl w:ilvl="0" w:tplc="48868FF6">
      <w:start w:val="1"/>
      <w:numFmt w:val="lowerLetter"/>
      <w:lvlText w:val="%1)"/>
      <w:lvlJc w:val="left"/>
      <w:pPr>
        <w:ind w:left="1111" w:hanging="260"/>
        <w:jc w:val="left"/>
      </w:pPr>
      <w:rPr>
        <w:rFonts w:ascii="Cambria" w:eastAsia="Cambria" w:hAnsi="Cambria" w:cs="Cambria" w:hint="default"/>
        <w:b w:val="0"/>
        <w:bCs w:val="0"/>
        <w:i w:val="0"/>
        <w:iCs w:val="0"/>
        <w:spacing w:val="0"/>
        <w:w w:val="93"/>
        <w:sz w:val="24"/>
        <w:szCs w:val="24"/>
        <w:lang w:val="es-ES" w:eastAsia="en-US" w:bidi="ar-SA"/>
      </w:rPr>
    </w:lvl>
    <w:lvl w:ilvl="1" w:tplc="431ACB40">
      <w:numFmt w:val="bullet"/>
      <w:lvlText w:val="•"/>
      <w:lvlJc w:val="left"/>
      <w:pPr>
        <w:ind w:left="2077" w:hanging="260"/>
      </w:pPr>
      <w:rPr>
        <w:rFonts w:hint="default"/>
        <w:lang w:val="es-ES" w:eastAsia="en-US" w:bidi="ar-SA"/>
      </w:rPr>
    </w:lvl>
    <w:lvl w:ilvl="2" w:tplc="EF845208">
      <w:numFmt w:val="bullet"/>
      <w:lvlText w:val="•"/>
      <w:lvlJc w:val="left"/>
      <w:pPr>
        <w:ind w:left="3034" w:hanging="260"/>
      </w:pPr>
      <w:rPr>
        <w:rFonts w:hint="default"/>
        <w:lang w:val="es-ES" w:eastAsia="en-US" w:bidi="ar-SA"/>
      </w:rPr>
    </w:lvl>
    <w:lvl w:ilvl="3" w:tplc="5B80D326">
      <w:numFmt w:val="bullet"/>
      <w:lvlText w:val="•"/>
      <w:lvlJc w:val="left"/>
      <w:pPr>
        <w:ind w:left="3991" w:hanging="260"/>
      </w:pPr>
      <w:rPr>
        <w:rFonts w:hint="default"/>
        <w:lang w:val="es-ES" w:eastAsia="en-US" w:bidi="ar-SA"/>
      </w:rPr>
    </w:lvl>
    <w:lvl w:ilvl="4" w:tplc="E5908A8A">
      <w:numFmt w:val="bullet"/>
      <w:lvlText w:val="•"/>
      <w:lvlJc w:val="left"/>
      <w:pPr>
        <w:ind w:left="4948" w:hanging="260"/>
      </w:pPr>
      <w:rPr>
        <w:rFonts w:hint="default"/>
        <w:lang w:val="es-ES" w:eastAsia="en-US" w:bidi="ar-SA"/>
      </w:rPr>
    </w:lvl>
    <w:lvl w:ilvl="5" w:tplc="4B847260">
      <w:numFmt w:val="bullet"/>
      <w:lvlText w:val="•"/>
      <w:lvlJc w:val="left"/>
      <w:pPr>
        <w:ind w:left="5905" w:hanging="260"/>
      </w:pPr>
      <w:rPr>
        <w:rFonts w:hint="default"/>
        <w:lang w:val="es-ES" w:eastAsia="en-US" w:bidi="ar-SA"/>
      </w:rPr>
    </w:lvl>
    <w:lvl w:ilvl="6" w:tplc="65B2E812">
      <w:numFmt w:val="bullet"/>
      <w:lvlText w:val="•"/>
      <w:lvlJc w:val="left"/>
      <w:pPr>
        <w:ind w:left="6862" w:hanging="260"/>
      </w:pPr>
      <w:rPr>
        <w:rFonts w:hint="default"/>
        <w:lang w:val="es-ES" w:eastAsia="en-US" w:bidi="ar-SA"/>
      </w:rPr>
    </w:lvl>
    <w:lvl w:ilvl="7" w:tplc="B9EAFD50">
      <w:numFmt w:val="bullet"/>
      <w:lvlText w:val="•"/>
      <w:lvlJc w:val="left"/>
      <w:pPr>
        <w:ind w:left="7820" w:hanging="260"/>
      </w:pPr>
      <w:rPr>
        <w:rFonts w:hint="default"/>
        <w:lang w:val="es-ES" w:eastAsia="en-US" w:bidi="ar-SA"/>
      </w:rPr>
    </w:lvl>
    <w:lvl w:ilvl="8" w:tplc="A1DE4BB8">
      <w:numFmt w:val="bullet"/>
      <w:lvlText w:val="•"/>
      <w:lvlJc w:val="left"/>
      <w:pPr>
        <w:ind w:left="8777" w:hanging="260"/>
      </w:pPr>
      <w:rPr>
        <w:rFonts w:hint="default"/>
        <w:lang w:val="es-ES" w:eastAsia="en-US" w:bidi="ar-SA"/>
      </w:rPr>
    </w:lvl>
  </w:abstractNum>
  <w:abstractNum w:abstractNumId="17" w15:restartNumberingAfterBreak="0">
    <w:nsid w:val="41CC770E"/>
    <w:multiLevelType w:val="multilevel"/>
    <w:tmpl w:val="638C618A"/>
    <w:lvl w:ilvl="0">
      <w:start w:val="9"/>
      <w:numFmt w:val="decimal"/>
      <w:lvlText w:val="%1"/>
      <w:lvlJc w:val="left"/>
      <w:pPr>
        <w:ind w:left="1269" w:hanging="418"/>
        <w:jc w:val="left"/>
      </w:pPr>
      <w:rPr>
        <w:rFonts w:hint="default"/>
        <w:lang w:val="es-ES" w:eastAsia="en-US" w:bidi="ar-SA"/>
      </w:rPr>
    </w:lvl>
    <w:lvl w:ilvl="1">
      <w:start w:val="1"/>
      <w:numFmt w:val="decimal"/>
      <w:lvlText w:val="%1.%2"/>
      <w:lvlJc w:val="left"/>
      <w:pPr>
        <w:ind w:left="1269" w:hanging="418"/>
        <w:jc w:val="left"/>
      </w:pPr>
      <w:rPr>
        <w:rFonts w:ascii="Palatino Linotype" w:eastAsia="Palatino Linotype" w:hAnsi="Palatino Linotype" w:cs="Palatino Linotype" w:hint="default"/>
        <w:b/>
        <w:bCs/>
        <w:i w:val="0"/>
        <w:iCs w:val="0"/>
        <w:spacing w:val="0"/>
        <w:w w:val="100"/>
        <w:sz w:val="24"/>
        <w:szCs w:val="24"/>
        <w:lang w:val="es-ES" w:eastAsia="en-US" w:bidi="ar-SA"/>
      </w:rPr>
    </w:lvl>
    <w:lvl w:ilvl="2">
      <w:numFmt w:val="bullet"/>
      <w:lvlText w:val="•"/>
      <w:lvlJc w:val="left"/>
      <w:pPr>
        <w:ind w:left="3146" w:hanging="418"/>
      </w:pPr>
      <w:rPr>
        <w:rFonts w:hint="default"/>
        <w:lang w:val="es-ES" w:eastAsia="en-US" w:bidi="ar-SA"/>
      </w:rPr>
    </w:lvl>
    <w:lvl w:ilvl="3">
      <w:numFmt w:val="bullet"/>
      <w:lvlText w:val="•"/>
      <w:lvlJc w:val="left"/>
      <w:pPr>
        <w:ind w:left="4089" w:hanging="418"/>
      </w:pPr>
      <w:rPr>
        <w:rFonts w:hint="default"/>
        <w:lang w:val="es-ES" w:eastAsia="en-US" w:bidi="ar-SA"/>
      </w:rPr>
    </w:lvl>
    <w:lvl w:ilvl="4">
      <w:numFmt w:val="bullet"/>
      <w:lvlText w:val="•"/>
      <w:lvlJc w:val="left"/>
      <w:pPr>
        <w:ind w:left="5032" w:hanging="418"/>
      </w:pPr>
      <w:rPr>
        <w:rFonts w:hint="default"/>
        <w:lang w:val="es-ES" w:eastAsia="en-US" w:bidi="ar-SA"/>
      </w:rPr>
    </w:lvl>
    <w:lvl w:ilvl="5">
      <w:numFmt w:val="bullet"/>
      <w:lvlText w:val="•"/>
      <w:lvlJc w:val="left"/>
      <w:pPr>
        <w:ind w:left="5975" w:hanging="418"/>
      </w:pPr>
      <w:rPr>
        <w:rFonts w:hint="default"/>
        <w:lang w:val="es-ES" w:eastAsia="en-US" w:bidi="ar-SA"/>
      </w:rPr>
    </w:lvl>
    <w:lvl w:ilvl="6">
      <w:numFmt w:val="bullet"/>
      <w:lvlText w:val="•"/>
      <w:lvlJc w:val="left"/>
      <w:pPr>
        <w:ind w:left="6918" w:hanging="418"/>
      </w:pPr>
      <w:rPr>
        <w:rFonts w:hint="default"/>
        <w:lang w:val="es-ES" w:eastAsia="en-US" w:bidi="ar-SA"/>
      </w:rPr>
    </w:lvl>
    <w:lvl w:ilvl="7">
      <w:numFmt w:val="bullet"/>
      <w:lvlText w:val="•"/>
      <w:lvlJc w:val="left"/>
      <w:pPr>
        <w:ind w:left="7862" w:hanging="418"/>
      </w:pPr>
      <w:rPr>
        <w:rFonts w:hint="default"/>
        <w:lang w:val="es-ES" w:eastAsia="en-US" w:bidi="ar-SA"/>
      </w:rPr>
    </w:lvl>
    <w:lvl w:ilvl="8">
      <w:numFmt w:val="bullet"/>
      <w:lvlText w:val="•"/>
      <w:lvlJc w:val="left"/>
      <w:pPr>
        <w:ind w:left="8805" w:hanging="418"/>
      </w:pPr>
      <w:rPr>
        <w:rFonts w:hint="default"/>
        <w:lang w:val="es-ES" w:eastAsia="en-US" w:bidi="ar-SA"/>
      </w:rPr>
    </w:lvl>
  </w:abstractNum>
  <w:abstractNum w:abstractNumId="18" w15:restartNumberingAfterBreak="0">
    <w:nsid w:val="426973E7"/>
    <w:multiLevelType w:val="hybridMultilevel"/>
    <w:tmpl w:val="4D1C809A"/>
    <w:lvl w:ilvl="0" w:tplc="226AB666">
      <w:start w:val="1"/>
      <w:numFmt w:val="lowerLetter"/>
      <w:lvlText w:val="%1."/>
      <w:lvlJc w:val="left"/>
      <w:pPr>
        <w:ind w:left="1135" w:hanging="245"/>
        <w:jc w:val="left"/>
      </w:pPr>
      <w:rPr>
        <w:rFonts w:hint="default"/>
        <w:spacing w:val="0"/>
        <w:w w:val="106"/>
        <w:lang w:val="es-ES" w:eastAsia="en-US" w:bidi="ar-SA"/>
      </w:rPr>
    </w:lvl>
    <w:lvl w:ilvl="1" w:tplc="0EAEA056">
      <w:numFmt w:val="bullet"/>
      <w:lvlText w:val="•"/>
      <w:lvlJc w:val="left"/>
      <w:pPr>
        <w:ind w:left="2095" w:hanging="245"/>
      </w:pPr>
      <w:rPr>
        <w:rFonts w:hint="default"/>
        <w:lang w:val="es-ES" w:eastAsia="en-US" w:bidi="ar-SA"/>
      </w:rPr>
    </w:lvl>
    <w:lvl w:ilvl="2" w:tplc="B318425E">
      <w:numFmt w:val="bullet"/>
      <w:lvlText w:val="•"/>
      <w:lvlJc w:val="left"/>
      <w:pPr>
        <w:ind w:left="3050" w:hanging="245"/>
      </w:pPr>
      <w:rPr>
        <w:rFonts w:hint="default"/>
        <w:lang w:val="es-ES" w:eastAsia="en-US" w:bidi="ar-SA"/>
      </w:rPr>
    </w:lvl>
    <w:lvl w:ilvl="3" w:tplc="8A24FEE4">
      <w:numFmt w:val="bullet"/>
      <w:lvlText w:val="•"/>
      <w:lvlJc w:val="left"/>
      <w:pPr>
        <w:ind w:left="4005" w:hanging="245"/>
      </w:pPr>
      <w:rPr>
        <w:rFonts w:hint="default"/>
        <w:lang w:val="es-ES" w:eastAsia="en-US" w:bidi="ar-SA"/>
      </w:rPr>
    </w:lvl>
    <w:lvl w:ilvl="4" w:tplc="22768AB6">
      <w:numFmt w:val="bullet"/>
      <w:lvlText w:val="•"/>
      <w:lvlJc w:val="left"/>
      <w:pPr>
        <w:ind w:left="4960" w:hanging="245"/>
      </w:pPr>
      <w:rPr>
        <w:rFonts w:hint="default"/>
        <w:lang w:val="es-ES" w:eastAsia="en-US" w:bidi="ar-SA"/>
      </w:rPr>
    </w:lvl>
    <w:lvl w:ilvl="5" w:tplc="CBFC09DE">
      <w:numFmt w:val="bullet"/>
      <w:lvlText w:val="•"/>
      <w:lvlJc w:val="left"/>
      <w:pPr>
        <w:ind w:left="5915" w:hanging="245"/>
      </w:pPr>
      <w:rPr>
        <w:rFonts w:hint="default"/>
        <w:lang w:val="es-ES" w:eastAsia="en-US" w:bidi="ar-SA"/>
      </w:rPr>
    </w:lvl>
    <w:lvl w:ilvl="6" w:tplc="E86CFA16">
      <w:numFmt w:val="bullet"/>
      <w:lvlText w:val="•"/>
      <w:lvlJc w:val="left"/>
      <w:pPr>
        <w:ind w:left="6870" w:hanging="245"/>
      </w:pPr>
      <w:rPr>
        <w:rFonts w:hint="default"/>
        <w:lang w:val="es-ES" w:eastAsia="en-US" w:bidi="ar-SA"/>
      </w:rPr>
    </w:lvl>
    <w:lvl w:ilvl="7" w:tplc="D8C8EFA6">
      <w:numFmt w:val="bullet"/>
      <w:lvlText w:val="•"/>
      <w:lvlJc w:val="left"/>
      <w:pPr>
        <w:ind w:left="7826" w:hanging="245"/>
      </w:pPr>
      <w:rPr>
        <w:rFonts w:hint="default"/>
        <w:lang w:val="es-ES" w:eastAsia="en-US" w:bidi="ar-SA"/>
      </w:rPr>
    </w:lvl>
    <w:lvl w:ilvl="8" w:tplc="6970593C">
      <w:numFmt w:val="bullet"/>
      <w:lvlText w:val="•"/>
      <w:lvlJc w:val="left"/>
      <w:pPr>
        <w:ind w:left="8781" w:hanging="245"/>
      </w:pPr>
      <w:rPr>
        <w:rFonts w:hint="default"/>
        <w:lang w:val="es-ES" w:eastAsia="en-US" w:bidi="ar-SA"/>
      </w:rPr>
    </w:lvl>
  </w:abstractNum>
  <w:abstractNum w:abstractNumId="19" w15:restartNumberingAfterBreak="0">
    <w:nsid w:val="4370730C"/>
    <w:multiLevelType w:val="hybridMultilevel"/>
    <w:tmpl w:val="D110EAC0"/>
    <w:lvl w:ilvl="0" w:tplc="6D56D60E">
      <w:start w:val="1"/>
      <w:numFmt w:val="decimal"/>
      <w:lvlText w:val="%1."/>
      <w:lvlJc w:val="left"/>
      <w:pPr>
        <w:ind w:left="861" w:hanging="721"/>
        <w:jc w:val="left"/>
      </w:pPr>
      <w:rPr>
        <w:rFonts w:ascii="Cambria" w:eastAsia="Cambria" w:hAnsi="Cambria" w:cs="Cambria" w:hint="default"/>
        <w:b w:val="0"/>
        <w:bCs w:val="0"/>
        <w:i w:val="0"/>
        <w:iCs w:val="0"/>
        <w:spacing w:val="-1"/>
        <w:w w:val="104"/>
        <w:sz w:val="24"/>
        <w:szCs w:val="24"/>
        <w:lang w:val="es-ES" w:eastAsia="en-US" w:bidi="ar-SA"/>
      </w:rPr>
    </w:lvl>
    <w:lvl w:ilvl="1" w:tplc="7EDE8FD6">
      <w:numFmt w:val="bullet"/>
      <w:lvlText w:val="•"/>
      <w:lvlJc w:val="left"/>
      <w:pPr>
        <w:ind w:left="1843" w:hanging="721"/>
      </w:pPr>
      <w:rPr>
        <w:rFonts w:hint="default"/>
        <w:lang w:val="es-ES" w:eastAsia="en-US" w:bidi="ar-SA"/>
      </w:rPr>
    </w:lvl>
    <w:lvl w:ilvl="2" w:tplc="87AC3838">
      <w:numFmt w:val="bullet"/>
      <w:lvlText w:val="•"/>
      <w:lvlJc w:val="left"/>
      <w:pPr>
        <w:ind w:left="2826" w:hanging="721"/>
      </w:pPr>
      <w:rPr>
        <w:rFonts w:hint="default"/>
        <w:lang w:val="es-ES" w:eastAsia="en-US" w:bidi="ar-SA"/>
      </w:rPr>
    </w:lvl>
    <w:lvl w:ilvl="3" w:tplc="2898C484">
      <w:numFmt w:val="bullet"/>
      <w:lvlText w:val="•"/>
      <w:lvlJc w:val="left"/>
      <w:pPr>
        <w:ind w:left="3809" w:hanging="721"/>
      </w:pPr>
      <w:rPr>
        <w:rFonts w:hint="default"/>
        <w:lang w:val="es-ES" w:eastAsia="en-US" w:bidi="ar-SA"/>
      </w:rPr>
    </w:lvl>
    <w:lvl w:ilvl="4" w:tplc="B3E6309C">
      <w:numFmt w:val="bullet"/>
      <w:lvlText w:val="•"/>
      <w:lvlJc w:val="left"/>
      <w:pPr>
        <w:ind w:left="4792" w:hanging="721"/>
      </w:pPr>
      <w:rPr>
        <w:rFonts w:hint="default"/>
        <w:lang w:val="es-ES" w:eastAsia="en-US" w:bidi="ar-SA"/>
      </w:rPr>
    </w:lvl>
    <w:lvl w:ilvl="5" w:tplc="4C606742">
      <w:numFmt w:val="bullet"/>
      <w:lvlText w:val="•"/>
      <w:lvlJc w:val="left"/>
      <w:pPr>
        <w:ind w:left="5775" w:hanging="721"/>
      </w:pPr>
      <w:rPr>
        <w:rFonts w:hint="default"/>
        <w:lang w:val="es-ES" w:eastAsia="en-US" w:bidi="ar-SA"/>
      </w:rPr>
    </w:lvl>
    <w:lvl w:ilvl="6" w:tplc="A8B49BA4">
      <w:numFmt w:val="bullet"/>
      <w:lvlText w:val="•"/>
      <w:lvlJc w:val="left"/>
      <w:pPr>
        <w:ind w:left="6758" w:hanging="721"/>
      </w:pPr>
      <w:rPr>
        <w:rFonts w:hint="default"/>
        <w:lang w:val="es-ES" w:eastAsia="en-US" w:bidi="ar-SA"/>
      </w:rPr>
    </w:lvl>
    <w:lvl w:ilvl="7" w:tplc="87A0A17E">
      <w:numFmt w:val="bullet"/>
      <w:lvlText w:val="•"/>
      <w:lvlJc w:val="left"/>
      <w:pPr>
        <w:ind w:left="7742" w:hanging="721"/>
      </w:pPr>
      <w:rPr>
        <w:rFonts w:hint="default"/>
        <w:lang w:val="es-ES" w:eastAsia="en-US" w:bidi="ar-SA"/>
      </w:rPr>
    </w:lvl>
    <w:lvl w:ilvl="8" w:tplc="D46008D0">
      <w:numFmt w:val="bullet"/>
      <w:lvlText w:val="•"/>
      <w:lvlJc w:val="left"/>
      <w:pPr>
        <w:ind w:left="8725" w:hanging="721"/>
      </w:pPr>
      <w:rPr>
        <w:rFonts w:hint="default"/>
        <w:lang w:val="es-ES" w:eastAsia="en-US" w:bidi="ar-SA"/>
      </w:rPr>
    </w:lvl>
  </w:abstractNum>
  <w:abstractNum w:abstractNumId="20" w15:restartNumberingAfterBreak="0">
    <w:nsid w:val="447612F5"/>
    <w:multiLevelType w:val="hybridMultilevel"/>
    <w:tmpl w:val="DF345270"/>
    <w:lvl w:ilvl="0" w:tplc="1C9CD69A">
      <w:start w:val="1"/>
      <w:numFmt w:val="decimal"/>
      <w:lvlText w:val="%1)"/>
      <w:lvlJc w:val="left"/>
      <w:pPr>
        <w:ind w:left="852" w:hanging="264"/>
        <w:jc w:val="left"/>
      </w:pPr>
      <w:rPr>
        <w:rFonts w:ascii="Palatino Linotype" w:eastAsia="Palatino Linotype" w:hAnsi="Palatino Linotype" w:cs="Palatino Linotype" w:hint="default"/>
        <w:b/>
        <w:bCs/>
        <w:i w:val="0"/>
        <w:iCs w:val="0"/>
        <w:spacing w:val="0"/>
        <w:w w:val="100"/>
        <w:sz w:val="24"/>
        <w:szCs w:val="24"/>
        <w:lang w:val="es-ES" w:eastAsia="en-US" w:bidi="ar-SA"/>
      </w:rPr>
    </w:lvl>
    <w:lvl w:ilvl="1" w:tplc="8B7486E8">
      <w:numFmt w:val="bullet"/>
      <w:lvlText w:val="•"/>
      <w:lvlJc w:val="left"/>
      <w:pPr>
        <w:ind w:left="1843" w:hanging="264"/>
      </w:pPr>
      <w:rPr>
        <w:rFonts w:hint="default"/>
        <w:lang w:val="es-ES" w:eastAsia="en-US" w:bidi="ar-SA"/>
      </w:rPr>
    </w:lvl>
    <w:lvl w:ilvl="2" w:tplc="10B67B62">
      <w:numFmt w:val="bullet"/>
      <w:lvlText w:val="•"/>
      <w:lvlJc w:val="left"/>
      <w:pPr>
        <w:ind w:left="2826" w:hanging="264"/>
      </w:pPr>
      <w:rPr>
        <w:rFonts w:hint="default"/>
        <w:lang w:val="es-ES" w:eastAsia="en-US" w:bidi="ar-SA"/>
      </w:rPr>
    </w:lvl>
    <w:lvl w:ilvl="3" w:tplc="F378E3E2">
      <w:numFmt w:val="bullet"/>
      <w:lvlText w:val="•"/>
      <w:lvlJc w:val="left"/>
      <w:pPr>
        <w:ind w:left="3809" w:hanging="264"/>
      </w:pPr>
      <w:rPr>
        <w:rFonts w:hint="default"/>
        <w:lang w:val="es-ES" w:eastAsia="en-US" w:bidi="ar-SA"/>
      </w:rPr>
    </w:lvl>
    <w:lvl w:ilvl="4" w:tplc="EB5A751A">
      <w:numFmt w:val="bullet"/>
      <w:lvlText w:val="•"/>
      <w:lvlJc w:val="left"/>
      <w:pPr>
        <w:ind w:left="4792" w:hanging="264"/>
      </w:pPr>
      <w:rPr>
        <w:rFonts w:hint="default"/>
        <w:lang w:val="es-ES" w:eastAsia="en-US" w:bidi="ar-SA"/>
      </w:rPr>
    </w:lvl>
    <w:lvl w:ilvl="5" w:tplc="C71C023A">
      <w:numFmt w:val="bullet"/>
      <w:lvlText w:val="•"/>
      <w:lvlJc w:val="left"/>
      <w:pPr>
        <w:ind w:left="5775" w:hanging="264"/>
      </w:pPr>
      <w:rPr>
        <w:rFonts w:hint="default"/>
        <w:lang w:val="es-ES" w:eastAsia="en-US" w:bidi="ar-SA"/>
      </w:rPr>
    </w:lvl>
    <w:lvl w:ilvl="6" w:tplc="D04A3E5A">
      <w:numFmt w:val="bullet"/>
      <w:lvlText w:val="•"/>
      <w:lvlJc w:val="left"/>
      <w:pPr>
        <w:ind w:left="6758" w:hanging="264"/>
      </w:pPr>
      <w:rPr>
        <w:rFonts w:hint="default"/>
        <w:lang w:val="es-ES" w:eastAsia="en-US" w:bidi="ar-SA"/>
      </w:rPr>
    </w:lvl>
    <w:lvl w:ilvl="7" w:tplc="6E18FEA8">
      <w:numFmt w:val="bullet"/>
      <w:lvlText w:val="•"/>
      <w:lvlJc w:val="left"/>
      <w:pPr>
        <w:ind w:left="7742" w:hanging="264"/>
      </w:pPr>
      <w:rPr>
        <w:rFonts w:hint="default"/>
        <w:lang w:val="es-ES" w:eastAsia="en-US" w:bidi="ar-SA"/>
      </w:rPr>
    </w:lvl>
    <w:lvl w:ilvl="8" w:tplc="3E781488">
      <w:numFmt w:val="bullet"/>
      <w:lvlText w:val="•"/>
      <w:lvlJc w:val="left"/>
      <w:pPr>
        <w:ind w:left="8725" w:hanging="264"/>
      </w:pPr>
      <w:rPr>
        <w:rFonts w:hint="default"/>
        <w:lang w:val="es-ES" w:eastAsia="en-US" w:bidi="ar-SA"/>
      </w:rPr>
    </w:lvl>
  </w:abstractNum>
  <w:abstractNum w:abstractNumId="21" w15:restartNumberingAfterBreak="0">
    <w:nsid w:val="551604EB"/>
    <w:multiLevelType w:val="multilevel"/>
    <w:tmpl w:val="9A3EA484"/>
    <w:lvl w:ilvl="0">
      <w:start w:val="9"/>
      <w:numFmt w:val="decimal"/>
      <w:lvlText w:val="%1"/>
      <w:lvlJc w:val="left"/>
      <w:pPr>
        <w:ind w:left="1420" w:hanging="329"/>
        <w:jc w:val="left"/>
      </w:pPr>
      <w:rPr>
        <w:rFonts w:hint="default"/>
        <w:lang w:val="es-ES" w:eastAsia="en-US" w:bidi="ar-SA"/>
      </w:rPr>
    </w:lvl>
    <w:lvl w:ilvl="1">
      <w:start w:val="1"/>
      <w:numFmt w:val="decimal"/>
      <w:lvlText w:val="%1.%2"/>
      <w:lvlJc w:val="left"/>
      <w:pPr>
        <w:ind w:left="1420" w:hanging="329"/>
        <w:jc w:val="left"/>
      </w:pPr>
      <w:rPr>
        <w:rFonts w:ascii="Cambria" w:eastAsia="Cambria" w:hAnsi="Cambria" w:cs="Cambria" w:hint="default"/>
        <w:b w:val="0"/>
        <w:bCs w:val="0"/>
        <w:i w:val="0"/>
        <w:iCs w:val="0"/>
        <w:spacing w:val="-1"/>
        <w:w w:val="95"/>
        <w:sz w:val="22"/>
        <w:szCs w:val="22"/>
        <w:lang w:val="es-ES" w:eastAsia="en-US" w:bidi="ar-SA"/>
      </w:rPr>
    </w:lvl>
    <w:lvl w:ilvl="2">
      <w:numFmt w:val="bullet"/>
      <w:lvlText w:val="•"/>
      <w:lvlJc w:val="left"/>
      <w:pPr>
        <w:ind w:left="3274" w:hanging="329"/>
      </w:pPr>
      <w:rPr>
        <w:rFonts w:hint="default"/>
        <w:lang w:val="es-ES" w:eastAsia="en-US" w:bidi="ar-SA"/>
      </w:rPr>
    </w:lvl>
    <w:lvl w:ilvl="3">
      <w:numFmt w:val="bullet"/>
      <w:lvlText w:val="•"/>
      <w:lvlJc w:val="left"/>
      <w:pPr>
        <w:ind w:left="4201" w:hanging="329"/>
      </w:pPr>
      <w:rPr>
        <w:rFonts w:hint="default"/>
        <w:lang w:val="es-ES" w:eastAsia="en-US" w:bidi="ar-SA"/>
      </w:rPr>
    </w:lvl>
    <w:lvl w:ilvl="4">
      <w:numFmt w:val="bullet"/>
      <w:lvlText w:val="•"/>
      <w:lvlJc w:val="left"/>
      <w:pPr>
        <w:ind w:left="5128" w:hanging="329"/>
      </w:pPr>
      <w:rPr>
        <w:rFonts w:hint="default"/>
        <w:lang w:val="es-ES" w:eastAsia="en-US" w:bidi="ar-SA"/>
      </w:rPr>
    </w:lvl>
    <w:lvl w:ilvl="5">
      <w:numFmt w:val="bullet"/>
      <w:lvlText w:val="•"/>
      <w:lvlJc w:val="left"/>
      <w:pPr>
        <w:ind w:left="6055" w:hanging="329"/>
      </w:pPr>
      <w:rPr>
        <w:rFonts w:hint="default"/>
        <w:lang w:val="es-ES" w:eastAsia="en-US" w:bidi="ar-SA"/>
      </w:rPr>
    </w:lvl>
    <w:lvl w:ilvl="6">
      <w:numFmt w:val="bullet"/>
      <w:lvlText w:val="•"/>
      <w:lvlJc w:val="left"/>
      <w:pPr>
        <w:ind w:left="6982" w:hanging="329"/>
      </w:pPr>
      <w:rPr>
        <w:rFonts w:hint="default"/>
        <w:lang w:val="es-ES" w:eastAsia="en-US" w:bidi="ar-SA"/>
      </w:rPr>
    </w:lvl>
    <w:lvl w:ilvl="7">
      <w:numFmt w:val="bullet"/>
      <w:lvlText w:val="•"/>
      <w:lvlJc w:val="left"/>
      <w:pPr>
        <w:ind w:left="7910" w:hanging="329"/>
      </w:pPr>
      <w:rPr>
        <w:rFonts w:hint="default"/>
        <w:lang w:val="es-ES" w:eastAsia="en-US" w:bidi="ar-SA"/>
      </w:rPr>
    </w:lvl>
    <w:lvl w:ilvl="8">
      <w:numFmt w:val="bullet"/>
      <w:lvlText w:val="•"/>
      <w:lvlJc w:val="left"/>
      <w:pPr>
        <w:ind w:left="8837" w:hanging="329"/>
      </w:pPr>
      <w:rPr>
        <w:rFonts w:hint="default"/>
        <w:lang w:val="es-ES" w:eastAsia="en-US" w:bidi="ar-SA"/>
      </w:rPr>
    </w:lvl>
  </w:abstractNum>
  <w:abstractNum w:abstractNumId="22" w15:restartNumberingAfterBreak="0">
    <w:nsid w:val="5A647507"/>
    <w:multiLevelType w:val="hybridMultilevel"/>
    <w:tmpl w:val="DBD6349A"/>
    <w:lvl w:ilvl="0" w:tplc="725A625C">
      <w:start w:val="1"/>
      <w:numFmt w:val="decimal"/>
      <w:lvlText w:val="%1."/>
      <w:lvlJc w:val="left"/>
      <w:pPr>
        <w:ind w:left="861" w:hanging="721"/>
        <w:jc w:val="left"/>
      </w:pPr>
      <w:rPr>
        <w:rFonts w:hint="default"/>
        <w:spacing w:val="-1"/>
        <w:w w:val="104"/>
        <w:lang w:val="es-ES" w:eastAsia="en-US" w:bidi="ar-SA"/>
      </w:rPr>
    </w:lvl>
    <w:lvl w:ilvl="1" w:tplc="CCFEA11A">
      <w:numFmt w:val="bullet"/>
      <w:lvlText w:val="•"/>
      <w:lvlJc w:val="left"/>
      <w:pPr>
        <w:ind w:left="1843" w:hanging="721"/>
      </w:pPr>
      <w:rPr>
        <w:rFonts w:hint="default"/>
        <w:lang w:val="es-ES" w:eastAsia="en-US" w:bidi="ar-SA"/>
      </w:rPr>
    </w:lvl>
    <w:lvl w:ilvl="2" w:tplc="EC840D1A">
      <w:numFmt w:val="bullet"/>
      <w:lvlText w:val="•"/>
      <w:lvlJc w:val="left"/>
      <w:pPr>
        <w:ind w:left="2826" w:hanging="721"/>
      </w:pPr>
      <w:rPr>
        <w:rFonts w:hint="default"/>
        <w:lang w:val="es-ES" w:eastAsia="en-US" w:bidi="ar-SA"/>
      </w:rPr>
    </w:lvl>
    <w:lvl w:ilvl="3" w:tplc="E77E4E36">
      <w:numFmt w:val="bullet"/>
      <w:lvlText w:val="•"/>
      <w:lvlJc w:val="left"/>
      <w:pPr>
        <w:ind w:left="3809" w:hanging="721"/>
      </w:pPr>
      <w:rPr>
        <w:rFonts w:hint="default"/>
        <w:lang w:val="es-ES" w:eastAsia="en-US" w:bidi="ar-SA"/>
      </w:rPr>
    </w:lvl>
    <w:lvl w:ilvl="4" w:tplc="C0D4F94E">
      <w:numFmt w:val="bullet"/>
      <w:lvlText w:val="•"/>
      <w:lvlJc w:val="left"/>
      <w:pPr>
        <w:ind w:left="4792" w:hanging="721"/>
      </w:pPr>
      <w:rPr>
        <w:rFonts w:hint="default"/>
        <w:lang w:val="es-ES" w:eastAsia="en-US" w:bidi="ar-SA"/>
      </w:rPr>
    </w:lvl>
    <w:lvl w:ilvl="5" w:tplc="DA6CE0DE">
      <w:numFmt w:val="bullet"/>
      <w:lvlText w:val="•"/>
      <w:lvlJc w:val="left"/>
      <w:pPr>
        <w:ind w:left="5775" w:hanging="721"/>
      </w:pPr>
      <w:rPr>
        <w:rFonts w:hint="default"/>
        <w:lang w:val="es-ES" w:eastAsia="en-US" w:bidi="ar-SA"/>
      </w:rPr>
    </w:lvl>
    <w:lvl w:ilvl="6" w:tplc="1E58877E">
      <w:numFmt w:val="bullet"/>
      <w:lvlText w:val="•"/>
      <w:lvlJc w:val="left"/>
      <w:pPr>
        <w:ind w:left="6758" w:hanging="721"/>
      </w:pPr>
      <w:rPr>
        <w:rFonts w:hint="default"/>
        <w:lang w:val="es-ES" w:eastAsia="en-US" w:bidi="ar-SA"/>
      </w:rPr>
    </w:lvl>
    <w:lvl w:ilvl="7" w:tplc="8012CFE4">
      <w:numFmt w:val="bullet"/>
      <w:lvlText w:val="•"/>
      <w:lvlJc w:val="left"/>
      <w:pPr>
        <w:ind w:left="7742" w:hanging="721"/>
      </w:pPr>
      <w:rPr>
        <w:rFonts w:hint="default"/>
        <w:lang w:val="es-ES" w:eastAsia="en-US" w:bidi="ar-SA"/>
      </w:rPr>
    </w:lvl>
    <w:lvl w:ilvl="8" w:tplc="F5205CA8">
      <w:numFmt w:val="bullet"/>
      <w:lvlText w:val="•"/>
      <w:lvlJc w:val="left"/>
      <w:pPr>
        <w:ind w:left="8725" w:hanging="721"/>
      </w:pPr>
      <w:rPr>
        <w:rFonts w:hint="default"/>
        <w:lang w:val="es-ES" w:eastAsia="en-US" w:bidi="ar-SA"/>
      </w:rPr>
    </w:lvl>
  </w:abstractNum>
  <w:abstractNum w:abstractNumId="23" w15:restartNumberingAfterBreak="0">
    <w:nsid w:val="5B5F059D"/>
    <w:multiLevelType w:val="multilevel"/>
    <w:tmpl w:val="2FBA4714"/>
    <w:lvl w:ilvl="0">
      <w:start w:val="9"/>
      <w:numFmt w:val="decimal"/>
      <w:lvlText w:val="%1"/>
      <w:lvlJc w:val="left"/>
      <w:pPr>
        <w:ind w:left="1416" w:hanging="324"/>
        <w:jc w:val="left"/>
      </w:pPr>
      <w:rPr>
        <w:rFonts w:hint="default"/>
        <w:lang w:val="es-ES" w:eastAsia="en-US" w:bidi="ar-SA"/>
      </w:rPr>
    </w:lvl>
    <w:lvl w:ilvl="1">
      <w:start w:val="1"/>
      <w:numFmt w:val="decimal"/>
      <w:lvlText w:val="%1.%2"/>
      <w:lvlJc w:val="left"/>
      <w:pPr>
        <w:ind w:left="1416" w:hanging="324"/>
        <w:jc w:val="left"/>
      </w:pPr>
      <w:rPr>
        <w:rFonts w:ascii="Cambria" w:eastAsia="Cambria" w:hAnsi="Cambria" w:cs="Cambria" w:hint="default"/>
        <w:b w:val="0"/>
        <w:bCs w:val="0"/>
        <w:i w:val="0"/>
        <w:iCs w:val="0"/>
        <w:spacing w:val="-1"/>
        <w:w w:val="95"/>
        <w:sz w:val="22"/>
        <w:szCs w:val="22"/>
        <w:lang w:val="es-ES" w:eastAsia="en-US" w:bidi="ar-SA"/>
      </w:rPr>
    </w:lvl>
    <w:lvl w:ilvl="2">
      <w:numFmt w:val="bullet"/>
      <w:lvlText w:val="•"/>
      <w:lvlJc w:val="left"/>
      <w:pPr>
        <w:ind w:left="3274" w:hanging="324"/>
      </w:pPr>
      <w:rPr>
        <w:rFonts w:hint="default"/>
        <w:lang w:val="es-ES" w:eastAsia="en-US" w:bidi="ar-SA"/>
      </w:rPr>
    </w:lvl>
    <w:lvl w:ilvl="3">
      <w:numFmt w:val="bullet"/>
      <w:lvlText w:val="•"/>
      <w:lvlJc w:val="left"/>
      <w:pPr>
        <w:ind w:left="4201" w:hanging="324"/>
      </w:pPr>
      <w:rPr>
        <w:rFonts w:hint="default"/>
        <w:lang w:val="es-ES" w:eastAsia="en-US" w:bidi="ar-SA"/>
      </w:rPr>
    </w:lvl>
    <w:lvl w:ilvl="4">
      <w:numFmt w:val="bullet"/>
      <w:lvlText w:val="•"/>
      <w:lvlJc w:val="left"/>
      <w:pPr>
        <w:ind w:left="5128" w:hanging="324"/>
      </w:pPr>
      <w:rPr>
        <w:rFonts w:hint="default"/>
        <w:lang w:val="es-ES" w:eastAsia="en-US" w:bidi="ar-SA"/>
      </w:rPr>
    </w:lvl>
    <w:lvl w:ilvl="5">
      <w:numFmt w:val="bullet"/>
      <w:lvlText w:val="•"/>
      <w:lvlJc w:val="left"/>
      <w:pPr>
        <w:ind w:left="6055" w:hanging="324"/>
      </w:pPr>
      <w:rPr>
        <w:rFonts w:hint="default"/>
        <w:lang w:val="es-ES" w:eastAsia="en-US" w:bidi="ar-SA"/>
      </w:rPr>
    </w:lvl>
    <w:lvl w:ilvl="6">
      <w:numFmt w:val="bullet"/>
      <w:lvlText w:val="•"/>
      <w:lvlJc w:val="left"/>
      <w:pPr>
        <w:ind w:left="6982" w:hanging="324"/>
      </w:pPr>
      <w:rPr>
        <w:rFonts w:hint="default"/>
        <w:lang w:val="es-ES" w:eastAsia="en-US" w:bidi="ar-SA"/>
      </w:rPr>
    </w:lvl>
    <w:lvl w:ilvl="7">
      <w:numFmt w:val="bullet"/>
      <w:lvlText w:val="•"/>
      <w:lvlJc w:val="left"/>
      <w:pPr>
        <w:ind w:left="7910" w:hanging="324"/>
      </w:pPr>
      <w:rPr>
        <w:rFonts w:hint="default"/>
        <w:lang w:val="es-ES" w:eastAsia="en-US" w:bidi="ar-SA"/>
      </w:rPr>
    </w:lvl>
    <w:lvl w:ilvl="8">
      <w:numFmt w:val="bullet"/>
      <w:lvlText w:val="•"/>
      <w:lvlJc w:val="left"/>
      <w:pPr>
        <w:ind w:left="8837" w:hanging="324"/>
      </w:pPr>
      <w:rPr>
        <w:rFonts w:hint="default"/>
        <w:lang w:val="es-ES" w:eastAsia="en-US" w:bidi="ar-SA"/>
      </w:rPr>
    </w:lvl>
  </w:abstractNum>
  <w:abstractNum w:abstractNumId="24" w15:restartNumberingAfterBreak="0">
    <w:nsid w:val="60544A34"/>
    <w:multiLevelType w:val="hybridMultilevel"/>
    <w:tmpl w:val="C548EDBC"/>
    <w:lvl w:ilvl="0" w:tplc="C68A2402">
      <w:start w:val="1"/>
      <w:numFmt w:val="lowerLetter"/>
      <w:lvlText w:val="%1."/>
      <w:lvlJc w:val="left"/>
      <w:pPr>
        <w:ind w:left="1135" w:hanging="245"/>
        <w:jc w:val="left"/>
      </w:pPr>
      <w:rPr>
        <w:rFonts w:ascii="Cambria" w:eastAsia="Cambria" w:hAnsi="Cambria" w:cs="Cambria" w:hint="default"/>
        <w:b w:val="0"/>
        <w:bCs w:val="0"/>
        <w:i w:val="0"/>
        <w:iCs w:val="0"/>
        <w:spacing w:val="0"/>
        <w:w w:val="106"/>
        <w:sz w:val="24"/>
        <w:szCs w:val="24"/>
        <w:lang w:val="es-ES" w:eastAsia="en-US" w:bidi="ar-SA"/>
      </w:rPr>
    </w:lvl>
    <w:lvl w:ilvl="1" w:tplc="BF20C1CE">
      <w:numFmt w:val="bullet"/>
      <w:lvlText w:val="•"/>
      <w:lvlJc w:val="left"/>
      <w:pPr>
        <w:ind w:left="2095" w:hanging="245"/>
      </w:pPr>
      <w:rPr>
        <w:rFonts w:hint="default"/>
        <w:lang w:val="es-ES" w:eastAsia="en-US" w:bidi="ar-SA"/>
      </w:rPr>
    </w:lvl>
    <w:lvl w:ilvl="2" w:tplc="7B98E1D6">
      <w:numFmt w:val="bullet"/>
      <w:lvlText w:val="•"/>
      <w:lvlJc w:val="left"/>
      <w:pPr>
        <w:ind w:left="3050" w:hanging="245"/>
      </w:pPr>
      <w:rPr>
        <w:rFonts w:hint="default"/>
        <w:lang w:val="es-ES" w:eastAsia="en-US" w:bidi="ar-SA"/>
      </w:rPr>
    </w:lvl>
    <w:lvl w:ilvl="3" w:tplc="7F985C6E">
      <w:numFmt w:val="bullet"/>
      <w:lvlText w:val="•"/>
      <w:lvlJc w:val="left"/>
      <w:pPr>
        <w:ind w:left="4005" w:hanging="245"/>
      </w:pPr>
      <w:rPr>
        <w:rFonts w:hint="default"/>
        <w:lang w:val="es-ES" w:eastAsia="en-US" w:bidi="ar-SA"/>
      </w:rPr>
    </w:lvl>
    <w:lvl w:ilvl="4" w:tplc="6E72679C">
      <w:numFmt w:val="bullet"/>
      <w:lvlText w:val="•"/>
      <w:lvlJc w:val="left"/>
      <w:pPr>
        <w:ind w:left="4960" w:hanging="245"/>
      </w:pPr>
      <w:rPr>
        <w:rFonts w:hint="default"/>
        <w:lang w:val="es-ES" w:eastAsia="en-US" w:bidi="ar-SA"/>
      </w:rPr>
    </w:lvl>
    <w:lvl w:ilvl="5" w:tplc="575019C2">
      <w:numFmt w:val="bullet"/>
      <w:lvlText w:val="•"/>
      <w:lvlJc w:val="left"/>
      <w:pPr>
        <w:ind w:left="5915" w:hanging="245"/>
      </w:pPr>
      <w:rPr>
        <w:rFonts w:hint="default"/>
        <w:lang w:val="es-ES" w:eastAsia="en-US" w:bidi="ar-SA"/>
      </w:rPr>
    </w:lvl>
    <w:lvl w:ilvl="6" w:tplc="9FE6DB4E">
      <w:numFmt w:val="bullet"/>
      <w:lvlText w:val="•"/>
      <w:lvlJc w:val="left"/>
      <w:pPr>
        <w:ind w:left="6870" w:hanging="245"/>
      </w:pPr>
      <w:rPr>
        <w:rFonts w:hint="default"/>
        <w:lang w:val="es-ES" w:eastAsia="en-US" w:bidi="ar-SA"/>
      </w:rPr>
    </w:lvl>
    <w:lvl w:ilvl="7" w:tplc="B7C0DB44">
      <w:numFmt w:val="bullet"/>
      <w:lvlText w:val="•"/>
      <w:lvlJc w:val="left"/>
      <w:pPr>
        <w:ind w:left="7826" w:hanging="245"/>
      </w:pPr>
      <w:rPr>
        <w:rFonts w:hint="default"/>
        <w:lang w:val="es-ES" w:eastAsia="en-US" w:bidi="ar-SA"/>
      </w:rPr>
    </w:lvl>
    <w:lvl w:ilvl="8" w:tplc="67640438">
      <w:numFmt w:val="bullet"/>
      <w:lvlText w:val="•"/>
      <w:lvlJc w:val="left"/>
      <w:pPr>
        <w:ind w:left="8781" w:hanging="245"/>
      </w:pPr>
      <w:rPr>
        <w:rFonts w:hint="default"/>
        <w:lang w:val="es-ES" w:eastAsia="en-US" w:bidi="ar-SA"/>
      </w:rPr>
    </w:lvl>
  </w:abstractNum>
  <w:abstractNum w:abstractNumId="25" w15:restartNumberingAfterBreak="0">
    <w:nsid w:val="704F61B7"/>
    <w:multiLevelType w:val="hybridMultilevel"/>
    <w:tmpl w:val="0994DC92"/>
    <w:lvl w:ilvl="0" w:tplc="8F4615A6">
      <w:start w:val="1"/>
      <w:numFmt w:val="decimal"/>
      <w:lvlText w:val="%1."/>
      <w:lvlJc w:val="left"/>
      <w:pPr>
        <w:ind w:left="1209" w:hanging="358"/>
        <w:jc w:val="left"/>
      </w:pPr>
      <w:rPr>
        <w:rFonts w:ascii="Palatino Linotype" w:eastAsia="Palatino Linotype" w:hAnsi="Palatino Linotype" w:cs="Palatino Linotype" w:hint="default"/>
        <w:b/>
        <w:bCs/>
        <w:i w:val="0"/>
        <w:iCs w:val="0"/>
        <w:spacing w:val="0"/>
        <w:w w:val="100"/>
        <w:sz w:val="24"/>
        <w:szCs w:val="24"/>
        <w:lang w:val="es-ES" w:eastAsia="en-US" w:bidi="ar-SA"/>
      </w:rPr>
    </w:lvl>
    <w:lvl w:ilvl="1" w:tplc="EBFCE676">
      <w:start w:val="1"/>
      <w:numFmt w:val="decimal"/>
      <w:lvlText w:val="%2)"/>
      <w:lvlJc w:val="left"/>
      <w:pPr>
        <w:ind w:left="1209" w:hanging="348"/>
        <w:jc w:val="left"/>
      </w:pPr>
      <w:rPr>
        <w:rFonts w:ascii="Cambria" w:eastAsia="Cambria" w:hAnsi="Cambria" w:cs="Cambria" w:hint="default"/>
        <w:b w:val="0"/>
        <w:bCs w:val="0"/>
        <w:i w:val="0"/>
        <w:iCs w:val="0"/>
        <w:spacing w:val="-1"/>
        <w:w w:val="88"/>
        <w:sz w:val="24"/>
        <w:szCs w:val="24"/>
        <w:lang w:val="es-ES" w:eastAsia="en-US" w:bidi="ar-SA"/>
      </w:rPr>
    </w:lvl>
    <w:lvl w:ilvl="2" w:tplc="DA78B1C6">
      <w:numFmt w:val="bullet"/>
      <w:lvlText w:val="•"/>
      <w:lvlJc w:val="left"/>
      <w:pPr>
        <w:ind w:left="3098" w:hanging="348"/>
      </w:pPr>
      <w:rPr>
        <w:rFonts w:hint="default"/>
        <w:lang w:val="es-ES" w:eastAsia="en-US" w:bidi="ar-SA"/>
      </w:rPr>
    </w:lvl>
    <w:lvl w:ilvl="3" w:tplc="9830D16E">
      <w:numFmt w:val="bullet"/>
      <w:lvlText w:val="•"/>
      <w:lvlJc w:val="left"/>
      <w:pPr>
        <w:ind w:left="4047" w:hanging="348"/>
      </w:pPr>
      <w:rPr>
        <w:rFonts w:hint="default"/>
        <w:lang w:val="es-ES" w:eastAsia="en-US" w:bidi="ar-SA"/>
      </w:rPr>
    </w:lvl>
    <w:lvl w:ilvl="4" w:tplc="F2F2E230">
      <w:numFmt w:val="bullet"/>
      <w:lvlText w:val="•"/>
      <w:lvlJc w:val="left"/>
      <w:pPr>
        <w:ind w:left="4996" w:hanging="348"/>
      </w:pPr>
      <w:rPr>
        <w:rFonts w:hint="default"/>
        <w:lang w:val="es-ES" w:eastAsia="en-US" w:bidi="ar-SA"/>
      </w:rPr>
    </w:lvl>
    <w:lvl w:ilvl="5" w:tplc="CF3CAD24">
      <w:numFmt w:val="bullet"/>
      <w:lvlText w:val="•"/>
      <w:lvlJc w:val="left"/>
      <w:pPr>
        <w:ind w:left="5945" w:hanging="348"/>
      </w:pPr>
      <w:rPr>
        <w:rFonts w:hint="default"/>
        <w:lang w:val="es-ES" w:eastAsia="en-US" w:bidi="ar-SA"/>
      </w:rPr>
    </w:lvl>
    <w:lvl w:ilvl="6" w:tplc="C1A095DA">
      <w:numFmt w:val="bullet"/>
      <w:lvlText w:val="•"/>
      <w:lvlJc w:val="left"/>
      <w:pPr>
        <w:ind w:left="6894" w:hanging="348"/>
      </w:pPr>
      <w:rPr>
        <w:rFonts w:hint="default"/>
        <w:lang w:val="es-ES" w:eastAsia="en-US" w:bidi="ar-SA"/>
      </w:rPr>
    </w:lvl>
    <w:lvl w:ilvl="7" w:tplc="66FC40D4">
      <w:numFmt w:val="bullet"/>
      <w:lvlText w:val="•"/>
      <w:lvlJc w:val="left"/>
      <w:pPr>
        <w:ind w:left="7844" w:hanging="348"/>
      </w:pPr>
      <w:rPr>
        <w:rFonts w:hint="default"/>
        <w:lang w:val="es-ES" w:eastAsia="en-US" w:bidi="ar-SA"/>
      </w:rPr>
    </w:lvl>
    <w:lvl w:ilvl="8" w:tplc="672457B6">
      <w:numFmt w:val="bullet"/>
      <w:lvlText w:val="•"/>
      <w:lvlJc w:val="left"/>
      <w:pPr>
        <w:ind w:left="8793" w:hanging="348"/>
      </w:pPr>
      <w:rPr>
        <w:rFonts w:hint="default"/>
        <w:lang w:val="es-ES" w:eastAsia="en-US" w:bidi="ar-SA"/>
      </w:rPr>
    </w:lvl>
  </w:abstractNum>
  <w:abstractNum w:abstractNumId="26" w15:restartNumberingAfterBreak="0">
    <w:nsid w:val="79D93FF2"/>
    <w:multiLevelType w:val="hybridMultilevel"/>
    <w:tmpl w:val="AC829CCE"/>
    <w:lvl w:ilvl="0" w:tplc="238C24C0">
      <w:start w:val="1"/>
      <w:numFmt w:val="decimal"/>
      <w:lvlText w:val="%1."/>
      <w:lvlJc w:val="left"/>
      <w:pPr>
        <w:ind w:left="1418" w:hanging="567"/>
        <w:jc w:val="left"/>
      </w:pPr>
      <w:rPr>
        <w:rFonts w:ascii="Palatino Linotype" w:eastAsia="Palatino Linotype" w:hAnsi="Palatino Linotype" w:cs="Palatino Linotype" w:hint="default"/>
        <w:b/>
        <w:bCs/>
        <w:i w:val="0"/>
        <w:iCs w:val="0"/>
        <w:spacing w:val="0"/>
        <w:w w:val="100"/>
        <w:sz w:val="22"/>
        <w:szCs w:val="22"/>
        <w:lang w:val="es-ES" w:eastAsia="en-US" w:bidi="ar-SA"/>
      </w:rPr>
    </w:lvl>
    <w:lvl w:ilvl="1" w:tplc="34DC6CFC">
      <w:numFmt w:val="bullet"/>
      <w:lvlText w:val="•"/>
      <w:lvlJc w:val="left"/>
      <w:pPr>
        <w:ind w:left="2347" w:hanging="567"/>
      </w:pPr>
      <w:rPr>
        <w:rFonts w:hint="default"/>
        <w:lang w:val="es-ES" w:eastAsia="en-US" w:bidi="ar-SA"/>
      </w:rPr>
    </w:lvl>
    <w:lvl w:ilvl="2" w:tplc="846A68DA">
      <w:numFmt w:val="bullet"/>
      <w:lvlText w:val="•"/>
      <w:lvlJc w:val="left"/>
      <w:pPr>
        <w:ind w:left="3274" w:hanging="567"/>
      </w:pPr>
      <w:rPr>
        <w:rFonts w:hint="default"/>
        <w:lang w:val="es-ES" w:eastAsia="en-US" w:bidi="ar-SA"/>
      </w:rPr>
    </w:lvl>
    <w:lvl w:ilvl="3" w:tplc="0D42F2B6">
      <w:numFmt w:val="bullet"/>
      <w:lvlText w:val="•"/>
      <w:lvlJc w:val="left"/>
      <w:pPr>
        <w:ind w:left="4201" w:hanging="567"/>
      </w:pPr>
      <w:rPr>
        <w:rFonts w:hint="default"/>
        <w:lang w:val="es-ES" w:eastAsia="en-US" w:bidi="ar-SA"/>
      </w:rPr>
    </w:lvl>
    <w:lvl w:ilvl="4" w:tplc="EF9E30A0">
      <w:numFmt w:val="bullet"/>
      <w:lvlText w:val="•"/>
      <w:lvlJc w:val="left"/>
      <w:pPr>
        <w:ind w:left="5128" w:hanging="567"/>
      </w:pPr>
      <w:rPr>
        <w:rFonts w:hint="default"/>
        <w:lang w:val="es-ES" w:eastAsia="en-US" w:bidi="ar-SA"/>
      </w:rPr>
    </w:lvl>
    <w:lvl w:ilvl="5" w:tplc="C95C5EF8">
      <w:numFmt w:val="bullet"/>
      <w:lvlText w:val="•"/>
      <w:lvlJc w:val="left"/>
      <w:pPr>
        <w:ind w:left="6055" w:hanging="567"/>
      </w:pPr>
      <w:rPr>
        <w:rFonts w:hint="default"/>
        <w:lang w:val="es-ES" w:eastAsia="en-US" w:bidi="ar-SA"/>
      </w:rPr>
    </w:lvl>
    <w:lvl w:ilvl="6" w:tplc="D00E509C">
      <w:numFmt w:val="bullet"/>
      <w:lvlText w:val="•"/>
      <w:lvlJc w:val="left"/>
      <w:pPr>
        <w:ind w:left="6982" w:hanging="567"/>
      </w:pPr>
      <w:rPr>
        <w:rFonts w:hint="default"/>
        <w:lang w:val="es-ES" w:eastAsia="en-US" w:bidi="ar-SA"/>
      </w:rPr>
    </w:lvl>
    <w:lvl w:ilvl="7" w:tplc="F39C2B34">
      <w:numFmt w:val="bullet"/>
      <w:lvlText w:val="•"/>
      <w:lvlJc w:val="left"/>
      <w:pPr>
        <w:ind w:left="7910" w:hanging="567"/>
      </w:pPr>
      <w:rPr>
        <w:rFonts w:hint="default"/>
        <w:lang w:val="es-ES" w:eastAsia="en-US" w:bidi="ar-SA"/>
      </w:rPr>
    </w:lvl>
    <w:lvl w:ilvl="8" w:tplc="E968E3B2">
      <w:numFmt w:val="bullet"/>
      <w:lvlText w:val="•"/>
      <w:lvlJc w:val="left"/>
      <w:pPr>
        <w:ind w:left="8837" w:hanging="567"/>
      </w:pPr>
      <w:rPr>
        <w:rFonts w:hint="default"/>
        <w:lang w:val="es-ES" w:eastAsia="en-US" w:bidi="ar-SA"/>
      </w:rPr>
    </w:lvl>
  </w:abstractNum>
  <w:abstractNum w:abstractNumId="27" w15:restartNumberingAfterBreak="0">
    <w:nsid w:val="7A7E1954"/>
    <w:multiLevelType w:val="multilevel"/>
    <w:tmpl w:val="DE3E907A"/>
    <w:lvl w:ilvl="0">
      <w:start w:val="9"/>
      <w:numFmt w:val="decimal"/>
      <w:lvlText w:val="%1"/>
      <w:lvlJc w:val="left"/>
      <w:pPr>
        <w:ind w:left="1569" w:hanging="360"/>
        <w:jc w:val="left"/>
      </w:pPr>
      <w:rPr>
        <w:rFonts w:hint="default"/>
        <w:lang w:val="es-ES" w:eastAsia="en-US" w:bidi="ar-SA"/>
      </w:rPr>
    </w:lvl>
    <w:lvl w:ilvl="1">
      <w:start w:val="1"/>
      <w:numFmt w:val="decimal"/>
      <w:lvlText w:val="%1.%2"/>
      <w:lvlJc w:val="left"/>
      <w:pPr>
        <w:ind w:left="1569" w:hanging="360"/>
        <w:jc w:val="left"/>
      </w:pPr>
      <w:rPr>
        <w:rFonts w:ascii="Palatino Linotype" w:eastAsia="Palatino Linotype" w:hAnsi="Palatino Linotype" w:cs="Palatino Linotype" w:hint="default"/>
        <w:b/>
        <w:bCs/>
        <w:i w:val="0"/>
        <w:iCs w:val="0"/>
        <w:spacing w:val="0"/>
        <w:w w:val="100"/>
        <w:sz w:val="24"/>
        <w:szCs w:val="24"/>
        <w:lang w:val="es-ES" w:eastAsia="en-US" w:bidi="ar-SA"/>
      </w:rPr>
    </w:lvl>
    <w:lvl w:ilvl="2">
      <w:numFmt w:val="bullet"/>
      <w:lvlText w:val="•"/>
      <w:lvlJc w:val="left"/>
      <w:pPr>
        <w:ind w:left="3386" w:hanging="360"/>
      </w:pPr>
      <w:rPr>
        <w:rFonts w:hint="default"/>
        <w:lang w:val="es-ES" w:eastAsia="en-US" w:bidi="ar-SA"/>
      </w:rPr>
    </w:lvl>
    <w:lvl w:ilvl="3">
      <w:numFmt w:val="bullet"/>
      <w:lvlText w:val="•"/>
      <w:lvlJc w:val="left"/>
      <w:pPr>
        <w:ind w:left="4299" w:hanging="360"/>
      </w:pPr>
      <w:rPr>
        <w:rFonts w:hint="default"/>
        <w:lang w:val="es-ES" w:eastAsia="en-US" w:bidi="ar-SA"/>
      </w:rPr>
    </w:lvl>
    <w:lvl w:ilvl="4">
      <w:numFmt w:val="bullet"/>
      <w:lvlText w:val="•"/>
      <w:lvlJc w:val="left"/>
      <w:pPr>
        <w:ind w:left="5212" w:hanging="360"/>
      </w:pPr>
      <w:rPr>
        <w:rFonts w:hint="default"/>
        <w:lang w:val="es-ES" w:eastAsia="en-US" w:bidi="ar-SA"/>
      </w:rPr>
    </w:lvl>
    <w:lvl w:ilvl="5">
      <w:numFmt w:val="bullet"/>
      <w:lvlText w:val="•"/>
      <w:lvlJc w:val="left"/>
      <w:pPr>
        <w:ind w:left="6125" w:hanging="360"/>
      </w:pPr>
      <w:rPr>
        <w:rFonts w:hint="default"/>
        <w:lang w:val="es-ES" w:eastAsia="en-US" w:bidi="ar-SA"/>
      </w:rPr>
    </w:lvl>
    <w:lvl w:ilvl="6">
      <w:numFmt w:val="bullet"/>
      <w:lvlText w:val="•"/>
      <w:lvlJc w:val="left"/>
      <w:pPr>
        <w:ind w:left="7038" w:hanging="360"/>
      </w:pPr>
      <w:rPr>
        <w:rFonts w:hint="default"/>
        <w:lang w:val="es-ES" w:eastAsia="en-US" w:bidi="ar-SA"/>
      </w:rPr>
    </w:lvl>
    <w:lvl w:ilvl="7">
      <w:numFmt w:val="bullet"/>
      <w:lvlText w:val="•"/>
      <w:lvlJc w:val="left"/>
      <w:pPr>
        <w:ind w:left="7952" w:hanging="360"/>
      </w:pPr>
      <w:rPr>
        <w:rFonts w:hint="default"/>
        <w:lang w:val="es-ES" w:eastAsia="en-US" w:bidi="ar-SA"/>
      </w:rPr>
    </w:lvl>
    <w:lvl w:ilvl="8">
      <w:numFmt w:val="bullet"/>
      <w:lvlText w:val="•"/>
      <w:lvlJc w:val="left"/>
      <w:pPr>
        <w:ind w:left="8865" w:hanging="360"/>
      </w:pPr>
      <w:rPr>
        <w:rFonts w:hint="default"/>
        <w:lang w:val="es-ES" w:eastAsia="en-US" w:bidi="ar-SA"/>
      </w:rPr>
    </w:lvl>
  </w:abstractNum>
  <w:num w:numId="1" w16cid:durableId="618688876">
    <w:abstractNumId w:val="18"/>
  </w:num>
  <w:num w:numId="2" w16cid:durableId="582105845">
    <w:abstractNumId w:val="24"/>
  </w:num>
  <w:num w:numId="3" w16cid:durableId="1904638309">
    <w:abstractNumId w:val="5"/>
  </w:num>
  <w:num w:numId="4" w16cid:durableId="164173573">
    <w:abstractNumId w:val="20"/>
  </w:num>
  <w:num w:numId="5" w16cid:durableId="203249928">
    <w:abstractNumId w:val="10"/>
  </w:num>
  <w:num w:numId="6" w16cid:durableId="649022479">
    <w:abstractNumId w:val="6"/>
  </w:num>
  <w:num w:numId="7" w16cid:durableId="1483542500">
    <w:abstractNumId w:val="16"/>
  </w:num>
  <w:num w:numId="8" w16cid:durableId="1506020938">
    <w:abstractNumId w:val="4"/>
  </w:num>
  <w:num w:numId="9" w16cid:durableId="916286487">
    <w:abstractNumId w:val="19"/>
  </w:num>
  <w:num w:numId="10" w16cid:durableId="1614745199">
    <w:abstractNumId w:val="15"/>
  </w:num>
  <w:num w:numId="11" w16cid:durableId="1241602550">
    <w:abstractNumId w:val="22"/>
  </w:num>
  <w:num w:numId="12" w16cid:durableId="136458587">
    <w:abstractNumId w:val="25"/>
  </w:num>
  <w:num w:numId="13" w16cid:durableId="902374944">
    <w:abstractNumId w:val="9"/>
  </w:num>
  <w:num w:numId="14" w16cid:durableId="1277564230">
    <w:abstractNumId w:val="0"/>
  </w:num>
  <w:num w:numId="15" w16cid:durableId="780807129">
    <w:abstractNumId w:val="11"/>
  </w:num>
  <w:num w:numId="16" w16cid:durableId="1034044048">
    <w:abstractNumId w:val="3"/>
  </w:num>
  <w:num w:numId="17" w16cid:durableId="1359619587">
    <w:abstractNumId w:val="17"/>
  </w:num>
  <w:num w:numId="18" w16cid:durableId="116678778">
    <w:abstractNumId w:val="27"/>
  </w:num>
  <w:num w:numId="19" w16cid:durableId="1117797767">
    <w:abstractNumId w:val="1"/>
  </w:num>
  <w:num w:numId="20" w16cid:durableId="1282763142">
    <w:abstractNumId w:val="12"/>
  </w:num>
  <w:num w:numId="21" w16cid:durableId="1327247788">
    <w:abstractNumId w:val="2"/>
  </w:num>
  <w:num w:numId="22" w16cid:durableId="510487885">
    <w:abstractNumId w:val="26"/>
  </w:num>
  <w:num w:numId="23" w16cid:durableId="1153326769">
    <w:abstractNumId w:val="13"/>
  </w:num>
  <w:num w:numId="24" w16cid:durableId="17202778">
    <w:abstractNumId w:val="14"/>
  </w:num>
  <w:num w:numId="25" w16cid:durableId="2025475533">
    <w:abstractNumId w:val="23"/>
  </w:num>
  <w:num w:numId="26" w16cid:durableId="650523484">
    <w:abstractNumId w:val="21"/>
  </w:num>
  <w:num w:numId="27" w16cid:durableId="1235509368">
    <w:abstractNumId w:val="7"/>
  </w:num>
  <w:num w:numId="28" w16cid:durableId="5756261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95"/>
    <w:rsid w:val="001904D9"/>
    <w:rsid w:val="00415DBD"/>
    <w:rsid w:val="006F0095"/>
    <w:rsid w:val="00783F58"/>
    <w:rsid w:val="00796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B9E6"/>
  <w15:docId w15:val="{FDE1D21E-402C-4384-BBCB-8BC206E68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es-ES"/>
    </w:rPr>
  </w:style>
  <w:style w:type="paragraph" w:styleId="Ttulo1">
    <w:name w:val="heading 1"/>
    <w:basedOn w:val="Normal"/>
    <w:uiPriority w:val="9"/>
    <w:qFormat/>
    <w:pPr>
      <w:ind w:left="1209" w:hanging="357"/>
      <w:outlineLvl w:val="0"/>
    </w:pPr>
    <w:rPr>
      <w:rFonts w:ascii="Palatino Linotype" w:eastAsia="Palatino Linotype" w:hAnsi="Palatino Linotype" w:cs="Palatino Linotype"/>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42" w:after="20"/>
      <w:ind w:right="137"/>
      <w:jc w:val="right"/>
    </w:pPr>
  </w:style>
  <w:style w:type="paragraph" w:styleId="TDC2">
    <w:name w:val="toc 2"/>
    <w:basedOn w:val="Normal"/>
    <w:uiPriority w:val="1"/>
    <w:qFormat/>
    <w:pPr>
      <w:spacing w:before="87"/>
      <w:ind w:left="1418" w:hanging="566"/>
    </w:pPr>
    <w:rPr>
      <w:rFonts w:ascii="Palatino Linotype" w:eastAsia="Palatino Linotype" w:hAnsi="Palatino Linotype" w:cs="Palatino Linotype"/>
      <w:b/>
      <w:bCs/>
    </w:rPr>
  </w:style>
  <w:style w:type="paragraph" w:styleId="TDC3">
    <w:name w:val="toc 3"/>
    <w:basedOn w:val="Normal"/>
    <w:uiPriority w:val="1"/>
    <w:qFormat/>
    <w:pPr>
      <w:spacing w:before="136"/>
      <w:ind w:left="1530" w:hanging="438"/>
    </w:pPr>
  </w:style>
  <w:style w:type="paragraph" w:styleId="TDC4">
    <w:name w:val="toc 4"/>
    <w:basedOn w:val="Normal"/>
    <w:uiPriority w:val="1"/>
    <w:qFormat/>
    <w:pPr>
      <w:ind w:left="1329" w:right="1007"/>
    </w:pPr>
    <w:rPr>
      <w:rFonts w:ascii="Times New Roman" w:eastAsia="Times New Roman" w:hAnsi="Times New Roman" w:cs="Times New Roman"/>
      <w:b/>
      <w:bCs/>
      <w:sz w:val="20"/>
      <w:szCs w:val="20"/>
    </w:rPr>
  </w:style>
  <w:style w:type="paragraph" w:styleId="TDC5">
    <w:name w:val="toc 5"/>
    <w:basedOn w:val="Normal"/>
    <w:uiPriority w:val="1"/>
    <w:qFormat/>
    <w:pPr>
      <w:spacing w:before="1"/>
      <w:ind w:left="2289" w:hanging="960"/>
    </w:pPr>
    <w:rPr>
      <w:rFonts w:ascii="Times New Roman" w:eastAsia="Times New Roman" w:hAnsi="Times New Roman" w:cs="Times New Roman"/>
      <w:sz w:val="20"/>
      <w:szCs w:val="20"/>
    </w:rPr>
  </w:style>
  <w:style w:type="paragraph" w:styleId="Textoindependiente">
    <w:name w:val="Body Text"/>
    <w:basedOn w:val="Normal"/>
    <w:uiPriority w:val="1"/>
    <w:qFormat/>
    <w:rPr>
      <w:sz w:val="24"/>
      <w:szCs w:val="24"/>
    </w:rPr>
  </w:style>
  <w:style w:type="paragraph" w:styleId="Ttulo">
    <w:name w:val="Title"/>
    <w:basedOn w:val="Normal"/>
    <w:uiPriority w:val="10"/>
    <w:qFormat/>
    <w:pPr>
      <w:ind w:right="102"/>
      <w:jc w:val="center"/>
    </w:pPr>
    <w:rPr>
      <w:rFonts w:ascii="Arial" w:eastAsia="Arial" w:hAnsi="Arial" w:cs="Arial"/>
      <w:b/>
      <w:bCs/>
      <w:sz w:val="36"/>
      <w:szCs w:val="36"/>
    </w:rPr>
  </w:style>
  <w:style w:type="paragraph" w:styleId="Prrafodelista">
    <w:name w:val="List Paragraph"/>
    <w:basedOn w:val="Normal"/>
    <w:uiPriority w:val="1"/>
    <w:qFormat/>
    <w:pPr>
      <w:ind w:left="1209" w:hanging="56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ortaltransaccional.gob.do/" TargetMode="External"/><Relationship Id="rId18" Type="http://schemas.openxmlformats.org/officeDocument/2006/relationships/hyperlink" Target="https://www.dgcp.gob.do/sobre-nosotros/marco-legal/guias-del-sistema-nacional-de-compras-y-contrataciones-publicas-snccp/" TargetMode="Externa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dgcp.gob.do/sobre-nosotros/marco-legal/guias-del-sistema-nacional-de-compras-y-contrataciones-publicas-snccp/"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cemadoja.gob.do/"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14278</Words>
  <Characters>81389</Characters>
  <Application>Microsoft Office Word</Application>
  <DocSecurity>0</DocSecurity>
  <Lines>678</Lines>
  <Paragraphs>190</Paragraphs>
  <ScaleCrop>false</ScaleCrop>
  <Company/>
  <LinksUpToDate>false</LinksUpToDate>
  <CharactersWithSpaces>95477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DGCP</dc:creator>
  <cp:lastModifiedBy>Yennelly Beatriz Hernandez Ruiz</cp:lastModifiedBy>
  <cp:revision>2</cp:revision>
  <cp:lastPrinted>2026-06-29T15:58:00Z</cp:lastPrinted>
  <dcterms:created xsi:type="dcterms:W3CDTF">2026-06-29T15:59:00Z</dcterms:created>
  <dcterms:modified xsi:type="dcterms:W3CDTF">2026-06-29T15:59:00Z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2026-06-23T00:00:00Z</vt:filetime>
  </property>
  <property fmtid="{D5CDD505-2E9C-101B-9397-08002B2CF9AE}" pid="3" name="Creator">
    <vt:lpwstr>Microsoft® Word 2016</vt:lpwstr>
  </property>
  <property fmtid="{D5CDD505-2E9C-101B-9397-08002B2CF9AE}" pid="4" name="LastSaved">
    <vt:filetime>2026-06-29T00:00:00Z</vt:filetime>
  </property>
  <property fmtid="{D5CDD505-2E9C-101B-9397-08002B2CF9AE}" pid="5" name="Producer">
    <vt:lpwstr>Microsoft® Word 2016</vt:lpwstr>
  </property>
</Properties>
</file>